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B7F198" w14:textId="77777777" w:rsidR="00365B40" w:rsidRPr="002013BC" w:rsidRDefault="00365B40" w:rsidP="00E21342">
      <w:pPr>
        <w:pStyle w:val="Mjesto"/>
        <w:spacing w:after="120" w:line="360" w:lineRule="auto"/>
        <w:rPr>
          <w:rFonts w:ascii="Arial" w:hAnsi="Arial" w:cs="Arial"/>
          <w:sz w:val="22"/>
          <w:szCs w:val="22"/>
        </w:rPr>
      </w:pPr>
      <w:r w:rsidRPr="002013BC">
        <w:rPr>
          <w:rFonts w:ascii="Arial" w:hAnsi="Arial" w:cs="Arial"/>
          <w:sz w:val="22"/>
          <w:szCs w:val="22"/>
        </w:rPr>
        <w:t>SVEUČILIŠTE U ZAGREBU</w:t>
      </w:r>
    </w:p>
    <w:p w14:paraId="00BC3A6D" w14:textId="77777777" w:rsidR="00365B40" w:rsidRPr="002013BC" w:rsidRDefault="00365B40" w:rsidP="002013BC">
      <w:pPr>
        <w:pStyle w:val="Nazivinstitucije"/>
        <w:spacing w:after="120" w:line="360" w:lineRule="auto"/>
        <w:rPr>
          <w:rFonts w:ascii="Arial" w:hAnsi="Arial" w:cs="Arial"/>
          <w:sz w:val="22"/>
          <w:szCs w:val="22"/>
        </w:rPr>
      </w:pPr>
      <w:r w:rsidRPr="002013BC">
        <w:rPr>
          <w:rFonts w:ascii="Arial" w:hAnsi="Arial" w:cs="Arial"/>
          <w:sz w:val="22"/>
          <w:szCs w:val="22"/>
        </w:rPr>
        <w:t>FAKULTET ORGANIZACIJE I INFORMATIKE</w:t>
      </w:r>
    </w:p>
    <w:p w14:paraId="501A11C8" w14:textId="77777777" w:rsidR="00365B40" w:rsidRPr="002013BC" w:rsidRDefault="00365B40" w:rsidP="002013BC">
      <w:pPr>
        <w:pStyle w:val="Nazivinstitucije"/>
        <w:spacing w:after="120" w:line="360" w:lineRule="auto"/>
        <w:rPr>
          <w:rFonts w:ascii="Arial" w:hAnsi="Arial" w:cs="Arial"/>
          <w:sz w:val="22"/>
          <w:szCs w:val="22"/>
        </w:rPr>
      </w:pPr>
      <w:r w:rsidRPr="002013BC">
        <w:rPr>
          <w:rFonts w:ascii="Arial" w:hAnsi="Arial" w:cs="Arial"/>
          <w:sz w:val="22"/>
          <w:szCs w:val="22"/>
        </w:rPr>
        <w:t>V A R A Ž D I N</w:t>
      </w:r>
    </w:p>
    <w:p w14:paraId="1329099D" w14:textId="77777777" w:rsidR="00365B40" w:rsidRPr="002013BC" w:rsidRDefault="00365B40" w:rsidP="002013BC">
      <w:pPr>
        <w:spacing w:after="120" w:line="360" w:lineRule="auto"/>
        <w:rPr>
          <w:rFonts w:ascii="Arial" w:hAnsi="Arial" w:cs="Arial"/>
          <w:sz w:val="22"/>
          <w:szCs w:val="22"/>
        </w:rPr>
      </w:pPr>
    </w:p>
    <w:p w14:paraId="286296D1" w14:textId="77777777" w:rsidR="00365B40" w:rsidRPr="002013BC" w:rsidRDefault="00365B40" w:rsidP="002013BC">
      <w:pPr>
        <w:spacing w:after="120" w:line="360" w:lineRule="auto"/>
        <w:rPr>
          <w:rFonts w:ascii="Arial" w:hAnsi="Arial" w:cs="Arial"/>
          <w:sz w:val="22"/>
          <w:szCs w:val="22"/>
        </w:rPr>
      </w:pPr>
    </w:p>
    <w:p w14:paraId="69408E0A" w14:textId="77777777" w:rsidR="00365B40" w:rsidRPr="002013BC" w:rsidRDefault="00365B40" w:rsidP="002013BC">
      <w:pPr>
        <w:spacing w:after="120" w:line="360" w:lineRule="auto"/>
        <w:rPr>
          <w:rFonts w:ascii="Arial" w:hAnsi="Arial" w:cs="Arial"/>
          <w:sz w:val="22"/>
          <w:szCs w:val="22"/>
        </w:rPr>
      </w:pPr>
    </w:p>
    <w:p w14:paraId="52668038" w14:textId="2660C980" w:rsidR="00365B40" w:rsidRDefault="00026CE7" w:rsidP="00126D56">
      <w:pPr>
        <w:pStyle w:val="Podaciokandidatu"/>
        <w:spacing w:before="0" w:after="120" w:line="360" w:lineRule="auto"/>
        <w:rPr>
          <w:rFonts w:ascii="Arial" w:hAnsi="Arial" w:cs="Arial"/>
          <w:sz w:val="22"/>
          <w:szCs w:val="22"/>
        </w:rPr>
      </w:pPr>
      <w:r>
        <w:rPr>
          <w:rFonts w:ascii="Arial" w:hAnsi="Arial" w:cs="Arial"/>
          <w:sz w:val="22"/>
          <w:szCs w:val="22"/>
        </w:rPr>
        <w:t>Matilda Mrazović</w:t>
      </w:r>
    </w:p>
    <w:p w14:paraId="6A1F0458" w14:textId="6F513B1F" w:rsidR="00026CE7" w:rsidRDefault="00026CE7" w:rsidP="00126D56">
      <w:pPr>
        <w:pStyle w:val="Podaciokandidatu"/>
        <w:spacing w:before="0" w:after="120" w:line="360" w:lineRule="auto"/>
        <w:rPr>
          <w:rFonts w:ascii="Arial" w:hAnsi="Arial" w:cs="Arial"/>
          <w:sz w:val="22"/>
          <w:szCs w:val="22"/>
        </w:rPr>
      </w:pPr>
      <w:r>
        <w:rPr>
          <w:rFonts w:ascii="Arial" w:hAnsi="Arial" w:cs="Arial"/>
          <w:sz w:val="22"/>
          <w:szCs w:val="22"/>
        </w:rPr>
        <w:t>Luka Valjak</w:t>
      </w:r>
    </w:p>
    <w:p w14:paraId="1A5607CE" w14:textId="68203BEC" w:rsidR="00026CE7" w:rsidRDefault="00026CE7" w:rsidP="00126D56">
      <w:pPr>
        <w:pStyle w:val="Podaciokandidatu"/>
        <w:spacing w:before="0" w:after="120" w:line="360" w:lineRule="auto"/>
        <w:rPr>
          <w:rFonts w:ascii="Arial" w:hAnsi="Arial" w:cs="Arial"/>
          <w:sz w:val="22"/>
          <w:szCs w:val="22"/>
        </w:rPr>
      </w:pPr>
      <w:r>
        <w:rPr>
          <w:rFonts w:ascii="Arial" w:hAnsi="Arial" w:cs="Arial"/>
          <w:sz w:val="22"/>
          <w:szCs w:val="22"/>
        </w:rPr>
        <w:t>Jure Marinov</w:t>
      </w:r>
    </w:p>
    <w:p w14:paraId="37A7C8D1" w14:textId="2D680997" w:rsidR="00026CE7" w:rsidRPr="002013BC" w:rsidRDefault="00026CE7" w:rsidP="00126D56">
      <w:pPr>
        <w:pStyle w:val="Podaciokandidatu"/>
        <w:spacing w:before="0" w:after="120" w:line="360" w:lineRule="auto"/>
        <w:rPr>
          <w:rFonts w:ascii="Arial" w:hAnsi="Arial" w:cs="Arial"/>
          <w:sz w:val="22"/>
          <w:szCs w:val="22"/>
        </w:rPr>
      </w:pPr>
      <w:r>
        <w:rPr>
          <w:rFonts w:ascii="Arial" w:hAnsi="Arial" w:cs="Arial"/>
          <w:sz w:val="22"/>
          <w:szCs w:val="22"/>
        </w:rPr>
        <w:t>Rene Ivetić</w:t>
      </w:r>
    </w:p>
    <w:p w14:paraId="7F357383" w14:textId="77777777" w:rsidR="00365B40" w:rsidRPr="002013BC" w:rsidRDefault="00365B40" w:rsidP="002013BC">
      <w:pPr>
        <w:spacing w:after="120" w:line="360" w:lineRule="auto"/>
        <w:rPr>
          <w:rFonts w:ascii="Arial" w:hAnsi="Arial" w:cs="Arial"/>
          <w:sz w:val="22"/>
          <w:szCs w:val="22"/>
        </w:rPr>
      </w:pPr>
    </w:p>
    <w:p w14:paraId="409D602D" w14:textId="0280DDB8" w:rsidR="00365B40" w:rsidRPr="00493618" w:rsidRDefault="00026CE7" w:rsidP="002013BC">
      <w:pPr>
        <w:pStyle w:val="Naslovzavrnograda"/>
        <w:spacing w:before="240" w:after="120" w:line="360" w:lineRule="auto"/>
        <w:rPr>
          <w:rFonts w:cs="Arial"/>
          <w:sz w:val="28"/>
          <w:szCs w:val="28"/>
        </w:rPr>
      </w:pPr>
      <w:r>
        <w:rPr>
          <w:rFonts w:cs="Arial"/>
          <w:sz w:val="28"/>
          <w:szCs w:val="28"/>
        </w:rPr>
        <w:t>CRATIS</w:t>
      </w:r>
    </w:p>
    <w:p w14:paraId="707F744A" w14:textId="77777777" w:rsidR="00365B40" w:rsidRPr="002013BC" w:rsidRDefault="00365B40" w:rsidP="002013BC">
      <w:pPr>
        <w:spacing w:after="120" w:line="360" w:lineRule="auto"/>
        <w:jc w:val="center"/>
        <w:rPr>
          <w:rFonts w:ascii="Arial" w:hAnsi="Arial" w:cs="Arial"/>
          <w:sz w:val="22"/>
          <w:szCs w:val="22"/>
        </w:rPr>
      </w:pPr>
    </w:p>
    <w:p w14:paraId="7B27D865" w14:textId="7C1D387A" w:rsidR="00365B40" w:rsidRPr="002013BC" w:rsidRDefault="00126D56" w:rsidP="00126D56">
      <w:pPr>
        <w:spacing w:after="120" w:line="360" w:lineRule="auto"/>
        <w:jc w:val="center"/>
        <w:rPr>
          <w:rFonts w:ascii="Arial" w:hAnsi="Arial" w:cs="Arial"/>
          <w:sz w:val="22"/>
          <w:szCs w:val="22"/>
        </w:rPr>
      </w:pPr>
      <w:r w:rsidRPr="00126D56">
        <w:rPr>
          <w:rFonts w:ascii="Arial" w:hAnsi="Arial" w:cs="Arial"/>
          <w:b/>
          <w:bCs/>
          <w:caps/>
          <w:sz w:val="22"/>
          <w:szCs w:val="22"/>
        </w:rPr>
        <w:t xml:space="preserve">PROJEKT DIZAJNERSKOG RAZMIŠLJANJA I </w:t>
      </w:r>
      <w:r>
        <w:rPr>
          <w:rFonts w:ascii="Arial" w:hAnsi="Arial" w:cs="Arial"/>
          <w:b/>
          <w:bCs/>
          <w:caps/>
          <w:sz w:val="22"/>
          <w:szCs w:val="22"/>
        </w:rPr>
        <w:br/>
      </w:r>
      <w:r w:rsidRPr="00126D56">
        <w:rPr>
          <w:rFonts w:ascii="Arial" w:hAnsi="Arial" w:cs="Arial"/>
          <w:b/>
          <w:bCs/>
          <w:caps/>
          <w:sz w:val="22"/>
          <w:szCs w:val="22"/>
        </w:rPr>
        <w:t>DIGITALNE TRANSFORMACIJE</w:t>
      </w:r>
    </w:p>
    <w:p w14:paraId="42A589BC" w14:textId="77777777" w:rsidR="006642E4" w:rsidRPr="002013BC" w:rsidRDefault="005147B6" w:rsidP="002013BC">
      <w:pPr>
        <w:pStyle w:val="Mentor"/>
        <w:spacing w:before="0" w:after="120"/>
        <w:ind w:left="0"/>
        <w:jc w:val="center"/>
        <w:rPr>
          <w:rFonts w:ascii="Arial" w:hAnsi="Arial" w:cs="Arial"/>
          <w:sz w:val="22"/>
          <w:szCs w:val="22"/>
        </w:rPr>
      </w:pPr>
      <w:r w:rsidRPr="002013BC">
        <w:rPr>
          <w:rFonts w:ascii="Arial" w:hAnsi="Arial" w:cs="Arial"/>
          <w:sz w:val="22"/>
          <w:szCs w:val="22"/>
        </w:rPr>
        <w:t xml:space="preserve">                                      </w:t>
      </w:r>
      <w:r w:rsidR="006642E4" w:rsidRPr="002013BC">
        <w:rPr>
          <w:rFonts w:ascii="Arial" w:hAnsi="Arial" w:cs="Arial"/>
          <w:sz w:val="22"/>
          <w:szCs w:val="22"/>
        </w:rPr>
        <w:t xml:space="preserve">                         </w:t>
      </w:r>
    </w:p>
    <w:p w14:paraId="63A1D2A0" w14:textId="77777777" w:rsidR="00365B40" w:rsidRPr="002013BC" w:rsidRDefault="005147B6" w:rsidP="002013BC">
      <w:pPr>
        <w:pStyle w:val="Mentor"/>
        <w:tabs>
          <w:tab w:val="left" w:pos="7371"/>
        </w:tabs>
        <w:spacing w:before="0" w:after="120"/>
        <w:ind w:left="4395" w:right="1701"/>
        <w:jc w:val="left"/>
        <w:rPr>
          <w:rFonts w:ascii="Arial" w:hAnsi="Arial" w:cs="Arial"/>
          <w:sz w:val="22"/>
          <w:szCs w:val="22"/>
        </w:rPr>
      </w:pPr>
      <w:r w:rsidRPr="002013BC">
        <w:rPr>
          <w:rFonts w:ascii="Arial" w:hAnsi="Arial" w:cs="Arial"/>
          <w:sz w:val="22"/>
          <w:szCs w:val="22"/>
        </w:rPr>
        <w:t xml:space="preserve">         </w:t>
      </w:r>
      <w:r w:rsidR="006642E4" w:rsidRPr="002013BC">
        <w:rPr>
          <w:rFonts w:ascii="Arial" w:hAnsi="Arial" w:cs="Arial"/>
          <w:sz w:val="22"/>
          <w:szCs w:val="22"/>
        </w:rPr>
        <w:t xml:space="preserve">                                    </w:t>
      </w:r>
      <w:r w:rsidR="00F24A6C" w:rsidRPr="002013BC">
        <w:rPr>
          <w:rFonts w:ascii="Arial" w:hAnsi="Arial" w:cs="Arial"/>
          <w:sz w:val="22"/>
          <w:szCs w:val="22"/>
        </w:rPr>
        <w:t xml:space="preserve">                   </w:t>
      </w:r>
      <w:r w:rsidRPr="002013BC">
        <w:rPr>
          <w:rFonts w:ascii="Arial" w:hAnsi="Arial" w:cs="Arial"/>
          <w:sz w:val="22"/>
          <w:szCs w:val="22"/>
        </w:rPr>
        <w:t>M</w:t>
      </w:r>
      <w:r w:rsidR="00365B40" w:rsidRPr="002013BC">
        <w:rPr>
          <w:rFonts w:ascii="Arial" w:hAnsi="Arial" w:cs="Arial"/>
          <w:sz w:val="22"/>
          <w:szCs w:val="22"/>
        </w:rPr>
        <w:t>entor</w:t>
      </w:r>
      <w:r w:rsidR="00B77120">
        <w:rPr>
          <w:rFonts w:ascii="Arial" w:hAnsi="Arial" w:cs="Arial"/>
          <w:sz w:val="22"/>
          <w:szCs w:val="22"/>
        </w:rPr>
        <w:t>/Mentorica</w:t>
      </w:r>
      <w:r w:rsidR="00365B40" w:rsidRPr="002013BC">
        <w:rPr>
          <w:rFonts w:ascii="Arial" w:hAnsi="Arial" w:cs="Arial"/>
          <w:sz w:val="22"/>
          <w:szCs w:val="22"/>
        </w:rPr>
        <w:t>:</w:t>
      </w:r>
    </w:p>
    <w:p w14:paraId="521A4274" w14:textId="753CE7F4" w:rsidR="00365B40" w:rsidRPr="002013BC" w:rsidRDefault="00EC042B" w:rsidP="002013BC">
      <w:pPr>
        <w:pStyle w:val="Podaciomentoru"/>
        <w:spacing w:after="120"/>
        <w:ind w:left="4395"/>
        <w:jc w:val="left"/>
        <w:rPr>
          <w:rFonts w:ascii="Arial" w:hAnsi="Arial" w:cs="Arial"/>
          <w:sz w:val="22"/>
          <w:szCs w:val="22"/>
        </w:rPr>
      </w:pPr>
      <w:r>
        <w:rPr>
          <w:rFonts w:ascii="Arial" w:hAnsi="Arial" w:cs="Arial"/>
          <w:sz w:val="22"/>
          <w:szCs w:val="22"/>
        </w:rPr>
        <w:t xml:space="preserve">Izv. prof. </w:t>
      </w:r>
      <w:r w:rsidR="00C16C5F" w:rsidRPr="002013BC">
        <w:rPr>
          <w:rFonts w:ascii="Arial" w:hAnsi="Arial" w:cs="Arial"/>
          <w:sz w:val="22"/>
          <w:szCs w:val="22"/>
        </w:rPr>
        <w:t>dr.</w:t>
      </w:r>
      <w:r w:rsidR="00DF67B3">
        <w:rPr>
          <w:rFonts w:ascii="Arial" w:hAnsi="Arial" w:cs="Arial"/>
          <w:sz w:val="22"/>
          <w:szCs w:val="22"/>
        </w:rPr>
        <w:t xml:space="preserve"> </w:t>
      </w:r>
      <w:r w:rsidR="00C16C5F" w:rsidRPr="002013BC">
        <w:rPr>
          <w:rFonts w:ascii="Arial" w:hAnsi="Arial" w:cs="Arial"/>
          <w:sz w:val="22"/>
          <w:szCs w:val="22"/>
        </w:rPr>
        <w:t xml:space="preserve">sc. </w:t>
      </w:r>
      <w:r>
        <w:rPr>
          <w:rFonts w:ascii="Arial" w:hAnsi="Arial" w:cs="Arial"/>
          <w:sz w:val="22"/>
          <w:szCs w:val="22"/>
        </w:rPr>
        <w:t>Igor Pihir</w:t>
      </w:r>
      <w:r w:rsidR="00C16C5F" w:rsidRPr="002013BC">
        <w:rPr>
          <w:rFonts w:ascii="Arial" w:hAnsi="Arial" w:cs="Arial"/>
          <w:sz w:val="22"/>
          <w:szCs w:val="22"/>
        </w:rPr>
        <w:t xml:space="preserve"> </w:t>
      </w:r>
      <w:r w:rsidR="006B7E40">
        <w:rPr>
          <w:rFonts w:ascii="Arial" w:hAnsi="Arial" w:cs="Arial"/>
          <w:sz w:val="22"/>
          <w:szCs w:val="22"/>
        </w:rPr>
        <w:br/>
        <w:t>Prof. dr. sc. Nina Begičević Ređep</w:t>
      </w:r>
    </w:p>
    <w:p w14:paraId="54743F6B" w14:textId="77777777" w:rsidR="00365B40" w:rsidRPr="002013BC" w:rsidRDefault="00365B40" w:rsidP="002013BC">
      <w:pPr>
        <w:spacing w:after="120" w:line="360" w:lineRule="auto"/>
        <w:jc w:val="center"/>
        <w:rPr>
          <w:rFonts w:ascii="Arial" w:hAnsi="Arial" w:cs="Arial"/>
          <w:sz w:val="22"/>
          <w:szCs w:val="22"/>
        </w:rPr>
      </w:pPr>
    </w:p>
    <w:p w14:paraId="0AB1DF90" w14:textId="77777777" w:rsidR="00A24C5C" w:rsidRPr="002013BC" w:rsidRDefault="00A24C5C" w:rsidP="002013BC">
      <w:pPr>
        <w:pStyle w:val="Mjesto"/>
        <w:spacing w:after="120" w:line="360" w:lineRule="auto"/>
        <w:rPr>
          <w:rFonts w:ascii="Arial" w:hAnsi="Arial" w:cs="Arial"/>
          <w:sz w:val="22"/>
          <w:szCs w:val="22"/>
        </w:rPr>
      </w:pPr>
    </w:p>
    <w:p w14:paraId="64DA5C2B" w14:textId="77777777" w:rsidR="00BE7125" w:rsidRPr="002013BC" w:rsidRDefault="00BE7125" w:rsidP="002013BC">
      <w:pPr>
        <w:pStyle w:val="Mjesto"/>
        <w:spacing w:after="120" w:line="360" w:lineRule="auto"/>
        <w:rPr>
          <w:rFonts w:ascii="Arial" w:hAnsi="Arial" w:cs="Arial"/>
          <w:sz w:val="22"/>
          <w:szCs w:val="22"/>
        </w:rPr>
      </w:pPr>
    </w:p>
    <w:p w14:paraId="280EDB0E" w14:textId="77777777" w:rsidR="00A24C5C" w:rsidRPr="002013BC" w:rsidRDefault="00A24C5C" w:rsidP="002013BC">
      <w:pPr>
        <w:pStyle w:val="Mjesto"/>
        <w:spacing w:after="120" w:line="360" w:lineRule="auto"/>
        <w:rPr>
          <w:rFonts w:ascii="Arial" w:hAnsi="Arial" w:cs="Arial"/>
          <w:sz w:val="22"/>
          <w:szCs w:val="22"/>
        </w:rPr>
      </w:pPr>
    </w:p>
    <w:p w14:paraId="5CF65E1C" w14:textId="77777777" w:rsidR="007861F9" w:rsidRPr="002013BC" w:rsidRDefault="007861F9" w:rsidP="002013BC">
      <w:pPr>
        <w:pStyle w:val="Mjesto"/>
        <w:spacing w:after="120" w:line="360" w:lineRule="auto"/>
        <w:rPr>
          <w:rFonts w:ascii="Arial" w:hAnsi="Arial" w:cs="Arial"/>
          <w:sz w:val="22"/>
          <w:szCs w:val="22"/>
        </w:rPr>
      </w:pPr>
    </w:p>
    <w:p w14:paraId="72853096" w14:textId="41AC683E" w:rsidR="002013BC" w:rsidRDefault="00A24C5C" w:rsidP="002013BC">
      <w:pPr>
        <w:pStyle w:val="Mjesto"/>
        <w:spacing w:after="120" w:line="360" w:lineRule="auto"/>
        <w:rPr>
          <w:rFonts w:ascii="Arial" w:hAnsi="Arial" w:cs="Arial"/>
          <w:sz w:val="22"/>
          <w:szCs w:val="22"/>
        </w:rPr>
        <w:sectPr w:rsidR="002013BC" w:rsidSect="00BE4D7E">
          <w:footerReference w:type="default" r:id="rId8"/>
          <w:footerReference w:type="first" r:id="rId9"/>
          <w:pgSz w:w="11906" w:h="16838"/>
          <w:pgMar w:top="1418" w:right="1418" w:bottom="1418" w:left="1701" w:header="709" w:footer="709" w:gutter="0"/>
          <w:pgNumType w:fmt="lowerRoman" w:start="1"/>
          <w:cols w:space="708"/>
          <w:titlePg/>
          <w:docGrid w:linePitch="360"/>
        </w:sectPr>
      </w:pPr>
      <w:r w:rsidRPr="002013BC">
        <w:rPr>
          <w:rFonts w:ascii="Arial" w:hAnsi="Arial" w:cs="Arial"/>
          <w:sz w:val="22"/>
          <w:szCs w:val="22"/>
        </w:rPr>
        <w:t>Varaždin, studeni 20</w:t>
      </w:r>
      <w:r w:rsidR="00EC042B">
        <w:rPr>
          <w:rFonts w:ascii="Arial" w:hAnsi="Arial" w:cs="Arial"/>
          <w:sz w:val="22"/>
          <w:szCs w:val="22"/>
        </w:rPr>
        <w:t>22</w:t>
      </w:r>
      <w:r w:rsidRPr="002013BC">
        <w:rPr>
          <w:rFonts w:ascii="Arial" w:hAnsi="Arial" w:cs="Arial"/>
          <w:sz w:val="22"/>
          <w:szCs w:val="22"/>
        </w:rPr>
        <w:t>.</w:t>
      </w:r>
    </w:p>
    <w:p w14:paraId="6219063E" w14:textId="77777777" w:rsidR="00192273" w:rsidRPr="002013BC" w:rsidRDefault="00192273" w:rsidP="002013BC">
      <w:pPr>
        <w:pStyle w:val="Mjesto"/>
        <w:spacing w:after="120" w:line="360" w:lineRule="auto"/>
        <w:rPr>
          <w:rFonts w:ascii="Arial" w:hAnsi="Arial" w:cs="Arial"/>
          <w:sz w:val="22"/>
          <w:szCs w:val="22"/>
        </w:rPr>
      </w:pPr>
      <w:r w:rsidRPr="002013BC">
        <w:rPr>
          <w:rFonts w:ascii="Arial" w:hAnsi="Arial" w:cs="Arial"/>
          <w:sz w:val="22"/>
          <w:szCs w:val="22"/>
        </w:rPr>
        <w:lastRenderedPageBreak/>
        <w:t>Sažetak</w:t>
      </w:r>
    </w:p>
    <w:p w14:paraId="7511702E" w14:textId="5ADB1E68" w:rsidR="00192273" w:rsidRPr="002013BC" w:rsidRDefault="00026CE7" w:rsidP="00D31EAF">
      <w:pPr>
        <w:pStyle w:val="Mjesto"/>
        <w:spacing w:after="120" w:line="360" w:lineRule="auto"/>
        <w:ind w:firstLine="708"/>
        <w:jc w:val="both"/>
        <w:rPr>
          <w:rFonts w:ascii="Arial" w:hAnsi="Arial" w:cs="Arial"/>
          <w:b w:val="0"/>
          <w:sz w:val="22"/>
          <w:szCs w:val="22"/>
        </w:rPr>
      </w:pPr>
      <w:r>
        <w:rPr>
          <w:rFonts w:ascii="Arial" w:hAnsi="Arial" w:cs="Arial"/>
          <w:b w:val="0"/>
          <w:sz w:val="22"/>
          <w:szCs w:val="22"/>
        </w:rPr>
        <w:t>Tema ovog rada obuhvatiti je poslovanje tvrtke CRATIS. Koristeći informacije koje smo dobili od tvrtke, napravit ćemo opis tvrtke i čime se bavi. Zatim ćemo metodama koje smo učili na predmetu „Dizajnersko razmišljanje u digitalnoj transformaciji“ pobliže prikazati poslovanje, procese, proizvode i usluge pomoću grafičkih prikaza izrađenih na temelju IBM Webspherea, Bizagija i gotovih šablona za value proposition canvas i platno vrijednosti. Nakon analiziranja specifičnog procesa unutar tvrtke CRATIS pokušat ćemo dati prijedlog poboljšanja tog procesa u svrhu smanjenja vremena obavljanja tog procesa ili čak smanjenja troškova. Seminarski rad temelji se na 2 faze, od kojih ćemo u prvoj napraviti prikaz trenutnog stanja tvrtke(AS IS), a u drugoj stanje nakon poboljšanja(TO BE).</w:t>
      </w:r>
    </w:p>
    <w:p w14:paraId="390997FC" w14:textId="77777777" w:rsidR="00192273" w:rsidRPr="002013BC" w:rsidRDefault="00192273" w:rsidP="002013BC">
      <w:pPr>
        <w:pStyle w:val="Mjesto"/>
        <w:spacing w:after="120" w:line="360" w:lineRule="auto"/>
        <w:jc w:val="left"/>
        <w:rPr>
          <w:rFonts w:ascii="Arial" w:hAnsi="Arial" w:cs="Arial"/>
          <w:sz w:val="22"/>
          <w:szCs w:val="22"/>
        </w:rPr>
      </w:pPr>
    </w:p>
    <w:p w14:paraId="40188161" w14:textId="77777777" w:rsidR="008E2305" w:rsidRPr="002013BC" w:rsidRDefault="008E2305" w:rsidP="002013BC">
      <w:pPr>
        <w:pStyle w:val="Mjesto"/>
        <w:spacing w:after="120" w:line="360" w:lineRule="auto"/>
        <w:jc w:val="left"/>
        <w:rPr>
          <w:rFonts w:ascii="Arial" w:hAnsi="Arial" w:cs="Arial"/>
          <w:sz w:val="22"/>
          <w:szCs w:val="22"/>
        </w:rPr>
      </w:pPr>
    </w:p>
    <w:p w14:paraId="2BCACC7C" w14:textId="6BAE9927" w:rsidR="00EA7310" w:rsidRDefault="00EA7310" w:rsidP="002013BC">
      <w:pPr>
        <w:pStyle w:val="Mjesto"/>
        <w:spacing w:after="120" w:line="360" w:lineRule="auto"/>
        <w:jc w:val="left"/>
        <w:rPr>
          <w:rFonts w:ascii="Arial" w:hAnsi="Arial" w:cs="Arial"/>
          <w:sz w:val="22"/>
          <w:szCs w:val="22"/>
        </w:rPr>
      </w:pPr>
    </w:p>
    <w:p w14:paraId="24364B81" w14:textId="51FB61B7" w:rsidR="00026CE7" w:rsidRDefault="00026CE7" w:rsidP="002013BC">
      <w:pPr>
        <w:pStyle w:val="Mjesto"/>
        <w:spacing w:after="120" w:line="360" w:lineRule="auto"/>
        <w:jc w:val="left"/>
        <w:rPr>
          <w:rFonts w:ascii="Arial" w:hAnsi="Arial" w:cs="Arial"/>
          <w:sz w:val="22"/>
          <w:szCs w:val="22"/>
        </w:rPr>
      </w:pPr>
    </w:p>
    <w:p w14:paraId="33E078C1" w14:textId="03B5AF9E" w:rsidR="00026CE7" w:rsidRDefault="00026CE7" w:rsidP="002013BC">
      <w:pPr>
        <w:pStyle w:val="Mjesto"/>
        <w:spacing w:after="120" w:line="360" w:lineRule="auto"/>
        <w:jc w:val="left"/>
        <w:rPr>
          <w:rFonts w:ascii="Arial" w:hAnsi="Arial" w:cs="Arial"/>
          <w:sz w:val="22"/>
          <w:szCs w:val="22"/>
        </w:rPr>
      </w:pPr>
    </w:p>
    <w:p w14:paraId="6C1EE39D" w14:textId="5741E2EB" w:rsidR="00026CE7" w:rsidRDefault="00026CE7" w:rsidP="002013BC">
      <w:pPr>
        <w:pStyle w:val="Mjesto"/>
        <w:spacing w:after="120" w:line="360" w:lineRule="auto"/>
        <w:jc w:val="left"/>
        <w:rPr>
          <w:rFonts w:ascii="Arial" w:hAnsi="Arial" w:cs="Arial"/>
          <w:sz w:val="22"/>
          <w:szCs w:val="22"/>
        </w:rPr>
      </w:pPr>
    </w:p>
    <w:p w14:paraId="15AB4357" w14:textId="47C624F2" w:rsidR="00026CE7" w:rsidRDefault="00026CE7" w:rsidP="002013BC">
      <w:pPr>
        <w:pStyle w:val="Mjesto"/>
        <w:spacing w:after="120" w:line="360" w:lineRule="auto"/>
        <w:jc w:val="left"/>
        <w:rPr>
          <w:rFonts w:ascii="Arial" w:hAnsi="Arial" w:cs="Arial"/>
          <w:sz w:val="22"/>
          <w:szCs w:val="22"/>
        </w:rPr>
      </w:pPr>
    </w:p>
    <w:p w14:paraId="1784349A" w14:textId="1E07E414" w:rsidR="00026CE7" w:rsidRDefault="00026CE7" w:rsidP="002013BC">
      <w:pPr>
        <w:pStyle w:val="Mjesto"/>
        <w:spacing w:after="120" w:line="360" w:lineRule="auto"/>
        <w:jc w:val="left"/>
        <w:rPr>
          <w:rFonts w:ascii="Arial" w:hAnsi="Arial" w:cs="Arial"/>
          <w:sz w:val="22"/>
          <w:szCs w:val="22"/>
        </w:rPr>
      </w:pPr>
    </w:p>
    <w:p w14:paraId="2FC58C4A" w14:textId="00F67C52" w:rsidR="00026CE7" w:rsidRDefault="00026CE7" w:rsidP="002013BC">
      <w:pPr>
        <w:pStyle w:val="Mjesto"/>
        <w:spacing w:after="120" w:line="360" w:lineRule="auto"/>
        <w:jc w:val="left"/>
        <w:rPr>
          <w:rFonts w:ascii="Arial" w:hAnsi="Arial" w:cs="Arial"/>
          <w:sz w:val="22"/>
          <w:szCs w:val="22"/>
        </w:rPr>
      </w:pPr>
    </w:p>
    <w:p w14:paraId="0B0C0320" w14:textId="3AFA157D" w:rsidR="00026CE7" w:rsidRDefault="00026CE7" w:rsidP="002013BC">
      <w:pPr>
        <w:pStyle w:val="Mjesto"/>
        <w:spacing w:after="120" w:line="360" w:lineRule="auto"/>
        <w:jc w:val="left"/>
        <w:rPr>
          <w:rFonts w:ascii="Arial" w:hAnsi="Arial" w:cs="Arial"/>
          <w:sz w:val="22"/>
          <w:szCs w:val="22"/>
        </w:rPr>
      </w:pPr>
    </w:p>
    <w:p w14:paraId="27172D1C" w14:textId="6065121C" w:rsidR="00026CE7" w:rsidRDefault="00026CE7" w:rsidP="002013BC">
      <w:pPr>
        <w:pStyle w:val="Mjesto"/>
        <w:spacing w:after="120" w:line="360" w:lineRule="auto"/>
        <w:jc w:val="left"/>
        <w:rPr>
          <w:rFonts w:ascii="Arial" w:hAnsi="Arial" w:cs="Arial"/>
          <w:sz w:val="22"/>
          <w:szCs w:val="22"/>
        </w:rPr>
      </w:pPr>
    </w:p>
    <w:p w14:paraId="2074B5EF" w14:textId="531CF809" w:rsidR="00026CE7" w:rsidRDefault="00026CE7" w:rsidP="002013BC">
      <w:pPr>
        <w:pStyle w:val="Mjesto"/>
        <w:spacing w:after="120" w:line="360" w:lineRule="auto"/>
        <w:jc w:val="left"/>
        <w:rPr>
          <w:rFonts w:ascii="Arial" w:hAnsi="Arial" w:cs="Arial"/>
          <w:sz w:val="22"/>
          <w:szCs w:val="22"/>
        </w:rPr>
      </w:pPr>
    </w:p>
    <w:p w14:paraId="19645F58" w14:textId="626129E4" w:rsidR="00026CE7" w:rsidRDefault="00026CE7" w:rsidP="002013BC">
      <w:pPr>
        <w:pStyle w:val="Mjesto"/>
        <w:spacing w:after="120" w:line="360" w:lineRule="auto"/>
        <w:jc w:val="left"/>
        <w:rPr>
          <w:rFonts w:ascii="Arial" w:hAnsi="Arial" w:cs="Arial"/>
          <w:sz w:val="22"/>
          <w:szCs w:val="22"/>
        </w:rPr>
      </w:pPr>
    </w:p>
    <w:p w14:paraId="44910A30" w14:textId="16E05BF2" w:rsidR="00026CE7" w:rsidRDefault="00026CE7" w:rsidP="002013BC">
      <w:pPr>
        <w:pStyle w:val="Mjesto"/>
        <w:spacing w:after="120" w:line="360" w:lineRule="auto"/>
        <w:jc w:val="left"/>
        <w:rPr>
          <w:rFonts w:ascii="Arial" w:hAnsi="Arial" w:cs="Arial"/>
          <w:sz w:val="22"/>
          <w:szCs w:val="22"/>
        </w:rPr>
      </w:pPr>
    </w:p>
    <w:p w14:paraId="3833FE73" w14:textId="2B024610" w:rsidR="00026CE7" w:rsidRDefault="00026CE7" w:rsidP="002013BC">
      <w:pPr>
        <w:pStyle w:val="Mjesto"/>
        <w:spacing w:after="120" w:line="360" w:lineRule="auto"/>
        <w:jc w:val="left"/>
        <w:rPr>
          <w:rFonts w:ascii="Arial" w:hAnsi="Arial" w:cs="Arial"/>
          <w:sz w:val="22"/>
          <w:szCs w:val="22"/>
        </w:rPr>
      </w:pPr>
    </w:p>
    <w:p w14:paraId="11469561" w14:textId="2C48962B" w:rsidR="00026CE7" w:rsidRDefault="00026CE7" w:rsidP="002013BC">
      <w:pPr>
        <w:pStyle w:val="Mjesto"/>
        <w:spacing w:after="120" w:line="360" w:lineRule="auto"/>
        <w:jc w:val="left"/>
        <w:rPr>
          <w:rFonts w:ascii="Arial" w:hAnsi="Arial" w:cs="Arial"/>
          <w:sz w:val="22"/>
          <w:szCs w:val="22"/>
        </w:rPr>
      </w:pPr>
    </w:p>
    <w:p w14:paraId="77B5B17B" w14:textId="2701D9C3" w:rsidR="00026CE7" w:rsidRDefault="00026CE7" w:rsidP="002013BC">
      <w:pPr>
        <w:pStyle w:val="Mjesto"/>
        <w:spacing w:after="120" w:line="360" w:lineRule="auto"/>
        <w:jc w:val="left"/>
        <w:rPr>
          <w:rFonts w:ascii="Arial" w:hAnsi="Arial" w:cs="Arial"/>
          <w:sz w:val="22"/>
          <w:szCs w:val="22"/>
        </w:rPr>
      </w:pPr>
    </w:p>
    <w:p w14:paraId="0D0BDFBD" w14:textId="23397C82" w:rsidR="00026CE7" w:rsidRDefault="00026CE7" w:rsidP="002013BC">
      <w:pPr>
        <w:pStyle w:val="Mjesto"/>
        <w:spacing w:after="120" w:line="360" w:lineRule="auto"/>
        <w:jc w:val="left"/>
        <w:rPr>
          <w:rFonts w:ascii="Arial" w:hAnsi="Arial" w:cs="Arial"/>
          <w:sz w:val="22"/>
          <w:szCs w:val="22"/>
        </w:rPr>
      </w:pPr>
    </w:p>
    <w:p w14:paraId="6F6A48C9" w14:textId="3F89A6FA" w:rsidR="00026CE7" w:rsidRDefault="00026CE7" w:rsidP="002013BC">
      <w:pPr>
        <w:pStyle w:val="Mjesto"/>
        <w:spacing w:after="120" w:line="360" w:lineRule="auto"/>
        <w:jc w:val="left"/>
        <w:rPr>
          <w:rFonts w:ascii="Arial" w:hAnsi="Arial" w:cs="Arial"/>
          <w:sz w:val="22"/>
          <w:szCs w:val="22"/>
        </w:rPr>
      </w:pPr>
    </w:p>
    <w:p w14:paraId="1ED7A4CE" w14:textId="24140D88" w:rsidR="00026CE7" w:rsidRDefault="00026CE7" w:rsidP="002013BC">
      <w:pPr>
        <w:pStyle w:val="Mjesto"/>
        <w:spacing w:after="120" w:line="360" w:lineRule="auto"/>
        <w:jc w:val="left"/>
        <w:rPr>
          <w:rFonts w:ascii="Arial" w:hAnsi="Arial" w:cs="Arial"/>
          <w:sz w:val="22"/>
          <w:szCs w:val="22"/>
        </w:rPr>
      </w:pPr>
    </w:p>
    <w:p w14:paraId="3057D1EE" w14:textId="77777777" w:rsidR="00026CE7" w:rsidRPr="002013BC" w:rsidRDefault="00026CE7" w:rsidP="002013BC">
      <w:pPr>
        <w:pStyle w:val="Mjesto"/>
        <w:spacing w:after="120" w:line="360" w:lineRule="auto"/>
        <w:jc w:val="left"/>
        <w:rPr>
          <w:rFonts w:ascii="Arial" w:hAnsi="Arial" w:cs="Arial"/>
        </w:rPr>
      </w:pPr>
    </w:p>
    <w:p w14:paraId="1E1385DE" w14:textId="77777777" w:rsidR="00BB2366" w:rsidRPr="00CA4501" w:rsidRDefault="00BB2366" w:rsidP="00392DE7">
      <w:pPr>
        <w:pStyle w:val="FOINaslov1"/>
        <w:numPr>
          <w:ilvl w:val="0"/>
          <w:numId w:val="0"/>
        </w:numPr>
      </w:pPr>
      <w:bookmarkStart w:id="0" w:name="_Toc126567914"/>
      <w:r w:rsidRPr="00CA4501">
        <w:t>Sadržaj</w:t>
      </w:r>
      <w:bookmarkEnd w:id="0"/>
    </w:p>
    <w:p w14:paraId="12FBDB51" w14:textId="1ADDF602" w:rsidR="000508BB" w:rsidRDefault="00957E23">
      <w:pPr>
        <w:pStyle w:val="Sadraj1"/>
        <w:rPr>
          <w:rFonts w:asciiTheme="minorHAnsi" w:eastAsiaTheme="minorEastAsia" w:hAnsiTheme="minorHAnsi" w:cstheme="minorBidi"/>
          <w:noProof/>
          <w:sz w:val="22"/>
          <w:szCs w:val="22"/>
        </w:rPr>
      </w:pPr>
      <w:r w:rsidRPr="00B77120">
        <w:rPr>
          <w:rFonts w:ascii="Arial" w:hAnsi="Arial" w:cs="Arial"/>
          <w:sz w:val="22"/>
          <w:szCs w:val="22"/>
        </w:rPr>
        <w:fldChar w:fldCharType="begin"/>
      </w:r>
      <w:r w:rsidR="00BB2366" w:rsidRPr="00B77120">
        <w:rPr>
          <w:rFonts w:ascii="Arial" w:hAnsi="Arial" w:cs="Arial"/>
          <w:sz w:val="22"/>
          <w:szCs w:val="22"/>
        </w:rPr>
        <w:instrText xml:space="preserve"> TOC \h \z \t "FOI Naslov 1;1;FOI Naslov 2;2;FOI Naslov 3;3;FOI Naslov 4;4" </w:instrText>
      </w:r>
      <w:r w:rsidRPr="00B77120">
        <w:rPr>
          <w:rFonts w:ascii="Arial" w:hAnsi="Arial" w:cs="Arial"/>
          <w:sz w:val="22"/>
          <w:szCs w:val="22"/>
        </w:rPr>
        <w:fldChar w:fldCharType="separate"/>
      </w:r>
      <w:hyperlink w:anchor="_Toc126567914" w:history="1">
        <w:r w:rsidR="000508BB" w:rsidRPr="00C701D1">
          <w:rPr>
            <w:rStyle w:val="Hiperveza"/>
            <w:noProof/>
          </w:rPr>
          <w:t>Sadržaj</w:t>
        </w:r>
        <w:r w:rsidR="000508BB">
          <w:rPr>
            <w:noProof/>
            <w:webHidden/>
          </w:rPr>
          <w:tab/>
        </w:r>
        <w:r w:rsidR="000508BB">
          <w:rPr>
            <w:noProof/>
            <w:webHidden/>
          </w:rPr>
          <w:fldChar w:fldCharType="begin"/>
        </w:r>
        <w:r w:rsidR="000508BB">
          <w:rPr>
            <w:noProof/>
            <w:webHidden/>
          </w:rPr>
          <w:instrText xml:space="preserve"> PAGEREF _Toc126567914 \h </w:instrText>
        </w:r>
        <w:r w:rsidR="000508BB">
          <w:rPr>
            <w:noProof/>
            <w:webHidden/>
          </w:rPr>
        </w:r>
        <w:r w:rsidR="000508BB">
          <w:rPr>
            <w:noProof/>
            <w:webHidden/>
          </w:rPr>
          <w:fldChar w:fldCharType="separate"/>
        </w:r>
        <w:r w:rsidR="000508BB">
          <w:rPr>
            <w:noProof/>
            <w:webHidden/>
          </w:rPr>
          <w:t>ii</w:t>
        </w:r>
        <w:r w:rsidR="000508BB">
          <w:rPr>
            <w:noProof/>
            <w:webHidden/>
          </w:rPr>
          <w:fldChar w:fldCharType="end"/>
        </w:r>
      </w:hyperlink>
    </w:p>
    <w:p w14:paraId="63195BEF" w14:textId="3C044075" w:rsidR="000508BB" w:rsidRDefault="000508BB">
      <w:pPr>
        <w:pStyle w:val="Sadraj1"/>
        <w:rPr>
          <w:rFonts w:asciiTheme="minorHAnsi" w:eastAsiaTheme="minorEastAsia" w:hAnsiTheme="minorHAnsi" w:cstheme="minorBidi"/>
          <w:noProof/>
          <w:sz w:val="22"/>
          <w:szCs w:val="22"/>
        </w:rPr>
      </w:pPr>
      <w:hyperlink w:anchor="_Toc126567915" w:history="1">
        <w:r w:rsidRPr="00C701D1">
          <w:rPr>
            <w:rStyle w:val="Hiperveza"/>
            <w:noProof/>
          </w:rPr>
          <w:t>1.</w:t>
        </w:r>
        <w:r>
          <w:rPr>
            <w:rFonts w:asciiTheme="minorHAnsi" w:eastAsiaTheme="minorEastAsia" w:hAnsiTheme="minorHAnsi" w:cstheme="minorBidi"/>
            <w:noProof/>
            <w:sz w:val="22"/>
            <w:szCs w:val="22"/>
          </w:rPr>
          <w:tab/>
        </w:r>
        <w:r w:rsidRPr="00C701D1">
          <w:rPr>
            <w:rStyle w:val="Hiperveza"/>
            <w:noProof/>
          </w:rPr>
          <w:t>Opis poslovanja organizacije CRATIS</w:t>
        </w:r>
        <w:r>
          <w:rPr>
            <w:noProof/>
            <w:webHidden/>
          </w:rPr>
          <w:tab/>
        </w:r>
        <w:r>
          <w:rPr>
            <w:noProof/>
            <w:webHidden/>
          </w:rPr>
          <w:fldChar w:fldCharType="begin"/>
        </w:r>
        <w:r>
          <w:rPr>
            <w:noProof/>
            <w:webHidden/>
          </w:rPr>
          <w:instrText xml:space="preserve"> PAGEREF _Toc126567915 \h </w:instrText>
        </w:r>
        <w:r>
          <w:rPr>
            <w:noProof/>
            <w:webHidden/>
          </w:rPr>
        </w:r>
        <w:r>
          <w:rPr>
            <w:noProof/>
            <w:webHidden/>
          </w:rPr>
          <w:fldChar w:fldCharType="separate"/>
        </w:r>
        <w:r>
          <w:rPr>
            <w:noProof/>
            <w:webHidden/>
          </w:rPr>
          <w:t>1</w:t>
        </w:r>
        <w:r>
          <w:rPr>
            <w:noProof/>
            <w:webHidden/>
          </w:rPr>
          <w:fldChar w:fldCharType="end"/>
        </w:r>
      </w:hyperlink>
    </w:p>
    <w:p w14:paraId="5EE8D1CA" w14:textId="3411CFA5" w:rsidR="000508BB" w:rsidRDefault="000508BB">
      <w:pPr>
        <w:pStyle w:val="Sadraj1"/>
        <w:rPr>
          <w:rFonts w:asciiTheme="minorHAnsi" w:eastAsiaTheme="minorEastAsia" w:hAnsiTheme="minorHAnsi" w:cstheme="minorBidi"/>
          <w:noProof/>
          <w:sz w:val="22"/>
          <w:szCs w:val="22"/>
        </w:rPr>
      </w:pPr>
      <w:hyperlink w:anchor="_Toc126567916" w:history="1">
        <w:r w:rsidRPr="00C701D1">
          <w:rPr>
            <w:rStyle w:val="Hiperveza"/>
            <w:noProof/>
          </w:rPr>
          <w:t>2.</w:t>
        </w:r>
        <w:r>
          <w:rPr>
            <w:rFonts w:asciiTheme="minorHAnsi" w:eastAsiaTheme="minorEastAsia" w:hAnsiTheme="minorHAnsi" w:cstheme="minorBidi"/>
            <w:noProof/>
            <w:sz w:val="22"/>
            <w:szCs w:val="22"/>
          </w:rPr>
          <w:tab/>
        </w:r>
        <w:r w:rsidRPr="00C701D1">
          <w:rPr>
            <w:rStyle w:val="Hiperveza"/>
            <w:noProof/>
          </w:rPr>
          <w:t>Analiza stanja, identificiranje prilika i definiranje problema</w:t>
        </w:r>
        <w:r>
          <w:rPr>
            <w:noProof/>
            <w:webHidden/>
          </w:rPr>
          <w:tab/>
        </w:r>
        <w:r>
          <w:rPr>
            <w:noProof/>
            <w:webHidden/>
          </w:rPr>
          <w:fldChar w:fldCharType="begin"/>
        </w:r>
        <w:r>
          <w:rPr>
            <w:noProof/>
            <w:webHidden/>
          </w:rPr>
          <w:instrText xml:space="preserve"> PAGEREF _Toc126567916 \h </w:instrText>
        </w:r>
        <w:r>
          <w:rPr>
            <w:noProof/>
            <w:webHidden/>
          </w:rPr>
        </w:r>
        <w:r>
          <w:rPr>
            <w:noProof/>
            <w:webHidden/>
          </w:rPr>
          <w:fldChar w:fldCharType="separate"/>
        </w:r>
        <w:r>
          <w:rPr>
            <w:noProof/>
            <w:webHidden/>
          </w:rPr>
          <w:t>3</w:t>
        </w:r>
        <w:r>
          <w:rPr>
            <w:noProof/>
            <w:webHidden/>
          </w:rPr>
          <w:fldChar w:fldCharType="end"/>
        </w:r>
      </w:hyperlink>
    </w:p>
    <w:p w14:paraId="24C516CA" w14:textId="1999EDA8" w:rsidR="000508BB" w:rsidRDefault="000508BB">
      <w:pPr>
        <w:pStyle w:val="Sadraj2"/>
        <w:rPr>
          <w:rFonts w:asciiTheme="minorHAnsi" w:eastAsiaTheme="minorEastAsia" w:hAnsiTheme="minorHAnsi" w:cstheme="minorBidi"/>
          <w:noProof/>
          <w:sz w:val="22"/>
          <w:szCs w:val="22"/>
        </w:rPr>
      </w:pPr>
      <w:hyperlink w:anchor="_Toc126567917" w:history="1">
        <w:r w:rsidRPr="00C701D1">
          <w:rPr>
            <w:rStyle w:val="Hiperveza"/>
            <w:noProof/>
          </w:rPr>
          <w:t>2.1.</w:t>
        </w:r>
        <w:r>
          <w:rPr>
            <w:rFonts w:asciiTheme="minorHAnsi" w:eastAsiaTheme="minorEastAsia" w:hAnsiTheme="minorHAnsi" w:cstheme="minorBidi"/>
            <w:noProof/>
            <w:sz w:val="22"/>
            <w:szCs w:val="22"/>
          </w:rPr>
          <w:tab/>
        </w:r>
        <w:r w:rsidRPr="00C701D1">
          <w:rPr>
            <w:rStyle w:val="Hiperveza"/>
            <w:noProof/>
          </w:rPr>
          <w:t>Opis proizvoda ili usluga  - AS IS</w:t>
        </w:r>
        <w:r>
          <w:rPr>
            <w:noProof/>
            <w:webHidden/>
          </w:rPr>
          <w:tab/>
        </w:r>
        <w:r>
          <w:rPr>
            <w:noProof/>
            <w:webHidden/>
          </w:rPr>
          <w:fldChar w:fldCharType="begin"/>
        </w:r>
        <w:r>
          <w:rPr>
            <w:noProof/>
            <w:webHidden/>
          </w:rPr>
          <w:instrText xml:space="preserve"> PAGEREF _Toc126567917 \h </w:instrText>
        </w:r>
        <w:r>
          <w:rPr>
            <w:noProof/>
            <w:webHidden/>
          </w:rPr>
        </w:r>
        <w:r>
          <w:rPr>
            <w:noProof/>
            <w:webHidden/>
          </w:rPr>
          <w:fldChar w:fldCharType="separate"/>
        </w:r>
        <w:r>
          <w:rPr>
            <w:noProof/>
            <w:webHidden/>
          </w:rPr>
          <w:t>3</w:t>
        </w:r>
        <w:r>
          <w:rPr>
            <w:noProof/>
            <w:webHidden/>
          </w:rPr>
          <w:fldChar w:fldCharType="end"/>
        </w:r>
      </w:hyperlink>
    </w:p>
    <w:p w14:paraId="38080625" w14:textId="389619B0" w:rsidR="000508BB" w:rsidRDefault="000508BB">
      <w:pPr>
        <w:pStyle w:val="Sadraj2"/>
        <w:rPr>
          <w:rFonts w:asciiTheme="minorHAnsi" w:eastAsiaTheme="minorEastAsia" w:hAnsiTheme="minorHAnsi" w:cstheme="minorBidi"/>
          <w:noProof/>
          <w:sz w:val="22"/>
          <w:szCs w:val="22"/>
        </w:rPr>
      </w:pPr>
      <w:hyperlink w:anchor="_Toc126567918" w:history="1">
        <w:r w:rsidRPr="00C701D1">
          <w:rPr>
            <w:rStyle w:val="Hiperveza"/>
            <w:noProof/>
          </w:rPr>
          <w:t>2.2.</w:t>
        </w:r>
        <w:r>
          <w:rPr>
            <w:rFonts w:asciiTheme="minorHAnsi" w:eastAsiaTheme="minorEastAsia" w:hAnsiTheme="minorHAnsi" w:cstheme="minorBidi"/>
            <w:noProof/>
            <w:sz w:val="22"/>
            <w:szCs w:val="22"/>
          </w:rPr>
          <w:tab/>
        </w:r>
        <w:r w:rsidRPr="00C701D1">
          <w:rPr>
            <w:rStyle w:val="Hiperveza"/>
            <w:noProof/>
          </w:rPr>
          <w:t>Platno vrijednosti za odabrani proizvod / uslugu - AS IS</w:t>
        </w:r>
        <w:r>
          <w:rPr>
            <w:noProof/>
            <w:webHidden/>
          </w:rPr>
          <w:tab/>
        </w:r>
        <w:r>
          <w:rPr>
            <w:noProof/>
            <w:webHidden/>
          </w:rPr>
          <w:fldChar w:fldCharType="begin"/>
        </w:r>
        <w:r>
          <w:rPr>
            <w:noProof/>
            <w:webHidden/>
          </w:rPr>
          <w:instrText xml:space="preserve"> PAGEREF _Toc126567918 \h </w:instrText>
        </w:r>
        <w:r>
          <w:rPr>
            <w:noProof/>
            <w:webHidden/>
          </w:rPr>
        </w:r>
        <w:r>
          <w:rPr>
            <w:noProof/>
            <w:webHidden/>
          </w:rPr>
          <w:fldChar w:fldCharType="separate"/>
        </w:r>
        <w:r>
          <w:rPr>
            <w:noProof/>
            <w:webHidden/>
          </w:rPr>
          <w:t>5</w:t>
        </w:r>
        <w:r>
          <w:rPr>
            <w:noProof/>
            <w:webHidden/>
          </w:rPr>
          <w:fldChar w:fldCharType="end"/>
        </w:r>
      </w:hyperlink>
    </w:p>
    <w:p w14:paraId="26E08D37" w14:textId="50167754" w:rsidR="000508BB" w:rsidRDefault="000508BB">
      <w:pPr>
        <w:pStyle w:val="Sadraj2"/>
        <w:rPr>
          <w:rFonts w:asciiTheme="minorHAnsi" w:eastAsiaTheme="minorEastAsia" w:hAnsiTheme="minorHAnsi" w:cstheme="minorBidi"/>
          <w:noProof/>
          <w:sz w:val="22"/>
          <w:szCs w:val="22"/>
        </w:rPr>
      </w:pPr>
      <w:hyperlink w:anchor="_Toc126567919" w:history="1">
        <w:r w:rsidRPr="00C701D1">
          <w:rPr>
            <w:rStyle w:val="Hiperveza"/>
            <w:noProof/>
          </w:rPr>
          <w:t>2.3.</w:t>
        </w:r>
        <w:r>
          <w:rPr>
            <w:rFonts w:asciiTheme="minorHAnsi" w:eastAsiaTheme="minorEastAsia" w:hAnsiTheme="minorHAnsi" w:cstheme="minorBidi"/>
            <w:noProof/>
            <w:sz w:val="22"/>
            <w:szCs w:val="22"/>
          </w:rPr>
          <w:tab/>
        </w:r>
        <w:r w:rsidRPr="00C701D1">
          <w:rPr>
            <w:rStyle w:val="Hiperveza"/>
            <w:noProof/>
          </w:rPr>
          <w:t>Prepoznati poslovni procesi – AS IS</w:t>
        </w:r>
        <w:r>
          <w:rPr>
            <w:noProof/>
            <w:webHidden/>
          </w:rPr>
          <w:tab/>
        </w:r>
        <w:r>
          <w:rPr>
            <w:noProof/>
            <w:webHidden/>
          </w:rPr>
          <w:fldChar w:fldCharType="begin"/>
        </w:r>
        <w:r>
          <w:rPr>
            <w:noProof/>
            <w:webHidden/>
          </w:rPr>
          <w:instrText xml:space="preserve"> PAGEREF _Toc126567919 \h </w:instrText>
        </w:r>
        <w:r>
          <w:rPr>
            <w:noProof/>
            <w:webHidden/>
          </w:rPr>
        </w:r>
        <w:r>
          <w:rPr>
            <w:noProof/>
            <w:webHidden/>
          </w:rPr>
          <w:fldChar w:fldCharType="separate"/>
        </w:r>
        <w:r>
          <w:rPr>
            <w:noProof/>
            <w:webHidden/>
          </w:rPr>
          <w:t>7</w:t>
        </w:r>
        <w:r>
          <w:rPr>
            <w:noProof/>
            <w:webHidden/>
          </w:rPr>
          <w:fldChar w:fldCharType="end"/>
        </w:r>
      </w:hyperlink>
    </w:p>
    <w:p w14:paraId="0F962D4F" w14:textId="57B6E251" w:rsidR="000508BB" w:rsidRDefault="000508BB">
      <w:pPr>
        <w:pStyle w:val="Sadraj2"/>
        <w:rPr>
          <w:rFonts w:asciiTheme="minorHAnsi" w:eastAsiaTheme="minorEastAsia" w:hAnsiTheme="minorHAnsi" w:cstheme="minorBidi"/>
          <w:noProof/>
          <w:sz w:val="22"/>
          <w:szCs w:val="22"/>
        </w:rPr>
      </w:pPr>
      <w:hyperlink w:anchor="_Toc126567920" w:history="1">
        <w:r w:rsidRPr="00C701D1">
          <w:rPr>
            <w:rStyle w:val="Hiperveza"/>
            <w:noProof/>
          </w:rPr>
          <w:t>2.4.</w:t>
        </w:r>
        <w:r>
          <w:rPr>
            <w:rFonts w:asciiTheme="minorHAnsi" w:eastAsiaTheme="minorEastAsia" w:hAnsiTheme="minorHAnsi" w:cstheme="minorBidi"/>
            <w:noProof/>
            <w:sz w:val="22"/>
            <w:szCs w:val="22"/>
          </w:rPr>
          <w:tab/>
        </w:r>
        <w:r w:rsidRPr="00C701D1">
          <w:rPr>
            <w:rStyle w:val="Hiperveza"/>
            <w:noProof/>
          </w:rPr>
          <w:t>Porterov lanac vrijednosti organizacije CRATIS</w:t>
        </w:r>
        <w:r>
          <w:rPr>
            <w:noProof/>
            <w:webHidden/>
          </w:rPr>
          <w:tab/>
        </w:r>
        <w:r>
          <w:rPr>
            <w:noProof/>
            <w:webHidden/>
          </w:rPr>
          <w:fldChar w:fldCharType="begin"/>
        </w:r>
        <w:r>
          <w:rPr>
            <w:noProof/>
            <w:webHidden/>
          </w:rPr>
          <w:instrText xml:space="preserve"> PAGEREF _Toc126567920 \h </w:instrText>
        </w:r>
        <w:r>
          <w:rPr>
            <w:noProof/>
            <w:webHidden/>
          </w:rPr>
        </w:r>
        <w:r>
          <w:rPr>
            <w:noProof/>
            <w:webHidden/>
          </w:rPr>
          <w:fldChar w:fldCharType="separate"/>
        </w:r>
        <w:r>
          <w:rPr>
            <w:noProof/>
            <w:webHidden/>
          </w:rPr>
          <w:t>8</w:t>
        </w:r>
        <w:r>
          <w:rPr>
            <w:noProof/>
            <w:webHidden/>
          </w:rPr>
          <w:fldChar w:fldCharType="end"/>
        </w:r>
      </w:hyperlink>
    </w:p>
    <w:p w14:paraId="0F54D744" w14:textId="7D848452" w:rsidR="000508BB" w:rsidRDefault="000508BB">
      <w:pPr>
        <w:pStyle w:val="Sadraj2"/>
        <w:rPr>
          <w:rFonts w:asciiTheme="minorHAnsi" w:eastAsiaTheme="minorEastAsia" w:hAnsiTheme="minorHAnsi" w:cstheme="minorBidi"/>
          <w:noProof/>
          <w:sz w:val="22"/>
          <w:szCs w:val="22"/>
        </w:rPr>
      </w:pPr>
      <w:hyperlink w:anchor="_Toc126567921" w:history="1">
        <w:r w:rsidRPr="00C701D1">
          <w:rPr>
            <w:rStyle w:val="Hiperveza"/>
            <w:noProof/>
          </w:rPr>
          <w:t>2.5.</w:t>
        </w:r>
        <w:r>
          <w:rPr>
            <w:rFonts w:asciiTheme="minorHAnsi" w:eastAsiaTheme="minorEastAsia" w:hAnsiTheme="minorHAnsi" w:cstheme="minorBidi"/>
            <w:noProof/>
            <w:sz w:val="22"/>
            <w:szCs w:val="22"/>
          </w:rPr>
          <w:tab/>
        </w:r>
        <w:r w:rsidRPr="00C701D1">
          <w:rPr>
            <w:rStyle w:val="Hiperveza"/>
            <w:noProof/>
          </w:rPr>
          <w:t>McFarlanova matrica procesa organizacije CRATIS</w:t>
        </w:r>
        <w:r>
          <w:rPr>
            <w:noProof/>
            <w:webHidden/>
          </w:rPr>
          <w:tab/>
        </w:r>
        <w:r>
          <w:rPr>
            <w:noProof/>
            <w:webHidden/>
          </w:rPr>
          <w:fldChar w:fldCharType="begin"/>
        </w:r>
        <w:r>
          <w:rPr>
            <w:noProof/>
            <w:webHidden/>
          </w:rPr>
          <w:instrText xml:space="preserve"> PAGEREF _Toc126567921 \h </w:instrText>
        </w:r>
        <w:r>
          <w:rPr>
            <w:noProof/>
            <w:webHidden/>
          </w:rPr>
        </w:r>
        <w:r>
          <w:rPr>
            <w:noProof/>
            <w:webHidden/>
          </w:rPr>
          <w:fldChar w:fldCharType="separate"/>
        </w:r>
        <w:r>
          <w:rPr>
            <w:noProof/>
            <w:webHidden/>
          </w:rPr>
          <w:t>11</w:t>
        </w:r>
        <w:r>
          <w:rPr>
            <w:noProof/>
            <w:webHidden/>
          </w:rPr>
          <w:fldChar w:fldCharType="end"/>
        </w:r>
      </w:hyperlink>
    </w:p>
    <w:p w14:paraId="44D2FB95" w14:textId="25E7AE93" w:rsidR="000508BB" w:rsidRDefault="000508BB">
      <w:pPr>
        <w:pStyle w:val="Sadraj2"/>
        <w:rPr>
          <w:rFonts w:asciiTheme="minorHAnsi" w:eastAsiaTheme="minorEastAsia" w:hAnsiTheme="minorHAnsi" w:cstheme="minorBidi"/>
          <w:noProof/>
          <w:sz w:val="22"/>
          <w:szCs w:val="22"/>
        </w:rPr>
      </w:pPr>
      <w:hyperlink w:anchor="_Toc126567922" w:history="1">
        <w:r w:rsidRPr="00C701D1">
          <w:rPr>
            <w:rStyle w:val="Hiperveza"/>
            <w:noProof/>
          </w:rPr>
          <w:t>2.6.</w:t>
        </w:r>
        <w:r>
          <w:rPr>
            <w:rFonts w:asciiTheme="minorHAnsi" w:eastAsiaTheme="minorEastAsia" w:hAnsiTheme="minorHAnsi" w:cstheme="minorBidi"/>
            <w:noProof/>
            <w:sz w:val="22"/>
            <w:szCs w:val="22"/>
          </w:rPr>
          <w:tab/>
        </w:r>
        <w:r w:rsidRPr="00C701D1">
          <w:rPr>
            <w:rStyle w:val="Hiperveza"/>
            <w:noProof/>
          </w:rPr>
          <w:t>Model procesa „Rasporediti dežurstva-upravljati zaduženjima“ organizacije CRATIS – AS IS</w:t>
        </w:r>
        <w:r>
          <w:rPr>
            <w:noProof/>
            <w:webHidden/>
          </w:rPr>
          <w:tab/>
        </w:r>
        <w:r>
          <w:rPr>
            <w:noProof/>
            <w:webHidden/>
          </w:rPr>
          <w:fldChar w:fldCharType="begin"/>
        </w:r>
        <w:r>
          <w:rPr>
            <w:noProof/>
            <w:webHidden/>
          </w:rPr>
          <w:instrText xml:space="preserve"> PAGEREF _Toc126567922 \h </w:instrText>
        </w:r>
        <w:r>
          <w:rPr>
            <w:noProof/>
            <w:webHidden/>
          </w:rPr>
        </w:r>
        <w:r>
          <w:rPr>
            <w:noProof/>
            <w:webHidden/>
          </w:rPr>
          <w:fldChar w:fldCharType="separate"/>
        </w:r>
        <w:r>
          <w:rPr>
            <w:noProof/>
            <w:webHidden/>
          </w:rPr>
          <w:t>14</w:t>
        </w:r>
        <w:r>
          <w:rPr>
            <w:noProof/>
            <w:webHidden/>
          </w:rPr>
          <w:fldChar w:fldCharType="end"/>
        </w:r>
      </w:hyperlink>
    </w:p>
    <w:p w14:paraId="6D0A5F97" w14:textId="425C6AAD" w:rsidR="000508BB" w:rsidRDefault="000508BB">
      <w:pPr>
        <w:pStyle w:val="Sadraj2"/>
        <w:rPr>
          <w:rFonts w:asciiTheme="minorHAnsi" w:eastAsiaTheme="minorEastAsia" w:hAnsiTheme="minorHAnsi" w:cstheme="minorBidi"/>
          <w:noProof/>
          <w:sz w:val="22"/>
          <w:szCs w:val="22"/>
        </w:rPr>
      </w:pPr>
      <w:hyperlink w:anchor="_Toc126567923" w:history="1">
        <w:r w:rsidRPr="00C701D1">
          <w:rPr>
            <w:rStyle w:val="Hiperveza"/>
            <w:noProof/>
          </w:rPr>
          <w:t>2.7.</w:t>
        </w:r>
        <w:r>
          <w:rPr>
            <w:rFonts w:asciiTheme="minorHAnsi" w:eastAsiaTheme="minorEastAsia" w:hAnsiTheme="minorHAnsi" w:cstheme="minorBidi"/>
            <w:noProof/>
            <w:sz w:val="22"/>
            <w:szCs w:val="22"/>
          </w:rPr>
          <w:tab/>
        </w:r>
        <w:r w:rsidRPr="00C701D1">
          <w:rPr>
            <w:rStyle w:val="Hiperveza"/>
            <w:noProof/>
          </w:rPr>
          <w:t>Poslovni model organizacije CRATIS – AS IS</w:t>
        </w:r>
        <w:r>
          <w:rPr>
            <w:noProof/>
            <w:webHidden/>
          </w:rPr>
          <w:tab/>
        </w:r>
        <w:r>
          <w:rPr>
            <w:noProof/>
            <w:webHidden/>
          </w:rPr>
          <w:fldChar w:fldCharType="begin"/>
        </w:r>
        <w:r>
          <w:rPr>
            <w:noProof/>
            <w:webHidden/>
          </w:rPr>
          <w:instrText xml:space="preserve"> PAGEREF _Toc126567923 \h </w:instrText>
        </w:r>
        <w:r>
          <w:rPr>
            <w:noProof/>
            <w:webHidden/>
          </w:rPr>
        </w:r>
        <w:r>
          <w:rPr>
            <w:noProof/>
            <w:webHidden/>
          </w:rPr>
          <w:fldChar w:fldCharType="separate"/>
        </w:r>
        <w:r>
          <w:rPr>
            <w:noProof/>
            <w:webHidden/>
          </w:rPr>
          <w:t>16</w:t>
        </w:r>
        <w:r>
          <w:rPr>
            <w:noProof/>
            <w:webHidden/>
          </w:rPr>
          <w:fldChar w:fldCharType="end"/>
        </w:r>
      </w:hyperlink>
    </w:p>
    <w:p w14:paraId="4202033D" w14:textId="78F06F58" w:rsidR="000508BB" w:rsidRDefault="000508BB">
      <w:pPr>
        <w:pStyle w:val="Sadraj2"/>
        <w:rPr>
          <w:rFonts w:asciiTheme="minorHAnsi" w:eastAsiaTheme="minorEastAsia" w:hAnsiTheme="minorHAnsi" w:cstheme="minorBidi"/>
          <w:noProof/>
          <w:sz w:val="22"/>
          <w:szCs w:val="22"/>
        </w:rPr>
      </w:pPr>
      <w:hyperlink w:anchor="_Toc126567924" w:history="1">
        <w:r w:rsidRPr="00C701D1">
          <w:rPr>
            <w:rStyle w:val="Hiperveza"/>
            <w:noProof/>
          </w:rPr>
          <w:t>2.8.</w:t>
        </w:r>
        <w:r>
          <w:rPr>
            <w:rFonts w:asciiTheme="minorHAnsi" w:eastAsiaTheme="minorEastAsia" w:hAnsiTheme="minorHAnsi" w:cstheme="minorBidi"/>
            <w:noProof/>
            <w:sz w:val="22"/>
            <w:szCs w:val="22"/>
          </w:rPr>
          <w:tab/>
        </w:r>
        <w:r w:rsidRPr="00C701D1">
          <w:rPr>
            <w:rStyle w:val="Hiperveza"/>
            <w:noProof/>
          </w:rPr>
          <w:t>Platno poslovnog modela organizacije CRATIS – AS IS</w:t>
        </w:r>
        <w:r>
          <w:rPr>
            <w:noProof/>
            <w:webHidden/>
          </w:rPr>
          <w:tab/>
        </w:r>
        <w:r>
          <w:rPr>
            <w:noProof/>
            <w:webHidden/>
          </w:rPr>
          <w:fldChar w:fldCharType="begin"/>
        </w:r>
        <w:r>
          <w:rPr>
            <w:noProof/>
            <w:webHidden/>
          </w:rPr>
          <w:instrText xml:space="preserve"> PAGEREF _Toc126567924 \h </w:instrText>
        </w:r>
        <w:r>
          <w:rPr>
            <w:noProof/>
            <w:webHidden/>
          </w:rPr>
        </w:r>
        <w:r>
          <w:rPr>
            <w:noProof/>
            <w:webHidden/>
          </w:rPr>
          <w:fldChar w:fldCharType="separate"/>
        </w:r>
        <w:r>
          <w:rPr>
            <w:noProof/>
            <w:webHidden/>
          </w:rPr>
          <w:t>18</w:t>
        </w:r>
        <w:r>
          <w:rPr>
            <w:noProof/>
            <w:webHidden/>
          </w:rPr>
          <w:fldChar w:fldCharType="end"/>
        </w:r>
      </w:hyperlink>
    </w:p>
    <w:p w14:paraId="62431DD7" w14:textId="447B52B3" w:rsidR="000508BB" w:rsidRDefault="000508BB">
      <w:pPr>
        <w:pStyle w:val="Sadraj1"/>
        <w:rPr>
          <w:rFonts w:asciiTheme="minorHAnsi" w:eastAsiaTheme="minorEastAsia" w:hAnsiTheme="minorHAnsi" w:cstheme="minorBidi"/>
          <w:noProof/>
          <w:sz w:val="22"/>
          <w:szCs w:val="22"/>
        </w:rPr>
      </w:pPr>
      <w:hyperlink w:anchor="_Toc126567925" w:history="1">
        <w:r w:rsidRPr="00C701D1">
          <w:rPr>
            <w:rStyle w:val="Hiperveza"/>
            <w:noProof/>
          </w:rPr>
          <w:t>3.</w:t>
        </w:r>
        <w:r>
          <w:rPr>
            <w:rFonts w:asciiTheme="minorHAnsi" w:eastAsiaTheme="minorEastAsia" w:hAnsiTheme="minorHAnsi" w:cstheme="minorBidi"/>
            <w:noProof/>
            <w:sz w:val="22"/>
            <w:szCs w:val="22"/>
          </w:rPr>
          <w:tab/>
        </w:r>
        <w:r w:rsidRPr="00C701D1">
          <w:rPr>
            <w:rStyle w:val="Hiperveza"/>
            <w:noProof/>
          </w:rPr>
          <w:t>Prijedlog digitalne transformacije TO BE</w:t>
        </w:r>
        <w:r>
          <w:rPr>
            <w:noProof/>
            <w:webHidden/>
          </w:rPr>
          <w:tab/>
        </w:r>
        <w:r>
          <w:rPr>
            <w:noProof/>
            <w:webHidden/>
          </w:rPr>
          <w:fldChar w:fldCharType="begin"/>
        </w:r>
        <w:r>
          <w:rPr>
            <w:noProof/>
            <w:webHidden/>
          </w:rPr>
          <w:instrText xml:space="preserve"> PAGEREF _Toc126567925 \h </w:instrText>
        </w:r>
        <w:r>
          <w:rPr>
            <w:noProof/>
            <w:webHidden/>
          </w:rPr>
        </w:r>
        <w:r>
          <w:rPr>
            <w:noProof/>
            <w:webHidden/>
          </w:rPr>
          <w:fldChar w:fldCharType="separate"/>
        </w:r>
        <w:r>
          <w:rPr>
            <w:noProof/>
            <w:webHidden/>
          </w:rPr>
          <w:t>20</w:t>
        </w:r>
        <w:r>
          <w:rPr>
            <w:noProof/>
            <w:webHidden/>
          </w:rPr>
          <w:fldChar w:fldCharType="end"/>
        </w:r>
      </w:hyperlink>
    </w:p>
    <w:p w14:paraId="43DCA369" w14:textId="0E72A475" w:rsidR="000508BB" w:rsidRDefault="000508BB">
      <w:pPr>
        <w:pStyle w:val="Sadraj2"/>
        <w:rPr>
          <w:rFonts w:asciiTheme="minorHAnsi" w:eastAsiaTheme="minorEastAsia" w:hAnsiTheme="minorHAnsi" w:cstheme="minorBidi"/>
          <w:noProof/>
          <w:sz w:val="22"/>
          <w:szCs w:val="22"/>
        </w:rPr>
      </w:pPr>
      <w:hyperlink w:anchor="_Toc126567926" w:history="1">
        <w:r w:rsidRPr="00C701D1">
          <w:rPr>
            <w:rStyle w:val="Hiperveza"/>
            <w:noProof/>
          </w:rPr>
          <w:t>3.1.</w:t>
        </w:r>
        <w:r>
          <w:rPr>
            <w:rFonts w:asciiTheme="minorHAnsi" w:eastAsiaTheme="minorEastAsia" w:hAnsiTheme="minorHAnsi" w:cstheme="minorBidi"/>
            <w:noProof/>
            <w:sz w:val="22"/>
            <w:szCs w:val="22"/>
          </w:rPr>
          <w:tab/>
        </w:r>
        <w:r w:rsidRPr="00C701D1">
          <w:rPr>
            <w:rStyle w:val="Hiperveza"/>
            <w:noProof/>
          </w:rPr>
          <w:t>Brainstorming: stvaranje novih mogućnosti i novih alternativnih poslovnih modela</w:t>
        </w:r>
        <w:r>
          <w:rPr>
            <w:noProof/>
            <w:webHidden/>
          </w:rPr>
          <w:tab/>
        </w:r>
        <w:r>
          <w:rPr>
            <w:noProof/>
            <w:webHidden/>
          </w:rPr>
          <w:fldChar w:fldCharType="begin"/>
        </w:r>
        <w:r>
          <w:rPr>
            <w:noProof/>
            <w:webHidden/>
          </w:rPr>
          <w:instrText xml:space="preserve"> PAGEREF _Toc126567926 \h </w:instrText>
        </w:r>
        <w:r>
          <w:rPr>
            <w:noProof/>
            <w:webHidden/>
          </w:rPr>
        </w:r>
        <w:r>
          <w:rPr>
            <w:noProof/>
            <w:webHidden/>
          </w:rPr>
          <w:fldChar w:fldCharType="separate"/>
        </w:r>
        <w:r>
          <w:rPr>
            <w:noProof/>
            <w:webHidden/>
          </w:rPr>
          <w:t>20</w:t>
        </w:r>
        <w:r>
          <w:rPr>
            <w:noProof/>
            <w:webHidden/>
          </w:rPr>
          <w:fldChar w:fldCharType="end"/>
        </w:r>
      </w:hyperlink>
    </w:p>
    <w:p w14:paraId="0275D8FA" w14:textId="4F652D0A" w:rsidR="000508BB" w:rsidRDefault="000508BB">
      <w:pPr>
        <w:pStyle w:val="Sadraj2"/>
        <w:rPr>
          <w:rFonts w:asciiTheme="minorHAnsi" w:eastAsiaTheme="minorEastAsia" w:hAnsiTheme="minorHAnsi" w:cstheme="minorBidi"/>
          <w:noProof/>
          <w:sz w:val="22"/>
          <w:szCs w:val="22"/>
        </w:rPr>
      </w:pPr>
      <w:hyperlink w:anchor="_Toc126567927" w:history="1">
        <w:r w:rsidRPr="00C701D1">
          <w:rPr>
            <w:rStyle w:val="Hiperveza"/>
            <w:noProof/>
          </w:rPr>
          <w:t>3.2.</w:t>
        </w:r>
        <w:r>
          <w:rPr>
            <w:rFonts w:asciiTheme="minorHAnsi" w:eastAsiaTheme="minorEastAsia" w:hAnsiTheme="minorHAnsi" w:cstheme="minorBidi"/>
            <w:noProof/>
            <w:sz w:val="22"/>
            <w:szCs w:val="22"/>
          </w:rPr>
          <w:tab/>
        </w:r>
        <w:r w:rsidRPr="00C701D1">
          <w:rPr>
            <w:rStyle w:val="Hiperveza"/>
            <w:noProof/>
          </w:rPr>
          <w:t>Razvoj koncepta  - TO BE verzije VPC, BMC ili BPMN</w:t>
        </w:r>
        <w:r>
          <w:rPr>
            <w:noProof/>
            <w:webHidden/>
          </w:rPr>
          <w:tab/>
        </w:r>
        <w:r>
          <w:rPr>
            <w:noProof/>
            <w:webHidden/>
          </w:rPr>
          <w:fldChar w:fldCharType="begin"/>
        </w:r>
        <w:r>
          <w:rPr>
            <w:noProof/>
            <w:webHidden/>
          </w:rPr>
          <w:instrText xml:space="preserve"> PAGEREF _Toc126567927 \h </w:instrText>
        </w:r>
        <w:r>
          <w:rPr>
            <w:noProof/>
            <w:webHidden/>
          </w:rPr>
        </w:r>
        <w:r>
          <w:rPr>
            <w:noProof/>
            <w:webHidden/>
          </w:rPr>
          <w:fldChar w:fldCharType="separate"/>
        </w:r>
        <w:r>
          <w:rPr>
            <w:noProof/>
            <w:webHidden/>
          </w:rPr>
          <w:t>20</w:t>
        </w:r>
        <w:r>
          <w:rPr>
            <w:noProof/>
            <w:webHidden/>
          </w:rPr>
          <w:fldChar w:fldCharType="end"/>
        </w:r>
      </w:hyperlink>
    </w:p>
    <w:p w14:paraId="7E119C86" w14:textId="1533F4C7" w:rsidR="000508BB" w:rsidRDefault="000508BB">
      <w:pPr>
        <w:pStyle w:val="Sadraj2"/>
        <w:rPr>
          <w:rFonts w:asciiTheme="minorHAnsi" w:eastAsiaTheme="minorEastAsia" w:hAnsiTheme="minorHAnsi" w:cstheme="minorBidi"/>
          <w:noProof/>
          <w:sz w:val="22"/>
          <w:szCs w:val="22"/>
        </w:rPr>
      </w:pPr>
      <w:hyperlink w:anchor="_Toc126567928" w:history="1">
        <w:r w:rsidRPr="00C701D1">
          <w:rPr>
            <w:rStyle w:val="Hiperveza"/>
            <w:noProof/>
          </w:rPr>
          <w:t>3.3.</w:t>
        </w:r>
        <w:r>
          <w:rPr>
            <w:rFonts w:asciiTheme="minorHAnsi" w:eastAsiaTheme="minorEastAsia" w:hAnsiTheme="minorHAnsi" w:cstheme="minorBidi"/>
            <w:noProof/>
            <w:sz w:val="22"/>
            <w:szCs w:val="22"/>
          </w:rPr>
          <w:tab/>
        </w:r>
        <w:r w:rsidRPr="00C701D1">
          <w:rPr>
            <w:rStyle w:val="Hiperveza"/>
            <w:noProof/>
          </w:rPr>
          <w:t>Evaluacija koncepta / ideje  - TO BE verzije VPC, BMC ili BPMN</w:t>
        </w:r>
        <w:r>
          <w:rPr>
            <w:noProof/>
            <w:webHidden/>
          </w:rPr>
          <w:tab/>
        </w:r>
        <w:r>
          <w:rPr>
            <w:noProof/>
            <w:webHidden/>
          </w:rPr>
          <w:fldChar w:fldCharType="begin"/>
        </w:r>
        <w:r>
          <w:rPr>
            <w:noProof/>
            <w:webHidden/>
          </w:rPr>
          <w:instrText xml:space="preserve"> PAGEREF _Toc126567928 \h </w:instrText>
        </w:r>
        <w:r>
          <w:rPr>
            <w:noProof/>
            <w:webHidden/>
          </w:rPr>
        </w:r>
        <w:r>
          <w:rPr>
            <w:noProof/>
            <w:webHidden/>
          </w:rPr>
          <w:fldChar w:fldCharType="separate"/>
        </w:r>
        <w:r>
          <w:rPr>
            <w:noProof/>
            <w:webHidden/>
          </w:rPr>
          <w:t>28</w:t>
        </w:r>
        <w:r>
          <w:rPr>
            <w:noProof/>
            <w:webHidden/>
          </w:rPr>
          <w:fldChar w:fldCharType="end"/>
        </w:r>
      </w:hyperlink>
    </w:p>
    <w:p w14:paraId="04AEB93F" w14:textId="494FB4BE" w:rsidR="000508BB" w:rsidRDefault="000508BB">
      <w:pPr>
        <w:pStyle w:val="Sadraj1"/>
        <w:rPr>
          <w:rFonts w:asciiTheme="minorHAnsi" w:eastAsiaTheme="minorEastAsia" w:hAnsiTheme="minorHAnsi" w:cstheme="minorBidi"/>
          <w:noProof/>
          <w:sz w:val="22"/>
          <w:szCs w:val="22"/>
        </w:rPr>
      </w:pPr>
      <w:hyperlink w:anchor="_Toc126567929" w:history="1">
        <w:r w:rsidRPr="00C701D1">
          <w:rPr>
            <w:rStyle w:val="Hiperveza"/>
            <w:noProof/>
          </w:rPr>
          <w:t>4.</w:t>
        </w:r>
        <w:r>
          <w:rPr>
            <w:rFonts w:asciiTheme="minorHAnsi" w:eastAsiaTheme="minorEastAsia" w:hAnsiTheme="minorHAnsi" w:cstheme="minorBidi"/>
            <w:noProof/>
            <w:sz w:val="22"/>
            <w:szCs w:val="22"/>
          </w:rPr>
          <w:tab/>
        </w:r>
        <w:r w:rsidRPr="00C701D1">
          <w:rPr>
            <w:rStyle w:val="Hiperveza"/>
            <w:noProof/>
          </w:rPr>
          <w:t>Druga faza projekta</w:t>
        </w:r>
        <w:r>
          <w:rPr>
            <w:noProof/>
            <w:webHidden/>
          </w:rPr>
          <w:tab/>
        </w:r>
        <w:r>
          <w:rPr>
            <w:noProof/>
            <w:webHidden/>
          </w:rPr>
          <w:fldChar w:fldCharType="begin"/>
        </w:r>
        <w:r>
          <w:rPr>
            <w:noProof/>
            <w:webHidden/>
          </w:rPr>
          <w:instrText xml:space="preserve"> PAGEREF _Toc126567929 \h </w:instrText>
        </w:r>
        <w:r>
          <w:rPr>
            <w:noProof/>
            <w:webHidden/>
          </w:rPr>
        </w:r>
        <w:r>
          <w:rPr>
            <w:noProof/>
            <w:webHidden/>
          </w:rPr>
          <w:fldChar w:fldCharType="separate"/>
        </w:r>
        <w:r>
          <w:rPr>
            <w:noProof/>
            <w:webHidden/>
          </w:rPr>
          <w:t>33</w:t>
        </w:r>
        <w:r>
          <w:rPr>
            <w:noProof/>
            <w:webHidden/>
          </w:rPr>
          <w:fldChar w:fldCharType="end"/>
        </w:r>
      </w:hyperlink>
    </w:p>
    <w:p w14:paraId="3E0553F8" w14:textId="5144F18E" w:rsidR="000508BB" w:rsidRDefault="000508BB">
      <w:pPr>
        <w:pStyle w:val="Sadraj1"/>
        <w:rPr>
          <w:rFonts w:asciiTheme="minorHAnsi" w:eastAsiaTheme="minorEastAsia" w:hAnsiTheme="minorHAnsi" w:cstheme="minorBidi"/>
          <w:noProof/>
          <w:sz w:val="22"/>
          <w:szCs w:val="22"/>
        </w:rPr>
      </w:pPr>
      <w:hyperlink w:anchor="_Toc126567930" w:history="1">
        <w:r w:rsidRPr="00C701D1">
          <w:rPr>
            <w:rStyle w:val="Hiperveza"/>
            <w:noProof/>
          </w:rPr>
          <w:t>5.</w:t>
        </w:r>
        <w:r>
          <w:rPr>
            <w:rFonts w:asciiTheme="minorHAnsi" w:eastAsiaTheme="minorEastAsia" w:hAnsiTheme="minorHAnsi" w:cstheme="minorBidi"/>
            <w:noProof/>
            <w:sz w:val="22"/>
            <w:szCs w:val="22"/>
          </w:rPr>
          <w:tab/>
        </w:r>
        <w:r w:rsidRPr="00C701D1">
          <w:rPr>
            <w:rStyle w:val="Hiperveza"/>
            <w:noProof/>
          </w:rPr>
          <w:t>Opis problema odlučivanja</w:t>
        </w:r>
        <w:r>
          <w:rPr>
            <w:noProof/>
            <w:webHidden/>
          </w:rPr>
          <w:tab/>
        </w:r>
        <w:r>
          <w:rPr>
            <w:noProof/>
            <w:webHidden/>
          </w:rPr>
          <w:fldChar w:fldCharType="begin"/>
        </w:r>
        <w:r>
          <w:rPr>
            <w:noProof/>
            <w:webHidden/>
          </w:rPr>
          <w:instrText xml:space="preserve"> PAGEREF _Toc126567930 \h </w:instrText>
        </w:r>
        <w:r>
          <w:rPr>
            <w:noProof/>
            <w:webHidden/>
          </w:rPr>
        </w:r>
        <w:r>
          <w:rPr>
            <w:noProof/>
            <w:webHidden/>
          </w:rPr>
          <w:fldChar w:fldCharType="separate"/>
        </w:r>
        <w:r>
          <w:rPr>
            <w:noProof/>
            <w:webHidden/>
          </w:rPr>
          <w:t>33</w:t>
        </w:r>
        <w:r>
          <w:rPr>
            <w:noProof/>
            <w:webHidden/>
          </w:rPr>
          <w:fldChar w:fldCharType="end"/>
        </w:r>
      </w:hyperlink>
    </w:p>
    <w:p w14:paraId="6D731FC4" w14:textId="6879546E" w:rsidR="000508BB" w:rsidRDefault="000508BB">
      <w:pPr>
        <w:pStyle w:val="Sadraj1"/>
        <w:rPr>
          <w:rFonts w:asciiTheme="minorHAnsi" w:eastAsiaTheme="minorEastAsia" w:hAnsiTheme="minorHAnsi" w:cstheme="minorBidi"/>
          <w:noProof/>
          <w:sz w:val="22"/>
          <w:szCs w:val="22"/>
        </w:rPr>
      </w:pPr>
      <w:hyperlink w:anchor="_Toc126567931" w:history="1">
        <w:r w:rsidRPr="00C701D1">
          <w:rPr>
            <w:rStyle w:val="Hiperveza"/>
            <w:noProof/>
          </w:rPr>
          <w:t>6.</w:t>
        </w:r>
        <w:r>
          <w:rPr>
            <w:rFonts w:asciiTheme="minorHAnsi" w:eastAsiaTheme="minorEastAsia" w:hAnsiTheme="minorHAnsi" w:cstheme="minorBidi"/>
            <w:noProof/>
            <w:sz w:val="22"/>
            <w:szCs w:val="22"/>
          </w:rPr>
          <w:tab/>
        </w:r>
        <w:r w:rsidRPr="00C701D1">
          <w:rPr>
            <w:rStyle w:val="Hiperveza"/>
            <w:noProof/>
          </w:rPr>
          <w:t>Strukturiranje problema odlučivanja</w:t>
        </w:r>
        <w:r>
          <w:rPr>
            <w:noProof/>
            <w:webHidden/>
          </w:rPr>
          <w:tab/>
        </w:r>
        <w:r>
          <w:rPr>
            <w:noProof/>
            <w:webHidden/>
          </w:rPr>
          <w:fldChar w:fldCharType="begin"/>
        </w:r>
        <w:r>
          <w:rPr>
            <w:noProof/>
            <w:webHidden/>
          </w:rPr>
          <w:instrText xml:space="preserve"> PAGEREF _Toc126567931 \h </w:instrText>
        </w:r>
        <w:r>
          <w:rPr>
            <w:noProof/>
            <w:webHidden/>
          </w:rPr>
        </w:r>
        <w:r>
          <w:rPr>
            <w:noProof/>
            <w:webHidden/>
          </w:rPr>
          <w:fldChar w:fldCharType="separate"/>
        </w:r>
        <w:r>
          <w:rPr>
            <w:noProof/>
            <w:webHidden/>
          </w:rPr>
          <w:t>34</w:t>
        </w:r>
        <w:r>
          <w:rPr>
            <w:noProof/>
            <w:webHidden/>
          </w:rPr>
          <w:fldChar w:fldCharType="end"/>
        </w:r>
      </w:hyperlink>
    </w:p>
    <w:p w14:paraId="749697C3" w14:textId="6AA551C3" w:rsidR="000508BB" w:rsidRDefault="000508BB">
      <w:pPr>
        <w:pStyle w:val="Sadraj2"/>
        <w:rPr>
          <w:rFonts w:asciiTheme="minorHAnsi" w:eastAsiaTheme="minorEastAsia" w:hAnsiTheme="minorHAnsi" w:cstheme="minorBidi"/>
          <w:noProof/>
          <w:sz w:val="22"/>
          <w:szCs w:val="22"/>
        </w:rPr>
      </w:pPr>
      <w:hyperlink w:anchor="_Toc126567932" w:history="1">
        <w:r w:rsidRPr="00C701D1">
          <w:rPr>
            <w:rStyle w:val="Hiperveza"/>
            <w:noProof/>
          </w:rPr>
          <w:t>6.1.</w:t>
        </w:r>
        <w:r>
          <w:rPr>
            <w:rFonts w:asciiTheme="minorHAnsi" w:eastAsiaTheme="minorEastAsia" w:hAnsiTheme="minorHAnsi" w:cstheme="minorBidi"/>
            <w:noProof/>
            <w:sz w:val="22"/>
            <w:szCs w:val="22"/>
          </w:rPr>
          <w:tab/>
        </w:r>
        <w:r w:rsidRPr="00C701D1">
          <w:rPr>
            <w:rStyle w:val="Hiperveza"/>
            <w:noProof/>
          </w:rPr>
          <w:t>Tablica odlučivanja</w:t>
        </w:r>
        <w:r>
          <w:rPr>
            <w:noProof/>
            <w:webHidden/>
          </w:rPr>
          <w:tab/>
        </w:r>
        <w:r>
          <w:rPr>
            <w:noProof/>
            <w:webHidden/>
          </w:rPr>
          <w:fldChar w:fldCharType="begin"/>
        </w:r>
        <w:r>
          <w:rPr>
            <w:noProof/>
            <w:webHidden/>
          </w:rPr>
          <w:instrText xml:space="preserve"> PAGEREF _Toc126567932 \h </w:instrText>
        </w:r>
        <w:r>
          <w:rPr>
            <w:noProof/>
            <w:webHidden/>
          </w:rPr>
        </w:r>
        <w:r>
          <w:rPr>
            <w:noProof/>
            <w:webHidden/>
          </w:rPr>
          <w:fldChar w:fldCharType="separate"/>
        </w:r>
        <w:r>
          <w:rPr>
            <w:noProof/>
            <w:webHidden/>
          </w:rPr>
          <w:t>37</w:t>
        </w:r>
        <w:r>
          <w:rPr>
            <w:noProof/>
            <w:webHidden/>
          </w:rPr>
          <w:fldChar w:fldCharType="end"/>
        </w:r>
      </w:hyperlink>
    </w:p>
    <w:p w14:paraId="504913E4" w14:textId="2384BB6F" w:rsidR="000508BB" w:rsidRDefault="000508BB">
      <w:pPr>
        <w:pStyle w:val="Sadraj1"/>
        <w:rPr>
          <w:rFonts w:asciiTheme="minorHAnsi" w:eastAsiaTheme="minorEastAsia" w:hAnsiTheme="minorHAnsi" w:cstheme="minorBidi"/>
          <w:noProof/>
          <w:sz w:val="22"/>
          <w:szCs w:val="22"/>
        </w:rPr>
      </w:pPr>
      <w:hyperlink w:anchor="_Toc126567933" w:history="1">
        <w:r w:rsidRPr="00C701D1">
          <w:rPr>
            <w:rStyle w:val="Hiperveza"/>
            <w:noProof/>
          </w:rPr>
          <w:t>7.</w:t>
        </w:r>
        <w:r>
          <w:rPr>
            <w:rFonts w:asciiTheme="minorHAnsi" w:eastAsiaTheme="minorEastAsia" w:hAnsiTheme="minorHAnsi" w:cstheme="minorBidi"/>
            <w:noProof/>
            <w:sz w:val="22"/>
            <w:szCs w:val="22"/>
          </w:rPr>
          <w:tab/>
        </w:r>
        <w:r w:rsidRPr="00C701D1">
          <w:rPr>
            <w:rStyle w:val="Hiperveza"/>
            <w:noProof/>
          </w:rPr>
          <w:t>Uspoređivanje u parovima</w:t>
        </w:r>
        <w:r>
          <w:rPr>
            <w:noProof/>
            <w:webHidden/>
          </w:rPr>
          <w:tab/>
        </w:r>
        <w:r>
          <w:rPr>
            <w:noProof/>
            <w:webHidden/>
          </w:rPr>
          <w:fldChar w:fldCharType="begin"/>
        </w:r>
        <w:r>
          <w:rPr>
            <w:noProof/>
            <w:webHidden/>
          </w:rPr>
          <w:instrText xml:space="preserve"> PAGEREF _Toc126567933 \h </w:instrText>
        </w:r>
        <w:r>
          <w:rPr>
            <w:noProof/>
            <w:webHidden/>
          </w:rPr>
        </w:r>
        <w:r>
          <w:rPr>
            <w:noProof/>
            <w:webHidden/>
          </w:rPr>
          <w:fldChar w:fldCharType="separate"/>
        </w:r>
        <w:r>
          <w:rPr>
            <w:noProof/>
            <w:webHidden/>
          </w:rPr>
          <w:t>38</w:t>
        </w:r>
        <w:r>
          <w:rPr>
            <w:noProof/>
            <w:webHidden/>
          </w:rPr>
          <w:fldChar w:fldCharType="end"/>
        </w:r>
      </w:hyperlink>
    </w:p>
    <w:p w14:paraId="1E8CFC01" w14:textId="32D450AC" w:rsidR="000508BB" w:rsidRDefault="000508BB">
      <w:pPr>
        <w:pStyle w:val="Sadraj2"/>
        <w:rPr>
          <w:rFonts w:asciiTheme="minorHAnsi" w:eastAsiaTheme="minorEastAsia" w:hAnsiTheme="minorHAnsi" w:cstheme="minorBidi"/>
          <w:noProof/>
          <w:sz w:val="22"/>
          <w:szCs w:val="22"/>
        </w:rPr>
      </w:pPr>
      <w:hyperlink w:anchor="_Toc126567934" w:history="1">
        <w:r w:rsidRPr="00C701D1">
          <w:rPr>
            <w:rStyle w:val="Hiperveza"/>
            <w:noProof/>
          </w:rPr>
          <w:t>7.1.</w:t>
        </w:r>
        <w:r>
          <w:rPr>
            <w:rFonts w:asciiTheme="minorHAnsi" w:eastAsiaTheme="minorEastAsia" w:hAnsiTheme="minorHAnsi" w:cstheme="minorBidi"/>
            <w:noProof/>
            <w:sz w:val="22"/>
            <w:szCs w:val="22"/>
          </w:rPr>
          <w:tab/>
        </w:r>
        <w:r w:rsidRPr="00C701D1">
          <w:rPr>
            <w:rStyle w:val="Hiperveza"/>
            <w:noProof/>
          </w:rPr>
          <w:t>Kriteriji s obzirom na cilj</w:t>
        </w:r>
        <w:r>
          <w:rPr>
            <w:noProof/>
            <w:webHidden/>
          </w:rPr>
          <w:tab/>
        </w:r>
        <w:r>
          <w:rPr>
            <w:noProof/>
            <w:webHidden/>
          </w:rPr>
          <w:fldChar w:fldCharType="begin"/>
        </w:r>
        <w:r>
          <w:rPr>
            <w:noProof/>
            <w:webHidden/>
          </w:rPr>
          <w:instrText xml:space="preserve"> PAGEREF _Toc126567934 \h </w:instrText>
        </w:r>
        <w:r>
          <w:rPr>
            <w:noProof/>
            <w:webHidden/>
          </w:rPr>
        </w:r>
        <w:r>
          <w:rPr>
            <w:noProof/>
            <w:webHidden/>
          </w:rPr>
          <w:fldChar w:fldCharType="separate"/>
        </w:r>
        <w:r>
          <w:rPr>
            <w:noProof/>
            <w:webHidden/>
          </w:rPr>
          <w:t>38</w:t>
        </w:r>
        <w:r>
          <w:rPr>
            <w:noProof/>
            <w:webHidden/>
          </w:rPr>
          <w:fldChar w:fldCharType="end"/>
        </w:r>
      </w:hyperlink>
    </w:p>
    <w:p w14:paraId="21AC749A" w14:textId="7F65350C" w:rsidR="000508BB" w:rsidRDefault="000508BB">
      <w:pPr>
        <w:pStyle w:val="Sadraj2"/>
        <w:rPr>
          <w:rFonts w:asciiTheme="minorHAnsi" w:eastAsiaTheme="minorEastAsia" w:hAnsiTheme="minorHAnsi" w:cstheme="minorBidi"/>
          <w:noProof/>
          <w:sz w:val="22"/>
          <w:szCs w:val="22"/>
        </w:rPr>
      </w:pPr>
      <w:hyperlink w:anchor="_Toc126567935" w:history="1">
        <w:r w:rsidRPr="00C701D1">
          <w:rPr>
            <w:rStyle w:val="Hiperveza"/>
            <w:noProof/>
          </w:rPr>
          <w:t>7.2.</w:t>
        </w:r>
        <w:r>
          <w:rPr>
            <w:rFonts w:asciiTheme="minorHAnsi" w:eastAsiaTheme="minorEastAsia" w:hAnsiTheme="minorHAnsi" w:cstheme="minorBidi"/>
            <w:noProof/>
            <w:sz w:val="22"/>
            <w:szCs w:val="22"/>
          </w:rPr>
          <w:tab/>
        </w:r>
        <w:r w:rsidRPr="00C701D1">
          <w:rPr>
            <w:rStyle w:val="Hiperveza"/>
            <w:noProof/>
          </w:rPr>
          <w:t>Podkriteriji s obzirom na kriterije</w:t>
        </w:r>
        <w:r>
          <w:rPr>
            <w:noProof/>
            <w:webHidden/>
          </w:rPr>
          <w:tab/>
        </w:r>
        <w:r>
          <w:rPr>
            <w:noProof/>
            <w:webHidden/>
          </w:rPr>
          <w:fldChar w:fldCharType="begin"/>
        </w:r>
        <w:r>
          <w:rPr>
            <w:noProof/>
            <w:webHidden/>
          </w:rPr>
          <w:instrText xml:space="preserve"> PAGEREF _Toc126567935 \h </w:instrText>
        </w:r>
        <w:r>
          <w:rPr>
            <w:noProof/>
            <w:webHidden/>
          </w:rPr>
        </w:r>
        <w:r>
          <w:rPr>
            <w:noProof/>
            <w:webHidden/>
          </w:rPr>
          <w:fldChar w:fldCharType="separate"/>
        </w:r>
        <w:r>
          <w:rPr>
            <w:noProof/>
            <w:webHidden/>
          </w:rPr>
          <w:t>39</w:t>
        </w:r>
        <w:r>
          <w:rPr>
            <w:noProof/>
            <w:webHidden/>
          </w:rPr>
          <w:fldChar w:fldCharType="end"/>
        </w:r>
      </w:hyperlink>
    </w:p>
    <w:p w14:paraId="7002014C" w14:textId="6059DB58" w:rsidR="000508BB" w:rsidRDefault="000508BB">
      <w:pPr>
        <w:pStyle w:val="Sadraj2"/>
        <w:rPr>
          <w:rFonts w:asciiTheme="minorHAnsi" w:eastAsiaTheme="minorEastAsia" w:hAnsiTheme="minorHAnsi" w:cstheme="minorBidi"/>
          <w:noProof/>
          <w:sz w:val="22"/>
          <w:szCs w:val="22"/>
        </w:rPr>
      </w:pPr>
      <w:hyperlink w:anchor="_Toc126567936" w:history="1">
        <w:r w:rsidRPr="00C701D1">
          <w:rPr>
            <w:rStyle w:val="Hiperveza"/>
            <w:noProof/>
          </w:rPr>
          <w:t>7.3.</w:t>
        </w:r>
        <w:r>
          <w:rPr>
            <w:rFonts w:asciiTheme="minorHAnsi" w:eastAsiaTheme="minorEastAsia" w:hAnsiTheme="minorHAnsi" w:cstheme="minorBidi"/>
            <w:noProof/>
            <w:sz w:val="22"/>
            <w:szCs w:val="22"/>
          </w:rPr>
          <w:tab/>
        </w:r>
        <w:r w:rsidRPr="00C701D1">
          <w:rPr>
            <w:rStyle w:val="Hiperveza"/>
            <w:noProof/>
          </w:rPr>
          <w:t>Tablica prioriteta</w:t>
        </w:r>
        <w:r>
          <w:rPr>
            <w:noProof/>
            <w:webHidden/>
          </w:rPr>
          <w:tab/>
        </w:r>
        <w:r>
          <w:rPr>
            <w:noProof/>
            <w:webHidden/>
          </w:rPr>
          <w:fldChar w:fldCharType="begin"/>
        </w:r>
        <w:r>
          <w:rPr>
            <w:noProof/>
            <w:webHidden/>
          </w:rPr>
          <w:instrText xml:space="preserve"> PAGEREF _Toc126567936 \h </w:instrText>
        </w:r>
        <w:r>
          <w:rPr>
            <w:noProof/>
            <w:webHidden/>
          </w:rPr>
        </w:r>
        <w:r>
          <w:rPr>
            <w:noProof/>
            <w:webHidden/>
          </w:rPr>
          <w:fldChar w:fldCharType="separate"/>
        </w:r>
        <w:r>
          <w:rPr>
            <w:noProof/>
            <w:webHidden/>
          </w:rPr>
          <w:t>41</w:t>
        </w:r>
        <w:r>
          <w:rPr>
            <w:noProof/>
            <w:webHidden/>
          </w:rPr>
          <w:fldChar w:fldCharType="end"/>
        </w:r>
      </w:hyperlink>
    </w:p>
    <w:p w14:paraId="17F8BA25" w14:textId="33D9C69F" w:rsidR="000508BB" w:rsidRDefault="000508BB">
      <w:pPr>
        <w:pStyle w:val="Sadraj1"/>
        <w:rPr>
          <w:rFonts w:asciiTheme="minorHAnsi" w:eastAsiaTheme="minorEastAsia" w:hAnsiTheme="minorHAnsi" w:cstheme="minorBidi"/>
          <w:noProof/>
          <w:sz w:val="22"/>
          <w:szCs w:val="22"/>
        </w:rPr>
      </w:pPr>
      <w:hyperlink w:anchor="_Toc126567937" w:history="1">
        <w:r w:rsidRPr="00C701D1">
          <w:rPr>
            <w:rStyle w:val="Hiperveza"/>
            <w:noProof/>
          </w:rPr>
          <w:t>8.</w:t>
        </w:r>
        <w:r>
          <w:rPr>
            <w:rFonts w:asciiTheme="minorHAnsi" w:eastAsiaTheme="minorEastAsia" w:hAnsiTheme="minorHAnsi" w:cstheme="minorBidi"/>
            <w:noProof/>
            <w:sz w:val="22"/>
            <w:szCs w:val="22"/>
          </w:rPr>
          <w:tab/>
        </w:r>
        <w:r w:rsidRPr="00C701D1">
          <w:rPr>
            <w:rStyle w:val="Hiperveza"/>
            <w:noProof/>
          </w:rPr>
          <w:t>Analiza osjetljivosti</w:t>
        </w:r>
        <w:r>
          <w:rPr>
            <w:noProof/>
            <w:webHidden/>
          </w:rPr>
          <w:tab/>
        </w:r>
        <w:r>
          <w:rPr>
            <w:noProof/>
            <w:webHidden/>
          </w:rPr>
          <w:fldChar w:fldCharType="begin"/>
        </w:r>
        <w:r>
          <w:rPr>
            <w:noProof/>
            <w:webHidden/>
          </w:rPr>
          <w:instrText xml:space="preserve"> PAGEREF _Toc126567937 \h </w:instrText>
        </w:r>
        <w:r>
          <w:rPr>
            <w:noProof/>
            <w:webHidden/>
          </w:rPr>
        </w:r>
        <w:r>
          <w:rPr>
            <w:noProof/>
            <w:webHidden/>
          </w:rPr>
          <w:fldChar w:fldCharType="separate"/>
        </w:r>
        <w:r>
          <w:rPr>
            <w:noProof/>
            <w:webHidden/>
          </w:rPr>
          <w:t>41</w:t>
        </w:r>
        <w:r>
          <w:rPr>
            <w:noProof/>
            <w:webHidden/>
          </w:rPr>
          <w:fldChar w:fldCharType="end"/>
        </w:r>
      </w:hyperlink>
    </w:p>
    <w:p w14:paraId="3C09E8E5" w14:textId="25E5FB6D" w:rsidR="000508BB" w:rsidRDefault="000508BB">
      <w:pPr>
        <w:pStyle w:val="Sadraj1"/>
        <w:rPr>
          <w:rFonts w:asciiTheme="minorHAnsi" w:eastAsiaTheme="minorEastAsia" w:hAnsiTheme="minorHAnsi" w:cstheme="minorBidi"/>
          <w:noProof/>
          <w:sz w:val="22"/>
          <w:szCs w:val="22"/>
        </w:rPr>
      </w:pPr>
      <w:hyperlink w:anchor="_Toc126567938" w:history="1">
        <w:r w:rsidRPr="00C701D1">
          <w:rPr>
            <w:rStyle w:val="Hiperveza"/>
            <w:noProof/>
          </w:rPr>
          <w:t>9.</w:t>
        </w:r>
        <w:r>
          <w:rPr>
            <w:rFonts w:asciiTheme="minorHAnsi" w:eastAsiaTheme="minorEastAsia" w:hAnsiTheme="minorHAnsi" w:cstheme="minorBidi"/>
            <w:noProof/>
            <w:sz w:val="22"/>
            <w:szCs w:val="22"/>
          </w:rPr>
          <w:tab/>
        </w:r>
        <w:r w:rsidRPr="00C701D1">
          <w:rPr>
            <w:rStyle w:val="Hiperveza"/>
            <w:noProof/>
          </w:rPr>
          <w:t>Matrica rizika</w:t>
        </w:r>
        <w:r>
          <w:rPr>
            <w:noProof/>
            <w:webHidden/>
          </w:rPr>
          <w:tab/>
        </w:r>
        <w:r>
          <w:rPr>
            <w:noProof/>
            <w:webHidden/>
          </w:rPr>
          <w:fldChar w:fldCharType="begin"/>
        </w:r>
        <w:r>
          <w:rPr>
            <w:noProof/>
            <w:webHidden/>
          </w:rPr>
          <w:instrText xml:space="preserve"> PAGEREF _Toc126567938 \h </w:instrText>
        </w:r>
        <w:r>
          <w:rPr>
            <w:noProof/>
            <w:webHidden/>
          </w:rPr>
        </w:r>
        <w:r>
          <w:rPr>
            <w:noProof/>
            <w:webHidden/>
          </w:rPr>
          <w:fldChar w:fldCharType="separate"/>
        </w:r>
        <w:r>
          <w:rPr>
            <w:noProof/>
            <w:webHidden/>
          </w:rPr>
          <w:t>44</w:t>
        </w:r>
        <w:r>
          <w:rPr>
            <w:noProof/>
            <w:webHidden/>
          </w:rPr>
          <w:fldChar w:fldCharType="end"/>
        </w:r>
      </w:hyperlink>
    </w:p>
    <w:p w14:paraId="63386FA8" w14:textId="0660DA45" w:rsidR="000508BB" w:rsidRDefault="000508BB">
      <w:pPr>
        <w:pStyle w:val="Sadraj1"/>
        <w:tabs>
          <w:tab w:val="left" w:pos="720"/>
        </w:tabs>
        <w:rPr>
          <w:rFonts w:asciiTheme="minorHAnsi" w:eastAsiaTheme="minorEastAsia" w:hAnsiTheme="minorHAnsi" w:cstheme="minorBidi"/>
          <w:noProof/>
          <w:sz w:val="22"/>
          <w:szCs w:val="22"/>
        </w:rPr>
      </w:pPr>
      <w:hyperlink w:anchor="_Toc126567939" w:history="1">
        <w:r w:rsidRPr="00C701D1">
          <w:rPr>
            <w:rStyle w:val="Hiperveza"/>
            <w:noProof/>
          </w:rPr>
          <w:t>10.</w:t>
        </w:r>
        <w:r>
          <w:rPr>
            <w:rFonts w:asciiTheme="minorHAnsi" w:eastAsiaTheme="minorEastAsia" w:hAnsiTheme="minorHAnsi" w:cstheme="minorBidi"/>
            <w:noProof/>
            <w:sz w:val="22"/>
            <w:szCs w:val="22"/>
          </w:rPr>
          <w:tab/>
        </w:r>
        <w:r w:rsidRPr="00C701D1">
          <w:rPr>
            <w:rStyle w:val="Hiperveza"/>
            <w:noProof/>
          </w:rPr>
          <w:t>Zaključak</w:t>
        </w:r>
        <w:r>
          <w:rPr>
            <w:noProof/>
            <w:webHidden/>
          </w:rPr>
          <w:tab/>
        </w:r>
        <w:r>
          <w:rPr>
            <w:noProof/>
            <w:webHidden/>
          </w:rPr>
          <w:fldChar w:fldCharType="begin"/>
        </w:r>
        <w:r>
          <w:rPr>
            <w:noProof/>
            <w:webHidden/>
          </w:rPr>
          <w:instrText xml:space="preserve"> PAGEREF _Toc126567939 \h </w:instrText>
        </w:r>
        <w:r>
          <w:rPr>
            <w:noProof/>
            <w:webHidden/>
          </w:rPr>
        </w:r>
        <w:r>
          <w:rPr>
            <w:noProof/>
            <w:webHidden/>
          </w:rPr>
          <w:fldChar w:fldCharType="separate"/>
        </w:r>
        <w:r>
          <w:rPr>
            <w:noProof/>
            <w:webHidden/>
          </w:rPr>
          <w:t>46</w:t>
        </w:r>
        <w:r>
          <w:rPr>
            <w:noProof/>
            <w:webHidden/>
          </w:rPr>
          <w:fldChar w:fldCharType="end"/>
        </w:r>
      </w:hyperlink>
    </w:p>
    <w:p w14:paraId="07207167" w14:textId="2A8F608A" w:rsidR="000508BB" w:rsidRDefault="000508BB">
      <w:pPr>
        <w:pStyle w:val="Sadraj1"/>
        <w:rPr>
          <w:rFonts w:asciiTheme="minorHAnsi" w:eastAsiaTheme="minorEastAsia" w:hAnsiTheme="minorHAnsi" w:cstheme="minorBidi"/>
          <w:noProof/>
          <w:sz w:val="22"/>
          <w:szCs w:val="22"/>
        </w:rPr>
      </w:pPr>
      <w:hyperlink w:anchor="_Toc126567940" w:history="1">
        <w:r w:rsidRPr="00C701D1">
          <w:rPr>
            <w:rStyle w:val="Hiperveza"/>
            <w:noProof/>
          </w:rPr>
          <w:t>Popis literature</w:t>
        </w:r>
        <w:r>
          <w:rPr>
            <w:noProof/>
            <w:webHidden/>
          </w:rPr>
          <w:tab/>
        </w:r>
        <w:r>
          <w:rPr>
            <w:noProof/>
            <w:webHidden/>
          </w:rPr>
          <w:fldChar w:fldCharType="begin"/>
        </w:r>
        <w:r>
          <w:rPr>
            <w:noProof/>
            <w:webHidden/>
          </w:rPr>
          <w:instrText xml:space="preserve"> PAGEREF _Toc126567940 \h </w:instrText>
        </w:r>
        <w:r>
          <w:rPr>
            <w:noProof/>
            <w:webHidden/>
          </w:rPr>
        </w:r>
        <w:r>
          <w:rPr>
            <w:noProof/>
            <w:webHidden/>
          </w:rPr>
          <w:fldChar w:fldCharType="separate"/>
        </w:r>
        <w:r>
          <w:rPr>
            <w:noProof/>
            <w:webHidden/>
          </w:rPr>
          <w:t>46</w:t>
        </w:r>
        <w:r>
          <w:rPr>
            <w:noProof/>
            <w:webHidden/>
          </w:rPr>
          <w:fldChar w:fldCharType="end"/>
        </w:r>
      </w:hyperlink>
    </w:p>
    <w:p w14:paraId="02AB2914" w14:textId="0E93D526" w:rsidR="000508BB" w:rsidRDefault="000508BB">
      <w:pPr>
        <w:pStyle w:val="Sadraj1"/>
        <w:rPr>
          <w:rFonts w:asciiTheme="minorHAnsi" w:eastAsiaTheme="minorEastAsia" w:hAnsiTheme="minorHAnsi" w:cstheme="minorBidi"/>
          <w:noProof/>
          <w:sz w:val="22"/>
          <w:szCs w:val="22"/>
        </w:rPr>
      </w:pPr>
      <w:hyperlink w:anchor="_Toc126567941" w:history="1">
        <w:r w:rsidRPr="00C701D1">
          <w:rPr>
            <w:rStyle w:val="Hiperveza"/>
            <w:noProof/>
          </w:rPr>
          <w:t>Popis slika</w:t>
        </w:r>
        <w:r>
          <w:rPr>
            <w:noProof/>
            <w:webHidden/>
          </w:rPr>
          <w:tab/>
        </w:r>
        <w:r>
          <w:rPr>
            <w:noProof/>
            <w:webHidden/>
          </w:rPr>
          <w:fldChar w:fldCharType="begin"/>
        </w:r>
        <w:r>
          <w:rPr>
            <w:noProof/>
            <w:webHidden/>
          </w:rPr>
          <w:instrText xml:space="preserve"> PAGEREF _Toc126567941 \h </w:instrText>
        </w:r>
        <w:r>
          <w:rPr>
            <w:noProof/>
            <w:webHidden/>
          </w:rPr>
        </w:r>
        <w:r>
          <w:rPr>
            <w:noProof/>
            <w:webHidden/>
          </w:rPr>
          <w:fldChar w:fldCharType="separate"/>
        </w:r>
        <w:r>
          <w:rPr>
            <w:noProof/>
            <w:webHidden/>
          </w:rPr>
          <w:t>47</w:t>
        </w:r>
        <w:r>
          <w:rPr>
            <w:noProof/>
            <w:webHidden/>
          </w:rPr>
          <w:fldChar w:fldCharType="end"/>
        </w:r>
      </w:hyperlink>
    </w:p>
    <w:p w14:paraId="7B53A1A1" w14:textId="5F95F142" w:rsidR="000508BB" w:rsidRDefault="000508BB">
      <w:pPr>
        <w:pStyle w:val="Sadraj1"/>
        <w:rPr>
          <w:rFonts w:asciiTheme="minorHAnsi" w:eastAsiaTheme="minorEastAsia" w:hAnsiTheme="minorHAnsi" w:cstheme="minorBidi"/>
          <w:noProof/>
          <w:sz w:val="22"/>
          <w:szCs w:val="22"/>
        </w:rPr>
      </w:pPr>
      <w:hyperlink w:anchor="_Toc126567942" w:history="1">
        <w:r w:rsidRPr="00C701D1">
          <w:rPr>
            <w:rStyle w:val="Hiperveza"/>
            <w:noProof/>
          </w:rPr>
          <w:t>Popis tablica</w:t>
        </w:r>
        <w:r>
          <w:rPr>
            <w:noProof/>
            <w:webHidden/>
          </w:rPr>
          <w:tab/>
        </w:r>
        <w:r>
          <w:rPr>
            <w:noProof/>
            <w:webHidden/>
          </w:rPr>
          <w:fldChar w:fldCharType="begin"/>
        </w:r>
        <w:r>
          <w:rPr>
            <w:noProof/>
            <w:webHidden/>
          </w:rPr>
          <w:instrText xml:space="preserve"> PAGEREF _Toc126567942 \h </w:instrText>
        </w:r>
        <w:r>
          <w:rPr>
            <w:noProof/>
            <w:webHidden/>
          </w:rPr>
        </w:r>
        <w:r>
          <w:rPr>
            <w:noProof/>
            <w:webHidden/>
          </w:rPr>
          <w:fldChar w:fldCharType="separate"/>
        </w:r>
        <w:r>
          <w:rPr>
            <w:noProof/>
            <w:webHidden/>
          </w:rPr>
          <w:t>48</w:t>
        </w:r>
        <w:r>
          <w:rPr>
            <w:noProof/>
            <w:webHidden/>
          </w:rPr>
          <w:fldChar w:fldCharType="end"/>
        </w:r>
      </w:hyperlink>
    </w:p>
    <w:p w14:paraId="2DA0D9E7" w14:textId="566C4765" w:rsidR="00EA7310" w:rsidRPr="002013BC" w:rsidRDefault="00957E23" w:rsidP="00CA4501">
      <w:pPr>
        <w:pStyle w:val="Sadraj1"/>
        <w:spacing w:after="120" w:line="360" w:lineRule="auto"/>
        <w:rPr>
          <w:rFonts w:ascii="Arial" w:hAnsi="Arial" w:cs="Arial"/>
          <w:sz w:val="22"/>
          <w:szCs w:val="22"/>
        </w:rPr>
      </w:pPr>
      <w:r w:rsidRPr="00B77120">
        <w:rPr>
          <w:rFonts w:ascii="Arial" w:hAnsi="Arial" w:cs="Arial"/>
          <w:sz w:val="22"/>
          <w:szCs w:val="22"/>
        </w:rPr>
        <w:fldChar w:fldCharType="end"/>
      </w:r>
    </w:p>
    <w:p w14:paraId="0ED444D1" w14:textId="77777777" w:rsidR="0015288B" w:rsidRPr="002013BC" w:rsidRDefault="00EA7310" w:rsidP="002013BC">
      <w:pPr>
        <w:spacing w:after="120" w:line="360" w:lineRule="auto"/>
        <w:rPr>
          <w:rFonts w:ascii="Arial" w:hAnsi="Arial" w:cs="Arial"/>
        </w:rPr>
        <w:sectPr w:rsidR="0015288B" w:rsidRPr="002013BC" w:rsidSect="00AC45BB">
          <w:footerReference w:type="default" r:id="rId10"/>
          <w:pgSz w:w="11906" w:h="16838"/>
          <w:pgMar w:top="1417" w:right="1417" w:bottom="1417" w:left="1417" w:header="708" w:footer="708" w:gutter="0"/>
          <w:pgNumType w:fmt="lowerRoman" w:start="1"/>
          <w:cols w:space="708"/>
          <w:docGrid w:linePitch="360"/>
        </w:sectPr>
      </w:pPr>
      <w:r w:rsidRPr="002013BC">
        <w:rPr>
          <w:rFonts w:ascii="Arial" w:hAnsi="Arial" w:cs="Arial"/>
        </w:rPr>
        <w:br w:type="page"/>
      </w:r>
    </w:p>
    <w:p w14:paraId="167B6759" w14:textId="77777777" w:rsidR="00553BAD" w:rsidRDefault="00553BAD" w:rsidP="00392DE7">
      <w:pPr>
        <w:pStyle w:val="FOINaslov1"/>
        <w:sectPr w:rsidR="00553BAD" w:rsidSect="009D4C09">
          <w:footerReference w:type="default" r:id="rId11"/>
          <w:pgSz w:w="11906" w:h="16838"/>
          <w:pgMar w:top="1417" w:right="1417" w:bottom="1417" w:left="1417" w:header="708" w:footer="709" w:gutter="0"/>
          <w:pgNumType w:start="1"/>
          <w:cols w:space="708"/>
          <w:docGrid w:linePitch="360"/>
        </w:sectPr>
      </w:pPr>
    </w:p>
    <w:p w14:paraId="0060CDDC" w14:textId="456AFAF1" w:rsidR="00365B40" w:rsidRPr="002013BC" w:rsidRDefault="00A739BA" w:rsidP="000508BB">
      <w:pPr>
        <w:pStyle w:val="FOINaslov1"/>
        <w:ind w:left="284"/>
      </w:pPr>
      <w:bookmarkStart w:id="1" w:name="_Toc126567915"/>
      <w:r>
        <w:t xml:space="preserve">Opis poslovanja organizacije </w:t>
      </w:r>
      <w:r w:rsidR="00DD5FB5">
        <w:t>CRATIS</w:t>
      </w:r>
      <w:bookmarkEnd w:id="1"/>
    </w:p>
    <w:p w14:paraId="7395ABB6" w14:textId="1C1D548F" w:rsidR="00026CE7" w:rsidRPr="00026CE7" w:rsidRDefault="00026CE7" w:rsidP="00D31EAF">
      <w:pPr>
        <w:spacing w:after="120" w:line="360" w:lineRule="auto"/>
        <w:ind w:firstLine="709"/>
        <w:jc w:val="both"/>
        <w:rPr>
          <w:rFonts w:ascii="Arial" w:hAnsi="Arial" w:cs="Arial"/>
          <w:sz w:val="22"/>
          <w:szCs w:val="22"/>
        </w:rPr>
      </w:pPr>
      <w:r w:rsidRPr="00026CE7">
        <w:rPr>
          <w:rFonts w:ascii="Arial" w:hAnsi="Arial" w:cs="Arial"/>
          <w:sz w:val="22"/>
          <w:szCs w:val="22"/>
        </w:rPr>
        <w:t>CRATIS je tvrtka koja se bavi pružanjem cjelovite ICT usluge sa fokusom na kompleksne sustave koji traže najvišu razinu dostupnosti i pouzdanosti. Osnovani su 2014. godine kada su uvidjeli potrebu na tržištu za pouzdanim Cloud operaterom na području Republike Hrvatske i Europske Unije.</w:t>
      </w:r>
    </w:p>
    <w:p w14:paraId="459666EB" w14:textId="3482E1CD" w:rsidR="00026CE7" w:rsidRPr="00026CE7" w:rsidRDefault="00026CE7" w:rsidP="00D31EAF">
      <w:pPr>
        <w:spacing w:after="120" w:line="360" w:lineRule="auto"/>
        <w:ind w:firstLine="709"/>
        <w:jc w:val="both"/>
        <w:rPr>
          <w:rFonts w:ascii="Arial" w:hAnsi="Arial" w:cs="Arial"/>
          <w:sz w:val="22"/>
          <w:szCs w:val="22"/>
        </w:rPr>
      </w:pPr>
      <w:r w:rsidRPr="00026CE7">
        <w:rPr>
          <w:rFonts w:ascii="Arial" w:hAnsi="Arial" w:cs="Arial"/>
          <w:sz w:val="22"/>
          <w:szCs w:val="22"/>
        </w:rPr>
        <w:t xml:space="preserve">Danas je CRATIS pozicioniran kao jedan od lidera domaćeg tržišta u pružanju Managed Cloud i ICT usluga sa posebnim naglaskom na potpunu autonomiju, sigurnost i vlastite proizvode. Samo ime CRATIS je akronim od riječi Committed, Responsible, Available, Trusted, Innovative and Secure. CRATIS danas nudi rješenja u sektoru premium telekomunikacijskih rješenja, BlueOps elitnoj ICT podršci te u ICT sektoru. U Cloud tehnologijama CRATIS također nudi skalabilna i napredna rješenja, upravljane podatkovne centre, rješenja u oblaku  vrhunskih performansi i stabilnosti, te Turnkey rješenja u oblaku. </w:t>
      </w:r>
    </w:p>
    <w:p w14:paraId="64F0C6BA" w14:textId="77348297" w:rsidR="00026CE7" w:rsidRPr="00026CE7" w:rsidRDefault="00026CE7" w:rsidP="00D31EAF">
      <w:pPr>
        <w:spacing w:after="120" w:line="360" w:lineRule="auto"/>
        <w:ind w:firstLine="709"/>
        <w:jc w:val="both"/>
        <w:rPr>
          <w:rFonts w:ascii="Arial" w:hAnsi="Arial" w:cs="Arial"/>
          <w:sz w:val="22"/>
          <w:szCs w:val="22"/>
        </w:rPr>
      </w:pPr>
      <w:r w:rsidRPr="00026CE7">
        <w:rPr>
          <w:rFonts w:ascii="Arial" w:hAnsi="Arial" w:cs="Arial"/>
          <w:sz w:val="22"/>
          <w:szCs w:val="22"/>
        </w:rPr>
        <w:t xml:space="preserve">Trenutno je u CRATIS-u zaposleno više od 30 djelatnika i stručnih suradnika. Tvrtkom upravlja uprava koja se sastoji od 5 članova. CRATIS je mlada tvrtka mladih zaposlenika, prosječna dob zaposlenika u tvrtci je 30 godina, a core tim ima ukupno akumulirano 150 godina iskustva. Tvrtka je ustrojena na temelju odjela te promoviraju prihvaćanje odgovornosti i najviši mogući stupanj samostalnosti. Osnivač tvrtke i ujedno predsjednik uprave je Matija Grabar. Ostali članovi uprave su Ivana Đurđek, Martina Cuković, Mišo Lovrenčić, Filip Sabalić te posebni savjetnik uprave Marko Dagelić. </w:t>
      </w:r>
    </w:p>
    <w:p w14:paraId="0404B593" w14:textId="77777777" w:rsidR="00026CE7" w:rsidRPr="00026CE7" w:rsidRDefault="00026CE7" w:rsidP="00026CE7">
      <w:pPr>
        <w:spacing w:after="120" w:line="360" w:lineRule="auto"/>
        <w:ind w:firstLine="709"/>
        <w:jc w:val="both"/>
        <w:rPr>
          <w:rFonts w:ascii="Arial" w:hAnsi="Arial" w:cs="Arial"/>
          <w:sz w:val="22"/>
          <w:szCs w:val="22"/>
        </w:rPr>
      </w:pPr>
      <w:r w:rsidRPr="00026CE7">
        <w:rPr>
          <w:rFonts w:ascii="Arial" w:hAnsi="Arial" w:cs="Arial"/>
          <w:sz w:val="22"/>
          <w:szCs w:val="22"/>
        </w:rPr>
        <w:t>Misija CRATIS-a je promicanje vrijednosti digitalizacije poslovanja kroz pružanje inovativnih i pouzdanih ICT usluga sa jednog mjesta. Također njeguju sljedeće vrijednosti:</w:t>
      </w:r>
    </w:p>
    <w:p w14:paraId="43B68060" w14:textId="27F54859" w:rsidR="00026CE7" w:rsidRPr="00026CE7" w:rsidRDefault="00026CE7" w:rsidP="00E85B20">
      <w:pPr>
        <w:spacing w:after="120" w:line="360" w:lineRule="auto"/>
        <w:ind w:left="709"/>
        <w:jc w:val="both"/>
        <w:rPr>
          <w:rFonts w:ascii="Arial" w:hAnsi="Arial" w:cs="Arial"/>
          <w:sz w:val="22"/>
          <w:szCs w:val="22"/>
        </w:rPr>
      </w:pPr>
      <w:r w:rsidRPr="00026CE7">
        <w:rPr>
          <w:rFonts w:ascii="Arial" w:hAnsi="Arial" w:cs="Arial"/>
          <w:sz w:val="22"/>
          <w:szCs w:val="22"/>
        </w:rPr>
        <w:t>●</w:t>
      </w:r>
      <w:r w:rsidR="00E85B20">
        <w:rPr>
          <w:rFonts w:ascii="Arial" w:hAnsi="Arial" w:cs="Arial"/>
          <w:sz w:val="22"/>
          <w:szCs w:val="22"/>
        </w:rPr>
        <w:t xml:space="preserve"> </w:t>
      </w:r>
      <w:r w:rsidRPr="00026CE7">
        <w:rPr>
          <w:rFonts w:ascii="Arial" w:hAnsi="Arial" w:cs="Arial"/>
          <w:sz w:val="22"/>
          <w:szCs w:val="22"/>
        </w:rPr>
        <w:t>Fleksibilno korporativno upravljanje i stabilan “core” tim uz organizacijsku strukturu koja nam omogućuje brzi rast</w:t>
      </w:r>
    </w:p>
    <w:p w14:paraId="4B67B0A6" w14:textId="2429933B" w:rsidR="00026CE7" w:rsidRPr="00026CE7" w:rsidRDefault="00026CE7" w:rsidP="00E85B20">
      <w:pPr>
        <w:spacing w:after="120" w:line="360" w:lineRule="auto"/>
        <w:ind w:left="708" w:firstLine="1"/>
        <w:jc w:val="both"/>
        <w:rPr>
          <w:rFonts w:ascii="Arial" w:hAnsi="Arial" w:cs="Arial"/>
          <w:sz w:val="22"/>
          <w:szCs w:val="22"/>
        </w:rPr>
      </w:pPr>
      <w:r w:rsidRPr="00026CE7">
        <w:rPr>
          <w:rFonts w:ascii="Arial" w:hAnsi="Arial" w:cs="Arial"/>
          <w:sz w:val="22"/>
          <w:szCs w:val="22"/>
        </w:rPr>
        <w:t>●</w:t>
      </w:r>
      <w:r w:rsidR="00E85B20">
        <w:rPr>
          <w:rFonts w:ascii="Arial" w:hAnsi="Arial" w:cs="Arial"/>
          <w:sz w:val="22"/>
          <w:szCs w:val="22"/>
        </w:rPr>
        <w:t xml:space="preserve"> </w:t>
      </w:r>
      <w:r w:rsidRPr="00026CE7">
        <w:rPr>
          <w:rFonts w:ascii="Arial" w:hAnsi="Arial" w:cs="Arial"/>
          <w:sz w:val="22"/>
          <w:szCs w:val="22"/>
        </w:rPr>
        <w:t>Cjelovitost ponuđenih usluga – pružamo one-stop-shop turnkey usluge na potpuno vlastitoj računalnoj i mrežnoj platformi</w:t>
      </w:r>
    </w:p>
    <w:p w14:paraId="63F0BEF9" w14:textId="6D3C092B" w:rsidR="00026CE7" w:rsidRPr="00026CE7" w:rsidRDefault="00026CE7" w:rsidP="00026CE7">
      <w:pPr>
        <w:spacing w:after="120" w:line="360" w:lineRule="auto"/>
        <w:ind w:firstLine="709"/>
        <w:jc w:val="both"/>
        <w:rPr>
          <w:rFonts w:ascii="Arial" w:hAnsi="Arial" w:cs="Arial"/>
          <w:sz w:val="22"/>
          <w:szCs w:val="22"/>
        </w:rPr>
      </w:pPr>
      <w:r w:rsidRPr="00026CE7">
        <w:rPr>
          <w:rFonts w:ascii="Arial" w:hAnsi="Arial" w:cs="Arial"/>
          <w:sz w:val="22"/>
          <w:szCs w:val="22"/>
        </w:rPr>
        <w:t>●</w:t>
      </w:r>
      <w:r w:rsidR="00E85B20">
        <w:rPr>
          <w:rFonts w:ascii="Arial" w:hAnsi="Arial" w:cs="Arial"/>
          <w:sz w:val="22"/>
          <w:szCs w:val="22"/>
        </w:rPr>
        <w:t xml:space="preserve"> </w:t>
      </w:r>
      <w:r w:rsidRPr="00026CE7">
        <w:rPr>
          <w:rFonts w:ascii="Arial" w:hAnsi="Arial" w:cs="Arial"/>
          <w:sz w:val="22"/>
          <w:szCs w:val="22"/>
        </w:rPr>
        <w:t>Sva potrebna znanja i tehnologije za pružanje usluga nalaze se “in-house”</w:t>
      </w:r>
    </w:p>
    <w:p w14:paraId="25DB3B2A" w14:textId="426A9746" w:rsidR="00026CE7" w:rsidRPr="00026CE7" w:rsidRDefault="00026CE7" w:rsidP="00E85B20">
      <w:pPr>
        <w:spacing w:after="120" w:line="360" w:lineRule="auto"/>
        <w:ind w:left="708" w:firstLine="1"/>
        <w:jc w:val="both"/>
        <w:rPr>
          <w:rFonts w:ascii="Arial" w:hAnsi="Arial" w:cs="Arial"/>
          <w:sz w:val="22"/>
          <w:szCs w:val="22"/>
        </w:rPr>
      </w:pPr>
      <w:r w:rsidRPr="00026CE7">
        <w:rPr>
          <w:rFonts w:ascii="Arial" w:hAnsi="Arial" w:cs="Arial"/>
          <w:sz w:val="22"/>
          <w:szCs w:val="22"/>
        </w:rPr>
        <w:t>●</w:t>
      </w:r>
      <w:r w:rsidR="00E85B20">
        <w:rPr>
          <w:rFonts w:ascii="Arial" w:hAnsi="Arial" w:cs="Arial"/>
          <w:sz w:val="22"/>
          <w:szCs w:val="22"/>
        </w:rPr>
        <w:t xml:space="preserve"> </w:t>
      </w:r>
      <w:r w:rsidRPr="00026CE7">
        <w:rPr>
          <w:rFonts w:ascii="Arial" w:hAnsi="Arial" w:cs="Arial"/>
          <w:sz w:val="22"/>
          <w:szCs w:val="22"/>
        </w:rPr>
        <w:t>Inovacije, pristup i kontinuirano ulaganje u nove tehnologije te znanje uprave, suradnika i djelatnika</w:t>
      </w:r>
    </w:p>
    <w:p w14:paraId="66797287" w14:textId="1E9FA1EB" w:rsidR="00026CE7" w:rsidRPr="00026CE7" w:rsidRDefault="00026CE7" w:rsidP="00E85B20">
      <w:pPr>
        <w:spacing w:after="120" w:line="360" w:lineRule="auto"/>
        <w:ind w:left="708" w:firstLine="1"/>
        <w:jc w:val="both"/>
        <w:rPr>
          <w:rFonts w:ascii="Arial" w:hAnsi="Arial" w:cs="Arial"/>
          <w:sz w:val="22"/>
          <w:szCs w:val="22"/>
        </w:rPr>
      </w:pPr>
      <w:r w:rsidRPr="00026CE7">
        <w:rPr>
          <w:rFonts w:ascii="Arial" w:hAnsi="Arial" w:cs="Arial"/>
          <w:sz w:val="22"/>
          <w:szCs w:val="22"/>
        </w:rPr>
        <w:t>●</w:t>
      </w:r>
      <w:r w:rsidR="00E85B20">
        <w:rPr>
          <w:rFonts w:ascii="Arial" w:hAnsi="Arial" w:cs="Arial"/>
          <w:sz w:val="22"/>
          <w:szCs w:val="22"/>
        </w:rPr>
        <w:t xml:space="preserve"> </w:t>
      </w:r>
      <w:r w:rsidRPr="00026CE7">
        <w:rPr>
          <w:rFonts w:ascii="Arial" w:hAnsi="Arial" w:cs="Arial"/>
          <w:sz w:val="22"/>
          <w:szCs w:val="22"/>
        </w:rPr>
        <w:t>Uska suradnja sa STEM zajednicom i njegovanje partnerskih odnosa sa dobavljačima</w:t>
      </w:r>
    </w:p>
    <w:p w14:paraId="5C2B8EB1" w14:textId="1CC8BE67" w:rsidR="00026CE7" w:rsidRPr="00026CE7" w:rsidRDefault="00026CE7" w:rsidP="00E85B20">
      <w:pPr>
        <w:spacing w:after="120" w:line="360" w:lineRule="auto"/>
        <w:ind w:left="708" w:firstLine="1"/>
        <w:jc w:val="both"/>
        <w:rPr>
          <w:rFonts w:ascii="Arial" w:hAnsi="Arial" w:cs="Arial"/>
          <w:sz w:val="22"/>
          <w:szCs w:val="22"/>
        </w:rPr>
      </w:pPr>
      <w:r w:rsidRPr="00026CE7">
        <w:rPr>
          <w:rFonts w:ascii="Arial" w:hAnsi="Arial" w:cs="Arial"/>
          <w:sz w:val="22"/>
          <w:szCs w:val="22"/>
        </w:rPr>
        <w:lastRenderedPageBreak/>
        <w:t>●</w:t>
      </w:r>
      <w:r w:rsidR="00E85B20">
        <w:rPr>
          <w:rFonts w:ascii="Arial" w:hAnsi="Arial" w:cs="Arial"/>
          <w:sz w:val="22"/>
          <w:szCs w:val="22"/>
        </w:rPr>
        <w:t xml:space="preserve"> </w:t>
      </w:r>
      <w:r w:rsidRPr="00026CE7">
        <w:rPr>
          <w:rFonts w:ascii="Arial" w:hAnsi="Arial" w:cs="Arial"/>
          <w:sz w:val="22"/>
          <w:szCs w:val="22"/>
        </w:rPr>
        <w:t>Pravovremena, kontinuirana i transparentna komunikacija sa korisnicima u vidu rada naših sustava.</w:t>
      </w:r>
    </w:p>
    <w:p w14:paraId="494F4D40" w14:textId="5C3D38C7" w:rsidR="00026CE7" w:rsidRPr="00026CE7" w:rsidRDefault="00026CE7" w:rsidP="00D31EAF">
      <w:pPr>
        <w:spacing w:after="120" w:line="360" w:lineRule="auto"/>
        <w:ind w:firstLine="709"/>
        <w:jc w:val="both"/>
        <w:rPr>
          <w:rFonts w:ascii="Arial" w:hAnsi="Arial" w:cs="Arial"/>
          <w:sz w:val="22"/>
          <w:szCs w:val="22"/>
        </w:rPr>
      </w:pPr>
      <w:r w:rsidRPr="00026CE7">
        <w:rPr>
          <w:rFonts w:ascii="Arial" w:hAnsi="Arial" w:cs="Arial"/>
          <w:sz w:val="22"/>
          <w:szCs w:val="22"/>
        </w:rPr>
        <w:t xml:space="preserve">CRATIS pruža rješenja u raznim industrijama kao što su kontaktni centri, rješenja u industrijama online kladionicama i casinima zbog specifičnih zahtjeva kao što su niska mrežna latencija i visoka razina sigurnosti. Također nude rješenja u proizvodnoj industriji, fokusirajući se posebno na implementacije Industrije 4.0, gdje implementiraju komunikacijsku i poslužiteljsku infrastrukturu na lokacija. Bave se i izradom i implementacijom softverskih riješenja. Digitalnim agencijama i Ecommerce-u pružaju usluge hostinga. Nude vlastita rješenja u upravljanju zdravstvenih informacijskih sustava koji su jako osjetljivi zbog zakonskih regulacija područja. U industriji telekomunikacije nude usluge koji ih čine odličnim partnerom za ICT outsourcing ili disaster recovery usluge. Nude potporu u financijskoj industriji koja je problematična za upravljanje zbog osjetljivosti i tajnosti podataka te je strogo regulirana djelatnost. </w:t>
      </w:r>
    </w:p>
    <w:p w14:paraId="677A06C7" w14:textId="025360CD" w:rsidR="00D57C9E" w:rsidRDefault="00026CE7" w:rsidP="00026CE7">
      <w:pPr>
        <w:spacing w:after="120" w:line="360" w:lineRule="auto"/>
        <w:ind w:firstLine="709"/>
        <w:jc w:val="both"/>
        <w:rPr>
          <w:rFonts w:ascii="Arial" w:hAnsi="Arial" w:cs="Arial"/>
          <w:sz w:val="22"/>
          <w:szCs w:val="22"/>
        </w:rPr>
      </w:pPr>
      <w:r w:rsidRPr="00026CE7">
        <w:rPr>
          <w:rFonts w:ascii="Arial" w:hAnsi="Arial" w:cs="Arial"/>
          <w:sz w:val="22"/>
          <w:szCs w:val="22"/>
        </w:rPr>
        <w:t>Budućnost CRATIS-a je već započeta izgradnja podatkovnog centra DC North. Lokacija podatkovnog centra je IT zona Brezje u Varaždinu te se sam centar pruža na 2000 m2. Centar je najveći carrier-neutral podatkovni centar u Republici Hrvatskoj. Projektiran u skladu sa TIA 942-B i EN 50600 smjernicama te posjeduje Tier 3 standard. Certificiran je ISO 27001 i  ISO 20000 standardima.  (CRATIS - Managed Cloud Solution Provider, bez dat.)</w:t>
      </w:r>
    </w:p>
    <w:p w14:paraId="3A059A85" w14:textId="047EDC97" w:rsidR="00A56682" w:rsidRDefault="00A56682" w:rsidP="002013BC">
      <w:pPr>
        <w:spacing w:after="120" w:line="360" w:lineRule="auto"/>
        <w:ind w:firstLine="709"/>
        <w:jc w:val="both"/>
        <w:rPr>
          <w:rFonts w:ascii="Arial" w:hAnsi="Arial" w:cs="Arial"/>
          <w:sz w:val="22"/>
          <w:szCs w:val="22"/>
        </w:rPr>
      </w:pPr>
    </w:p>
    <w:p w14:paraId="11E13505" w14:textId="07BBC215" w:rsidR="00A56682" w:rsidRDefault="00A56682" w:rsidP="002013BC">
      <w:pPr>
        <w:spacing w:after="120" w:line="360" w:lineRule="auto"/>
        <w:ind w:firstLine="709"/>
        <w:jc w:val="both"/>
        <w:rPr>
          <w:rFonts w:ascii="Arial" w:hAnsi="Arial" w:cs="Arial"/>
          <w:sz w:val="22"/>
          <w:szCs w:val="22"/>
        </w:rPr>
      </w:pPr>
    </w:p>
    <w:p w14:paraId="49115B1F" w14:textId="39E196A5" w:rsidR="00A56682" w:rsidRDefault="00A56682">
      <w:pPr>
        <w:spacing w:after="200" w:line="276" w:lineRule="auto"/>
        <w:rPr>
          <w:rFonts w:ascii="Arial" w:hAnsi="Arial" w:cs="Arial"/>
          <w:sz w:val="22"/>
          <w:szCs w:val="22"/>
        </w:rPr>
      </w:pPr>
      <w:r>
        <w:rPr>
          <w:rFonts w:ascii="Arial" w:hAnsi="Arial" w:cs="Arial"/>
          <w:sz w:val="22"/>
          <w:szCs w:val="22"/>
        </w:rPr>
        <w:br w:type="page"/>
      </w:r>
    </w:p>
    <w:p w14:paraId="709778D2" w14:textId="4D61DE2F" w:rsidR="00A56682" w:rsidRPr="002013BC" w:rsidRDefault="00A56682" w:rsidP="000508BB">
      <w:pPr>
        <w:pStyle w:val="FOINaslov1"/>
        <w:ind w:left="284"/>
      </w:pPr>
      <w:bookmarkStart w:id="2" w:name="_Toc126567916"/>
      <w:r w:rsidRPr="00A56682">
        <w:lastRenderedPageBreak/>
        <w:t>Analiz</w:t>
      </w:r>
      <w:r>
        <w:t>a</w:t>
      </w:r>
      <w:r w:rsidRPr="00A56682">
        <w:t xml:space="preserve"> stanj</w:t>
      </w:r>
      <w:r>
        <w:t>a</w:t>
      </w:r>
      <w:r w:rsidRPr="00A56682">
        <w:t>, identifici</w:t>
      </w:r>
      <w:r>
        <w:t>ranje</w:t>
      </w:r>
      <w:r w:rsidRPr="00A56682">
        <w:t xml:space="preserve"> prilik</w:t>
      </w:r>
      <w:r>
        <w:t>a</w:t>
      </w:r>
      <w:r w:rsidRPr="00A56682">
        <w:t xml:space="preserve"> i definira</w:t>
      </w:r>
      <w:r>
        <w:t>nje</w:t>
      </w:r>
      <w:r w:rsidRPr="00A56682">
        <w:t xml:space="preserve"> problem</w:t>
      </w:r>
      <w:r>
        <w:t>a</w:t>
      </w:r>
      <w:bookmarkEnd w:id="2"/>
      <w:r w:rsidRPr="00A56682">
        <w:t xml:space="preserve"> </w:t>
      </w:r>
    </w:p>
    <w:p w14:paraId="3E57225B" w14:textId="2643210B" w:rsidR="00A56682" w:rsidRPr="00D31EAF" w:rsidRDefault="00026CE7" w:rsidP="00D31EAF">
      <w:pPr>
        <w:pStyle w:val="Mjesto"/>
        <w:spacing w:after="120" w:line="360" w:lineRule="auto"/>
        <w:ind w:firstLine="708"/>
        <w:jc w:val="both"/>
        <w:rPr>
          <w:rFonts w:ascii="Arial" w:hAnsi="Arial" w:cs="Arial"/>
          <w:b w:val="0"/>
          <w:sz w:val="22"/>
          <w:szCs w:val="22"/>
        </w:rPr>
      </w:pPr>
      <w:r w:rsidRPr="00D31EAF">
        <w:rPr>
          <w:rFonts w:ascii="Arial" w:hAnsi="Arial" w:cs="Arial"/>
          <w:b w:val="0"/>
          <w:sz w:val="22"/>
          <w:szCs w:val="22"/>
        </w:rPr>
        <w:t>U ovom poglavlju identifici</w:t>
      </w:r>
      <w:r w:rsidR="00EF7463" w:rsidRPr="00D31EAF">
        <w:rPr>
          <w:rFonts w:ascii="Arial" w:hAnsi="Arial" w:cs="Arial"/>
          <w:b w:val="0"/>
          <w:sz w:val="22"/>
          <w:szCs w:val="22"/>
        </w:rPr>
        <w:t>rati ćemo trenutno stanje poslovanja tvrtke CRATIS pomoću različitih grafičkih metoda i detaljnim opisima.</w:t>
      </w:r>
    </w:p>
    <w:p w14:paraId="75F1AFC4" w14:textId="74287FAD" w:rsidR="00FD0CD5" w:rsidRPr="002013BC" w:rsidRDefault="00944598" w:rsidP="0095253B">
      <w:pPr>
        <w:pStyle w:val="FOINaslov2"/>
        <w:ind w:left="357" w:hanging="357"/>
      </w:pPr>
      <w:bookmarkStart w:id="3" w:name="_Toc126567917"/>
      <w:r>
        <w:t>O</w:t>
      </w:r>
      <w:r w:rsidR="002A2AA6">
        <w:t>pis proizvoda ili uslug</w:t>
      </w:r>
      <w:r w:rsidR="00151887">
        <w:t>a  - AS IS</w:t>
      </w:r>
      <w:bookmarkEnd w:id="3"/>
    </w:p>
    <w:p w14:paraId="7E4B1BB7" w14:textId="77777777" w:rsidR="00026CE7" w:rsidRPr="00D31EAF" w:rsidRDefault="00026CE7" w:rsidP="00D31EAF">
      <w:pPr>
        <w:pStyle w:val="Mjesto"/>
        <w:spacing w:after="120" w:line="360" w:lineRule="auto"/>
        <w:ind w:firstLine="708"/>
        <w:jc w:val="both"/>
        <w:rPr>
          <w:rFonts w:ascii="Arial" w:hAnsi="Arial" w:cs="Arial"/>
          <w:b w:val="0"/>
          <w:sz w:val="22"/>
          <w:szCs w:val="22"/>
        </w:rPr>
      </w:pPr>
      <w:r w:rsidRPr="00D31EAF">
        <w:rPr>
          <w:rFonts w:ascii="Arial" w:hAnsi="Arial" w:cs="Arial"/>
          <w:b w:val="0"/>
          <w:sz w:val="22"/>
          <w:szCs w:val="22"/>
        </w:rPr>
        <w:t>CRATIS nudi usluge u obliku raznih tehnoloških rješenja u industrijama kao što su industrija igara na sreću i online kladionica, digitalnih agencija i eCommerce-a, javnog zdravstva, telekomunikacija i financijskih industrija.</w:t>
      </w:r>
    </w:p>
    <w:p w14:paraId="22733E28" w14:textId="77777777" w:rsidR="00026CE7" w:rsidRPr="00D31EAF" w:rsidRDefault="00026CE7" w:rsidP="00D31EAF">
      <w:pPr>
        <w:pStyle w:val="Mjesto"/>
        <w:spacing w:after="120" w:line="360" w:lineRule="auto"/>
        <w:ind w:firstLine="708"/>
        <w:jc w:val="both"/>
        <w:rPr>
          <w:rFonts w:ascii="Arial" w:hAnsi="Arial" w:cs="Arial"/>
          <w:b w:val="0"/>
          <w:sz w:val="22"/>
          <w:szCs w:val="22"/>
        </w:rPr>
      </w:pPr>
      <w:r w:rsidRPr="00D31EAF">
        <w:rPr>
          <w:rFonts w:ascii="Arial" w:hAnsi="Arial" w:cs="Arial"/>
          <w:b w:val="0"/>
          <w:sz w:val="22"/>
          <w:szCs w:val="22"/>
        </w:rPr>
        <w:t>U sektoru telekomunikacija nude telekomunikacijske usluge premium karaktera. Usluge su premium karaktera zato što CRATIS koristi vlastitu infrastrukturu.</w:t>
      </w:r>
    </w:p>
    <w:p w14:paraId="1F0342AC" w14:textId="0DC2DD2F" w:rsidR="00026CE7" w:rsidRPr="00D31EAF" w:rsidRDefault="00026CE7" w:rsidP="00D31EAF">
      <w:pPr>
        <w:pStyle w:val="Mjesto"/>
        <w:spacing w:after="120" w:line="360" w:lineRule="auto"/>
        <w:ind w:firstLine="708"/>
        <w:jc w:val="both"/>
        <w:rPr>
          <w:rFonts w:ascii="Arial" w:hAnsi="Arial" w:cs="Arial"/>
          <w:b w:val="0"/>
          <w:sz w:val="22"/>
          <w:szCs w:val="22"/>
        </w:rPr>
      </w:pPr>
      <w:r w:rsidRPr="00D31EAF">
        <w:rPr>
          <w:rFonts w:ascii="Arial" w:hAnsi="Arial" w:cs="Arial"/>
          <w:b w:val="0"/>
          <w:sz w:val="22"/>
          <w:szCs w:val="22"/>
        </w:rPr>
        <w:t>Usluga Interneta je dostupna svim korisnicima koji žele internetsku vezu velikog kapaciteta, velike kvalitete i stabilnosti. Također, tvrtka CRATIS je razvila vlastite alate koji osiguravaju selekciju najboljih internetskih ruta te izbjegavanje potencijalnih uskih grla. Korisnici usluge Interneta imaju na raspolaganju optički pristup internetu, najam javnih IPv4 adresa, zaštitu od kibernetičkih DDoS napada uz stručnu tehničku podršku i visoku razinu nadzora.</w:t>
      </w:r>
    </w:p>
    <w:p w14:paraId="2D8734BF" w14:textId="07AC1E7B" w:rsidR="00026CE7" w:rsidRPr="00D31EAF" w:rsidRDefault="00026CE7" w:rsidP="00D31EAF">
      <w:pPr>
        <w:pStyle w:val="Mjesto"/>
        <w:spacing w:after="120" w:line="360" w:lineRule="auto"/>
        <w:ind w:firstLine="708"/>
        <w:jc w:val="both"/>
        <w:rPr>
          <w:rFonts w:ascii="Arial" w:hAnsi="Arial" w:cs="Arial"/>
          <w:b w:val="0"/>
          <w:sz w:val="22"/>
          <w:szCs w:val="22"/>
        </w:rPr>
      </w:pPr>
      <w:r w:rsidRPr="00D31EAF">
        <w:rPr>
          <w:rFonts w:ascii="Arial" w:hAnsi="Arial" w:cs="Arial"/>
          <w:b w:val="0"/>
          <w:sz w:val="22"/>
          <w:szCs w:val="22"/>
        </w:rPr>
        <w:t xml:space="preserve">Također u ponudi je i Ethernet VPN usluga koje su zapravo usluge fizičkog mrežnog povezivanja karakterizirane pod tim nazivom radi lakšeg snalaženja od strane korisnika. Ova usluga korisnicima omogućuje povezivanje poslovnica na CRATIS-ove podatkovne centra, međusobno povezivanje poslovnica korisnika te povezivanje poslužitelja s domaćim i stranim pružateljima internetskih usluga. Ponuda brzina veza kreće se od 10 Mbit/s pa do 10 Gbit/s. </w:t>
      </w:r>
    </w:p>
    <w:p w14:paraId="7D29D16E" w14:textId="711A1651" w:rsidR="00026CE7" w:rsidRPr="00D31EAF" w:rsidRDefault="00026CE7" w:rsidP="00D31EAF">
      <w:pPr>
        <w:pStyle w:val="Mjesto"/>
        <w:spacing w:after="120" w:line="360" w:lineRule="auto"/>
        <w:ind w:firstLine="708"/>
        <w:jc w:val="both"/>
        <w:rPr>
          <w:rFonts w:ascii="Arial" w:hAnsi="Arial" w:cs="Arial"/>
          <w:b w:val="0"/>
          <w:sz w:val="22"/>
          <w:szCs w:val="22"/>
        </w:rPr>
      </w:pPr>
      <w:r w:rsidRPr="00D31EAF">
        <w:rPr>
          <w:rFonts w:ascii="Arial" w:hAnsi="Arial" w:cs="Arial"/>
          <w:b w:val="0"/>
          <w:sz w:val="22"/>
          <w:szCs w:val="22"/>
        </w:rPr>
        <w:t>CRATIS ima veliki portfolio usluga u oblaku. Nude različite pakete od onih osnovnih za obične korisnike, do onih naprednih za zahtjevne korisnike. Također nude najam prostora u svojim podatkovnim centrima za koje jamče visoke standarde. Korisnik može birati jačinu poslužitelja i opreme na kojoj poslužitelj funkcionira.</w:t>
      </w:r>
    </w:p>
    <w:p w14:paraId="67AF94E2" w14:textId="10D72621" w:rsidR="00026CE7" w:rsidRPr="00026CE7" w:rsidRDefault="00026CE7" w:rsidP="00D31EAF">
      <w:pPr>
        <w:spacing w:after="200" w:line="360" w:lineRule="auto"/>
        <w:ind w:firstLine="708"/>
        <w:rPr>
          <w:rFonts w:ascii="Arial" w:hAnsi="Arial" w:cs="Arial"/>
          <w:sz w:val="22"/>
          <w:szCs w:val="22"/>
        </w:rPr>
      </w:pPr>
      <w:r w:rsidRPr="00026CE7">
        <w:rPr>
          <w:rFonts w:ascii="Arial" w:hAnsi="Arial" w:cs="Arial"/>
          <w:sz w:val="22"/>
          <w:szCs w:val="22"/>
        </w:rPr>
        <w:t xml:space="preserve">Od ICT usluga nude Cloud savjetovanje i migracije, ICT rješenja po mjeri, usluge kibernetičke sigurnosti, najam i održavanje računalne opreme, te distribuciju računalne opreme. </w:t>
      </w:r>
    </w:p>
    <w:p w14:paraId="3E0CEB39" w14:textId="77777777" w:rsidR="008C7A3B" w:rsidRPr="00D31EAF" w:rsidRDefault="00026CE7" w:rsidP="00D31EAF">
      <w:pPr>
        <w:pStyle w:val="Mjesto"/>
        <w:spacing w:after="120" w:line="360" w:lineRule="auto"/>
        <w:ind w:firstLine="708"/>
        <w:jc w:val="both"/>
        <w:rPr>
          <w:rFonts w:ascii="Arial" w:hAnsi="Arial" w:cs="Arial"/>
          <w:b w:val="0"/>
          <w:sz w:val="22"/>
          <w:szCs w:val="22"/>
        </w:rPr>
      </w:pPr>
      <w:r w:rsidRPr="00D31EAF">
        <w:rPr>
          <w:rFonts w:ascii="Arial" w:hAnsi="Arial" w:cs="Arial"/>
          <w:b w:val="0"/>
          <w:sz w:val="22"/>
          <w:szCs w:val="22"/>
        </w:rPr>
        <w:t xml:space="preserve">U CRATIS-u su posebno ponosni na svoju uslugu elitne ICT podrške BlueOpsTM. U toj usluzi su objedinjene sve tradicionalne usluge poput TechOps, SysOps, DevOps, </w:t>
      </w:r>
      <w:r w:rsidRPr="00D31EAF">
        <w:rPr>
          <w:rFonts w:ascii="Arial" w:hAnsi="Arial" w:cs="Arial"/>
          <w:b w:val="0"/>
          <w:sz w:val="22"/>
          <w:szCs w:val="22"/>
        </w:rPr>
        <w:lastRenderedPageBreak/>
        <w:t>CloudOps, SecOps usluga te upravljanje incidentima (ITSM). Sama usluga je podijeljena na Service Hub i Managed services. Service Hub centralizira nadzor i komunikaciju između korisnika i BlueOpsTM timova, a Managed services služi implementaciji, pružanju usluga tehničke podrške i održavanju ICT sustava. (CRATIS - Managed Cloud Solution Provider, bez dat.)</w:t>
      </w:r>
    </w:p>
    <w:p w14:paraId="19DB0B20" w14:textId="77777777" w:rsidR="008C7A3B" w:rsidRDefault="008C7A3B" w:rsidP="00026CE7">
      <w:pPr>
        <w:spacing w:after="200" w:line="360" w:lineRule="auto"/>
        <w:rPr>
          <w:rFonts w:ascii="Arial" w:hAnsi="Arial" w:cs="Arial"/>
        </w:rPr>
      </w:pPr>
      <w:r>
        <w:rPr>
          <w:noProof/>
        </w:rPr>
        <w:drawing>
          <wp:inline distT="114300" distB="114300" distL="114300" distR="114300" wp14:anchorId="32604631" wp14:editId="78BBE28B">
            <wp:extent cx="5760720" cy="2006405"/>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a:stretch>
                      <a:fillRect/>
                    </a:stretch>
                  </pic:blipFill>
                  <pic:spPr>
                    <a:xfrm>
                      <a:off x="0" y="0"/>
                      <a:ext cx="5760720" cy="2006405"/>
                    </a:xfrm>
                    <a:prstGeom prst="rect">
                      <a:avLst/>
                    </a:prstGeom>
                    <a:ln/>
                  </pic:spPr>
                </pic:pic>
              </a:graphicData>
            </a:graphic>
          </wp:inline>
        </w:drawing>
      </w:r>
    </w:p>
    <w:p w14:paraId="2D845BFA" w14:textId="77777777" w:rsidR="008C7A3B" w:rsidRPr="00474B1E" w:rsidRDefault="008C7A3B" w:rsidP="00474B1E">
      <w:pPr>
        <w:spacing w:line="360" w:lineRule="auto"/>
        <w:jc w:val="center"/>
        <w:rPr>
          <w:rStyle w:val="NaslovslikeChar"/>
        </w:rPr>
      </w:pPr>
      <w:bookmarkStart w:id="4" w:name="_Toc126566479"/>
      <w:r w:rsidRPr="00474B1E">
        <w:rPr>
          <w:rStyle w:val="NaslovslikeChar"/>
        </w:rPr>
        <w:t>Slika 1. Infrastruktura preko koje CRATIS pruža svoje usluge (CRATIS 2022.)</w:t>
      </w:r>
      <w:bookmarkEnd w:id="4"/>
    </w:p>
    <w:p w14:paraId="03815A6B" w14:textId="7119BCE7" w:rsidR="00BE7125" w:rsidRPr="002013BC" w:rsidRDefault="00BE7125" w:rsidP="008C7A3B">
      <w:pPr>
        <w:spacing w:after="200" w:line="360" w:lineRule="auto"/>
        <w:jc w:val="center"/>
        <w:rPr>
          <w:rFonts w:ascii="Arial" w:hAnsi="Arial" w:cs="Arial"/>
          <w:b/>
          <w:bCs/>
          <w:sz w:val="36"/>
        </w:rPr>
      </w:pPr>
      <w:r w:rsidRPr="002013BC">
        <w:rPr>
          <w:rFonts w:ascii="Arial" w:hAnsi="Arial" w:cs="Arial"/>
        </w:rPr>
        <w:br w:type="page"/>
      </w:r>
    </w:p>
    <w:p w14:paraId="14767265" w14:textId="01A39035" w:rsidR="00BE7125" w:rsidRPr="002013BC" w:rsidRDefault="00A56682" w:rsidP="0095253B">
      <w:pPr>
        <w:pStyle w:val="FOINaslov2"/>
        <w:ind w:left="357" w:hanging="357"/>
      </w:pPr>
      <w:bookmarkStart w:id="5" w:name="_Toc126567918"/>
      <w:r>
        <w:lastRenderedPageBreak/>
        <w:t>P</w:t>
      </w:r>
      <w:r w:rsidR="002A2AA6">
        <w:t>latno vrijednosti</w:t>
      </w:r>
      <w:r>
        <w:t xml:space="preserve"> za odabrani proizvod / uslugu</w:t>
      </w:r>
      <w:r w:rsidR="00151887">
        <w:t xml:space="preserve"> - AS IS</w:t>
      </w:r>
      <w:bookmarkEnd w:id="5"/>
      <w:r w:rsidR="001A73C4">
        <w:t xml:space="preserve"> </w:t>
      </w:r>
    </w:p>
    <w:p w14:paraId="71024D7C" w14:textId="6CBC5115" w:rsidR="00D31EAF" w:rsidRPr="00DA1CBD" w:rsidRDefault="00EF7463" w:rsidP="00D31EAF">
      <w:pPr>
        <w:pStyle w:val="Mjesto"/>
        <w:spacing w:after="120" w:line="360" w:lineRule="auto"/>
        <w:ind w:firstLine="708"/>
        <w:jc w:val="both"/>
        <w:rPr>
          <w:rFonts w:ascii="Arial" w:hAnsi="Arial" w:cs="Arial"/>
          <w:b w:val="0"/>
          <w:sz w:val="22"/>
          <w:szCs w:val="22"/>
        </w:rPr>
        <w:sectPr w:rsidR="00D31EAF" w:rsidRPr="00DA1CBD" w:rsidSect="00553BAD">
          <w:type w:val="continuous"/>
          <w:pgSz w:w="11906" w:h="16838"/>
          <w:pgMar w:top="1417" w:right="1417" w:bottom="1417" w:left="1417" w:header="708" w:footer="709" w:gutter="0"/>
          <w:pgNumType w:start="3"/>
          <w:cols w:space="708"/>
          <w:docGrid w:linePitch="360"/>
        </w:sectPr>
      </w:pPr>
      <w:r w:rsidRPr="00DA1CBD">
        <w:rPr>
          <w:rFonts w:ascii="Arial" w:hAnsi="Arial" w:cs="Arial"/>
          <w:b w:val="0"/>
          <w:sz w:val="22"/>
          <w:szCs w:val="22"/>
        </w:rPr>
        <w:t>Vrijednosno platno pomaže u shvaćanju, prepoznavanju i opisivanju potencijalnih ciljanih skupina kupaca. Izradom platna lakše se definiraju aktivnosti kupca, dobrobiti ili dobitci i problemi koje kupac ima, a vaš proizvod ih može riješiti. Nadalje, izradom vrijednosnog platna, definiraju se pospješivači inicijalnih dobrobiti ili dobitaka za kupce, ublaživači prethodno definiranih problema te sam proizvod ili usluga. Ovdje ćemo priložiti vrijednosno platno za proces „Rasporediti dežurstva-upravljati zaduženjima“.</w:t>
      </w:r>
    </w:p>
    <w:p w14:paraId="739C9F72" w14:textId="220909B6" w:rsidR="006965EC" w:rsidRDefault="008C7A3B" w:rsidP="008C7A3B">
      <w:pPr>
        <w:spacing w:after="120" w:line="360" w:lineRule="auto"/>
        <w:ind w:firstLine="709"/>
        <w:jc w:val="center"/>
        <w:rPr>
          <w:rFonts w:ascii="Arial" w:hAnsi="Arial" w:cs="Arial"/>
          <w:sz w:val="22"/>
          <w:szCs w:val="22"/>
        </w:rPr>
      </w:pPr>
      <w:r>
        <w:rPr>
          <w:noProof/>
        </w:rPr>
        <w:lastRenderedPageBreak/>
        <w:drawing>
          <wp:anchor distT="0" distB="0" distL="114300" distR="114300" simplePos="0" relativeHeight="251686912" behindDoc="0" locked="0" layoutInCell="1" allowOverlap="1" wp14:anchorId="4FC650CD" wp14:editId="61CD21FA">
            <wp:simplePos x="0" y="0"/>
            <wp:positionH relativeFrom="page">
              <wp:align>center</wp:align>
            </wp:positionH>
            <wp:positionV relativeFrom="paragraph">
              <wp:posOffset>15240</wp:posOffset>
            </wp:positionV>
            <wp:extent cx="9098280" cy="5018865"/>
            <wp:effectExtent l="0" t="0" r="762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098280" cy="5018865"/>
                    </a:xfrm>
                    <a:prstGeom prst="rect">
                      <a:avLst/>
                    </a:prstGeom>
                  </pic:spPr>
                </pic:pic>
              </a:graphicData>
            </a:graphic>
            <wp14:sizeRelH relativeFrom="margin">
              <wp14:pctWidth>0</wp14:pctWidth>
            </wp14:sizeRelH>
            <wp14:sizeRelV relativeFrom="margin">
              <wp14:pctHeight>0</wp14:pctHeight>
            </wp14:sizeRelV>
          </wp:anchor>
        </w:drawing>
      </w:r>
    </w:p>
    <w:p w14:paraId="0EBF342F" w14:textId="00EA2671" w:rsidR="00151887" w:rsidRPr="00DF5464" w:rsidRDefault="00FC20FF" w:rsidP="00E85B20">
      <w:pPr>
        <w:spacing w:line="360" w:lineRule="auto"/>
        <w:jc w:val="right"/>
        <w:rPr>
          <w:rStyle w:val="NaslovslikeChar"/>
        </w:rPr>
      </w:pPr>
      <w:bookmarkStart w:id="6" w:name="_Toc126566480"/>
      <w:r w:rsidRPr="00DF5464">
        <w:rPr>
          <w:rStyle w:val="NaslovslikeChar"/>
        </w:rPr>
        <w:t xml:space="preserve">Slika  </w:t>
      </w:r>
      <w:r w:rsidR="008C7A3B">
        <w:rPr>
          <w:rStyle w:val="NaslovslikeChar"/>
        </w:rPr>
        <w:t>2</w:t>
      </w:r>
      <w:r w:rsidRPr="00DF5464">
        <w:rPr>
          <w:rStyle w:val="NaslovslikeChar"/>
        </w:rPr>
        <w:t>. Platno prijedloga vrijednosti proizvod / usluga organizacije X</w:t>
      </w:r>
      <w:bookmarkEnd w:id="6"/>
    </w:p>
    <w:p w14:paraId="025E4CBA" w14:textId="76B23976" w:rsidR="006965EC" w:rsidRDefault="006965EC" w:rsidP="00FC20FF">
      <w:pPr>
        <w:spacing w:after="120" w:line="360" w:lineRule="auto"/>
        <w:jc w:val="center"/>
        <w:rPr>
          <w:rFonts w:ascii="Arial" w:hAnsi="Arial" w:cs="Arial"/>
          <w:sz w:val="22"/>
          <w:szCs w:val="22"/>
        </w:rPr>
      </w:pPr>
    </w:p>
    <w:p w14:paraId="2155E449" w14:textId="77777777" w:rsidR="006965EC" w:rsidRDefault="006965EC" w:rsidP="00FC20FF">
      <w:pPr>
        <w:spacing w:after="120" w:line="360" w:lineRule="auto"/>
        <w:jc w:val="center"/>
        <w:rPr>
          <w:rFonts w:ascii="Arial" w:hAnsi="Arial" w:cs="Arial"/>
          <w:sz w:val="22"/>
          <w:szCs w:val="22"/>
        </w:rPr>
        <w:sectPr w:rsidR="006965EC" w:rsidSect="00AC45BB">
          <w:footerReference w:type="default" r:id="rId14"/>
          <w:pgSz w:w="23814" w:h="16840" w:orient="landscape"/>
          <w:pgMar w:top="4785" w:right="8789" w:bottom="1418" w:left="1418" w:header="709" w:footer="709" w:gutter="0"/>
          <w:cols w:space="708"/>
          <w:docGrid w:linePitch="360"/>
        </w:sectPr>
      </w:pPr>
    </w:p>
    <w:p w14:paraId="7140A36F" w14:textId="75831BEA" w:rsidR="008D5C3B" w:rsidRPr="004E2046" w:rsidRDefault="001A73C4" w:rsidP="003410AA">
      <w:pPr>
        <w:pStyle w:val="FOINaslov2"/>
        <w:ind w:left="357" w:hanging="357"/>
      </w:pPr>
      <w:bookmarkStart w:id="7" w:name="_Toc126567919"/>
      <w:r w:rsidRPr="001A73C4">
        <w:lastRenderedPageBreak/>
        <w:t>Prepoznati poslovni procesi</w:t>
      </w:r>
      <w:r w:rsidR="008D4DCA">
        <w:t xml:space="preserve"> </w:t>
      </w:r>
      <w:r>
        <w:t>– AS IS</w:t>
      </w:r>
      <w:bookmarkEnd w:id="7"/>
    </w:p>
    <w:p w14:paraId="0ADD0646" w14:textId="24DF9948" w:rsidR="001A73C4" w:rsidRPr="004E2046" w:rsidRDefault="001E12BA" w:rsidP="004E2046">
      <w:pPr>
        <w:pStyle w:val="Mjesto"/>
        <w:spacing w:after="120" w:line="360" w:lineRule="auto"/>
        <w:ind w:firstLine="708"/>
        <w:jc w:val="both"/>
        <w:rPr>
          <w:rFonts w:ascii="Arial" w:hAnsi="Arial" w:cs="Arial"/>
          <w:b w:val="0"/>
          <w:sz w:val="22"/>
          <w:szCs w:val="22"/>
        </w:rPr>
      </w:pPr>
      <w:r w:rsidRPr="004E2046">
        <w:rPr>
          <w:rFonts w:ascii="Arial" w:hAnsi="Arial" w:cs="Arial"/>
          <w:b w:val="0"/>
          <w:sz w:val="22"/>
          <w:szCs w:val="22"/>
        </w:rPr>
        <w:t>U radu poduzeća Cratis prepoznato je od strane samoga poduzeća tridesetak procesa koje smo u nastavku nabrojli te obradili u narednim modelima.</w:t>
      </w:r>
    </w:p>
    <w:p w14:paraId="2E01C0FF" w14:textId="77777777" w:rsidR="00501857" w:rsidRPr="004E2046" w:rsidRDefault="00501857" w:rsidP="00AB2E9E">
      <w:pPr>
        <w:rPr>
          <w:rFonts w:ascii="Arial" w:hAnsi="Arial" w:cs="Arial"/>
          <w:b/>
          <w:sz w:val="22"/>
          <w:szCs w:val="22"/>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278"/>
      </w:tblGrid>
      <w:tr w:rsidR="00E83FE9" w:rsidRPr="004E2046" w14:paraId="4DABDBB6" w14:textId="77777777" w:rsidTr="000E0278">
        <w:tc>
          <w:tcPr>
            <w:tcW w:w="8789" w:type="dxa"/>
          </w:tcPr>
          <w:p w14:paraId="0A07AD59" w14:textId="7FCD5326" w:rsidR="00BD2A9D" w:rsidRPr="004E2046" w:rsidRDefault="00501857" w:rsidP="00E14E7B">
            <w:pPr>
              <w:pStyle w:val="Odlomakpopisa"/>
              <w:numPr>
                <w:ilvl w:val="0"/>
                <w:numId w:val="3"/>
              </w:numPr>
              <w:rPr>
                <w:rFonts w:ascii="Arial" w:hAnsi="Arial" w:cs="Arial"/>
                <w:b/>
                <w:sz w:val="22"/>
                <w:szCs w:val="22"/>
              </w:rPr>
            </w:pPr>
            <w:r w:rsidRPr="004E2046">
              <w:rPr>
                <w:rFonts w:ascii="Arial" w:hAnsi="Arial" w:cs="Arial"/>
                <w:b/>
                <w:sz w:val="22"/>
                <w:szCs w:val="22"/>
              </w:rPr>
              <w:t>Odgovoriti na upit</w:t>
            </w:r>
          </w:p>
          <w:p w14:paraId="02FBD5CA" w14:textId="5F55BAC3" w:rsidR="00501857" w:rsidRPr="004E2046" w:rsidRDefault="00501857" w:rsidP="00E14E7B">
            <w:pPr>
              <w:pStyle w:val="Odlomakpopisa"/>
              <w:numPr>
                <w:ilvl w:val="0"/>
                <w:numId w:val="3"/>
              </w:numPr>
              <w:rPr>
                <w:rFonts w:ascii="Arial" w:hAnsi="Arial" w:cs="Arial"/>
                <w:b/>
                <w:sz w:val="22"/>
                <w:szCs w:val="22"/>
              </w:rPr>
            </w:pPr>
            <w:r w:rsidRPr="004E2046">
              <w:rPr>
                <w:rFonts w:ascii="Arial" w:hAnsi="Arial" w:cs="Arial"/>
                <w:b/>
                <w:sz w:val="22"/>
                <w:szCs w:val="22"/>
              </w:rPr>
              <w:t>Nuditi usluge</w:t>
            </w:r>
          </w:p>
          <w:p w14:paraId="76EAB7DC" w14:textId="7029C3DD" w:rsidR="00501857" w:rsidRPr="004E2046" w:rsidRDefault="00501857" w:rsidP="00E14E7B">
            <w:pPr>
              <w:pStyle w:val="Odlomakpopisa"/>
              <w:numPr>
                <w:ilvl w:val="0"/>
                <w:numId w:val="3"/>
              </w:numPr>
              <w:rPr>
                <w:rFonts w:ascii="Arial" w:hAnsi="Arial" w:cs="Arial"/>
                <w:b/>
                <w:sz w:val="22"/>
                <w:szCs w:val="22"/>
              </w:rPr>
            </w:pPr>
            <w:r w:rsidRPr="004E2046">
              <w:rPr>
                <w:rFonts w:ascii="Arial" w:hAnsi="Arial" w:cs="Arial"/>
                <w:b/>
                <w:sz w:val="22"/>
                <w:szCs w:val="22"/>
              </w:rPr>
              <w:t>Prepoznati potrebe korisnika</w:t>
            </w:r>
          </w:p>
          <w:p w14:paraId="0D4BDEBB" w14:textId="213852A3" w:rsidR="00501857" w:rsidRPr="004E2046" w:rsidRDefault="00501857" w:rsidP="00E14E7B">
            <w:pPr>
              <w:pStyle w:val="Odlomakpopisa"/>
              <w:numPr>
                <w:ilvl w:val="0"/>
                <w:numId w:val="3"/>
              </w:numPr>
              <w:rPr>
                <w:rFonts w:ascii="Arial" w:hAnsi="Arial" w:cs="Arial"/>
                <w:b/>
                <w:sz w:val="22"/>
                <w:szCs w:val="22"/>
              </w:rPr>
            </w:pPr>
            <w:r w:rsidRPr="004E2046">
              <w:rPr>
                <w:rFonts w:ascii="Arial" w:hAnsi="Arial" w:cs="Arial"/>
                <w:b/>
                <w:sz w:val="22"/>
                <w:szCs w:val="22"/>
              </w:rPr>
              <w:t>Odrediti tehničke uvjete</w:t>
            </w:r>
          </w:p>
          <w:p w14:paraId="08C705AB" w14:textId="71D4758B" w:rsidR="00501857" w:rsidRPr="004E2046" w:rsidRDefault="00501857" w:rsidP="00E14E7B">
            <w:pPr>
              <w:pStyle w:val="Odlomakpopisa"/>
              <w:numPr>
                <w:ilvl w:val="0"/>
                <w:numId w:val="3"/>
              </w:numPr>
              <w:rPr>
                <w:rFonts w:ascii="Arial" w:hAnsi="Arial" w:cs="Arial"/>
                <w:b/>
                <w:sz w:val="22"/>
                <w:szCs w:val="22"/>
              </w:rPr>
            </w:pPr>
            <w:r w:rsidRPr="004E2046">
              <w:rPr>
                <w:rFonts w:ascii="Arial" w:hAnsi="Arial" w:cs="Arial"/>
                <w:b/>
                <w:sz w:val="22"/>
                <w:szCs w:val="22"/>
              </w:rPr>
              <w:t>Ispitati tehničke uvjete</w:t>
            </w:r>
          </w:p>
          <w:p w14:paraId="7EAE5073" w14:textId="1F18E4BA" w:rsidR="00501857" w:rsidRPr="004E2046" w:rsidRDefault="00501857" w:rsidP="00E14E7B">
            <w:pPr>
              <w:pStyle w:val="Odlomakpopisa"/>
              <w:numPr>
                <w:ilvl w:val="0"/>
                <w:numId w:val="3"/>
              </w:numPr>
              <w:rPr>
                <w:rFonts w:ascii="Arial" w:hAnsi="Arial" w:cs="Arial"/>
                <w:b/>
                <w:sz w:val="22"/>
                <w:szCs w:val="22"/>
              </w:rPr>
            </w:pPr>
            <w:r w:rsidRPr="004E2046">
              <w:rPr>
                <w:rFonts w:ascii="Arial" w:hAnsi="Arial" w:cs="Arial"/>
                <w:b/>
                <w:sz w:val="22"/>
                <w:szCs w:val="22"/>
              </w:rPr>
              <w:t>Izraditi tehničko rješenje</w:t>
            </w:r>
          </w:p>
          <w:p w14:paraId="190B8060" w14:textId="33E2405D"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Izraditi ponudu</w:t>
            </w:r>
          </w:p>
          <w:p w14:paraId="09CBF76C" w14:textId="558469CE"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Sklopiti ugovor</w:t>
            </w:r>
          </w:p>
          <w:p w14:paraId="53DBF55A" w14:textId="2168D450"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Nabaviti opremu</w:t>
            </w:r>
          </w:p>
          <w:p w14:paraId="4DA5D14F" w14:textId="453DBF74"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Interna nabava(rezervacija kapacitet</w:t>
            </w:r>
            <w:r w:rsidR="000E0278" w:rsidRPr="004E2046">
              <w:rPr>
                <w:rFonts w:ascii="Arial" w:hAnsi="Arial" w:cs="Arial"/>
                <w:b/>
                <w:sz w:val="22"/>
                <w:szCs w:val="22"/>
              </w:rPr>
              <w:t xml:space="preserve"> </w:t>
            </w:r>
            <w:r w:rsidRPr="004E2046">
              <w:rPr>
                <w:rFonts w:ascii="Arial" w:hAnsi="Arial" w:cs="Arial"/>
                <w:b/>
                <w:sz w:val="22"/>
                <w:szCs w:val="22"/>
              </w:rPr>
              <w:t>i opreme)</w:t>
            </w:r>
          </w:p>
          <w:p w14:paraId="7F13A01C" w14:textId="00ADF0A0"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O2A – order to activation(Priprema pružanja usluge)</w:t>
            </w:r>
          </w:p>
          <w:p w14:paraId="2BF4E2FF" w14:textId="612BC70C"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Napraviti konfiguraciju(proces pripreme provedbe radnog naloga)</w:t>
            </w:r>
          </w:p>
          <w:p w14:paraId="67800594" w14:textId="24666C2D"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Utvrditi detaljne tehničke uvjete</w:t>
            </w:r>
          </w:p>
          <w:p w14:paraId="0850BA91" w14:textId="40CAD41D"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Izraditi nalog u sustavu(izdavanje radnog naloga)</w:t>
            </w:r>
          </w:p>
          <w:p w14:paraId="403837A6" w14:textId="50C9BF77"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Zatvoriti tiket(zatvoriti radni nalog)</w:t>
            </w:r>
          </w:p>
          <w:p w14:paraId="66C30A46" w14:textId="5295E4ED"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Propustiti radni nalog</w:t>
            </w:r>
          </w:p>
          <w:p w14:paraId="6391ECB2" w14:textId="7CB4F228" w:rsidR="00BD2A9D"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Testirati uslugu</w:t>
            </w:r>
          </w:p>
          <w:p w14:paraId="44BAF386" w14:textId="7293C52B"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Izmijeniti uslugu</w:t>
            </w:r>
          </w:p>
          <w:p w14:paraId="2A00018D" w14:textId="3297F4BC"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Doraditi ili nadograditi uslugu</w:t>
            </w:r>
          </w:p>
          <w:p w14:paraId="0A94B1A2" w14:textId="6FC82CA4"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Aktivni nadzor</w:t>
            </w:r>
          </w:p>
          <w:p w14:paraId="6D6570E8" w14:textId="27E827B1"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Obraditi zahtjev korisnika (tiket) 1st level</w:t>
            </w:r>
          </w:p>
          <w:p w14:paraId="104779E9" w14:textId="48C73F03" w:rsidR="000A01C9" w:rsidRPr="004E2046" w:rsidRDefault="000A01C9" w:rsidP="00E14E7B">
            <w:pPr>
              <w:pStyle w:val="Odlomakpopisa"/>
              <w:numPr>
                <w:ilvl w:val="0"/>
                <w:numId w:val="3"/>
              </w:numPr>
              <w:rPr>
                <w:rFonts w:ascii="Arial" w:hAnsi="Arial" w:cs="Arial"/>
                <w:b/>
                <w:sz w:val="22"/>
                <w:szCs w:val="22"/>
              </w:rPr>
            </w:pPr>
            <w:r w:rsidRPr="004E2046">
              <w:rPr>
                <w:rFonts w:ascii="Arial" w:hAnsi="Arial" w:cs="Arial"/>
                <w:b/>
                <w:sz w:val="22"/>
                <w:szCs w:val="22"/>
              </w:rPr>
              <w:t>Zahtjev za ažuriranjem usluge</w:t>
            </w:r>
          </w:p>
          <w:p w14:paraId="1EC94297" w14:textId="6816C4CC" w:rsidR="000A01C9" w:rsidRPr="004E2046" w:rsidRDefault="000E0278" w:rsidP="00E14E7B">
            <w:pPr>
              <w:pStyle w:val="Odlomakpopisa"/>
              <w:numPr>
                <w:ilvl w:val="0"/>
                <w:numId w:val="3"/>
              </w:numPr>
              <w:rPr>
                <w:rFonts w:ascii="Arial" w:hAnsi="Arial" w:cs="Arial"/>
                <w:b/>
                <w:sz w:val="22"/>
                <w:szCs w:val="22"/>
              </w:rPr>
            </w:pPr>
            <w:r w:rsidRPr="004E2046">
              <w:rPr>
                <w:rFonts w:ascii="Arial" w:hAnsi="Arial" w:cs="Arial"/>
                <w:b/>
                <w:sz w:val="22"/>
                <w:szCs w:val="22"/>
              </w:rPr>
              <w:t>Zahtjev za otklon kvara</w:t>
            </w:r>
          </w:p>
          <w:p w14:paraId="4C88A784" w14:textId="19BF71B3" w:rsidR="000E0278" w:rsidRPr="004E2046" w:rsidRDefault="000E0278" w:rsidP="00E14E7B">
            <w:pPr>
              <w:pStyle w:val="Odlomakpopisa"/>
              <w:numPr>
                <w:ilvl w:val="0"/>
                <w:numId w:val="3"/>
              </w:numPr>
              <w:rPr>
                <w:rFonts w:ascii="Arial" w:hAnsi="Arial" w:cs="Arial"/>
                <w:b/>
                <w:sz w:val="22"/>
                <w:szCs w:val="22"/>
              </w:rPr>
            </w:pPr>
            <w:r w:rsidRPr="004E2046">
              <w:rPr>
                <w:rFonts w:ascii="Arial" w:hAnsi="Arial" w:cs="Arial"/>
                <w:b/>
                <w:sz w:val="22"/>
                <w:szCs w:val="22"/>
              </w:rPr>
              <w:t>Zahtjev za ukidanjem usluge</w:t>
            </w:r>
          </w:p>
          <w:p w14:paraId="60798FD4" w14:textId="6D6148E3" w:rsidR="000E0278" w:rsidRPr="004E2046" w:rsidRDefault="000E0278" w:rsidP="00E14E7B">
            <w:pPr>
              <w:pStyle w:val="Odlomakpopisa"/>
              <w:numPr>
                <w:ilvl w:val="0"/>
                <w:numId w:val="3"/>
              </w:numPr>
              <w:rPr>
                <w:rFonts w:ascii="Arial" w:hAnsi="Arial" w:cs="Arial"/>
                <w:b/>
                <w:sz w:val="22"/>
                <w:szCs w:val="22"/>
              </w:rPr>
            </w:pPr>
            <w:r w:rsidRPr="004E2046">
              <w:rPr>
                <w:rFonts w:ascii="Arial" w:hAnsi="Arial" w:cs="Arial"/>
                <w:b/>
                <w:sz w:val="22"/>
                <w:szCs w:val="22"/>
              </w:rPr>
              <w:t>Zahtjev za provjeru kvalitete</w:t>
            </w:r>
          </w:p>
          <w:p w14:paraId="4836222D" w14:textId="4DCDF3DF" w:rsidR="000E0278" w:rsidRPr="004E2046" w:rsidRDefault="000E0278" w:rsidP="00E14E7B">
            <w:pPr>
              <w:pStyle w:val="Odlomakpopisa"/>
              <w:numPr>
                <w:ilvl w:val="0"/>
                <w:numId w:val="3"/>
              </w:numPr>
              <w:rPr>
                <w:rFonts w:ascii="Arial" w:hAnsi="Arial" w:cs="Arial"/>
                <w:b/>
                <w:sz w:val="22"/>
                <w:szCs w:val="22"/>
              </w:rPr>
            </w:pPr>
            <w:r w:rsidRPr="004E2046">
              <w:rPr>
                <w:rFonts w:ascii="Arial" w:hAnsi="Arial" w:cs="Arial"/>
                <w:b/>
                <w:sz w:val="22"/>
                <w:szCs w:val="22"/>
              </w:rPr>
              <w:t>Eskalirati zahtjev (tiket) 2nd level</w:t>
            </w:r>
          </w:p>
          <w:p w14:paraId="71119B35" w14:textId="68099242" w:rsidR="000E0278" w:rsidRPr="004E2046" w:rsidRDefault="000E0278" w:rsidP="00E14E7B">
            <w:pPr>
              <w:pStyle w:val="Odlomakpopisa"/>
              <w:numPr>
                <w:ilvl w:val="0"/>
                <w:numId w:val="3"/>
              </w:numPr>
              <w:rPr>
                <w:rFonts w:ascii="Arial" w:hAnsi="Arial" w:cs="Arial"/>
                <w:b/>
                <w:sz w:val="22"/>
                <w:szCs w:val="22"/>
              </w:rPr>
            </w:pPr>
            <w:r w:rsidRPr="004E2046">
              <w:rPr>
                <w:rFonts w:ascii="Arial" w:hAnsi="Arial" w:cs="Arial"/>
                <w:b/>
                <w:sz w:val="22"/>
                <w:szCs w:val="22"/>
              </w:rPr>
              <w:t>Provedba ažuriranja/otklon/ukidanje/provjera</w:t>
            </w:r>
          </w:p>
          <w:p w14:paraId="523CE88F" w14:textId="361A62F6" w:rsidR="000E0278" w:rsidRPr="004E2046" w:rsidRDefault="000E0278" w:rsidP="00E14E7B">
            <w:pPr>
              <w:pStyle w:val="Odlomakpopisa"/>
              <w:numPr>
                <w:ilvl w:val="0"/>
                <w:numId w:val="3"/>
              </w:numPr>
              <w:rPr>
                <w:rFonts w:ascii="Arial" w:hAnsi="Arial" w:cs="Arial"/>
                <w:b/>
                <w:sz w:val="22"/>
                <w:szCs w:val="22"/>
              </w:rPr>
            </w:pPr>
            <w:r w:rsidRPr="004E2046">
              <w:rPr>
                <w:rFonts w:ascii="Arial" w:hAnsi="Arial" w:cs="Arial"/>
                <w:b/>
                <w:sz w:val="22"/>
                <w:szCs w:val="22"/>
              </w:rPr>
              <w:t>Obračunati usluge</w:t>
            </w:r>
          </w:p>
          <w:p w14:paraId="2D53510F" w14:textId="5D039DF9" w:rsidR="000E0278" w:rsidRPr="004E2046" w:rsidRDefault="000E0278" w:rsidP="00E14E7B">
            <w:pPr>
              <w:pStyle w:val="Odlomakpopisa"/>
              <w:numPr>
                <w:ilvl w:val="0"/>
                <w:numId w:val="3"/>
              </w:numPr>
              <w:rPr>
                <w:rFonts w:ascii="Arial" w:hAnsi="Arial" w:cs="Arial"/>
                <w:b/>
                <w:sz w:val="22"/>
                <w:szCs w:val="22"/>
              </w:rPr>
            </w:pPr>
            <w:r w:rsidRPr="004E2046">
              <w:rPr>
                <w:rFonts w:ascii="Arial" w:hAnsi="Arial" w:cs="Arial"/>
                <w:b/>
                <w:sz w:val="22"/>
                <w:szCs w:val="22"/>
              </w:rPr>
              <w:t>Izdati račun</w:t>
            </w:r>
          </w:p>
          <w:p w14:paraId="4D2F2987" w14:textId="4C4D9076" w:rsidR="000E0278" w:rsidRPr="004E2046" w:rsidRDefault="000E0278" w:rsidP="00E14E7B">
            <w:pPr>
              <w:pStyle w:val="Odlomakpopisa"/>
              <w:numPr>
                <w:ilvl w:val="0"/>
                <w:numId w:val="3"/>
              </w:numPr>
              <w:rPr>
                <w:rFonts w:ascii="Arial" w:hAnsi="Arial" w:cs="Arial"/>
                <w:b/>
                <w:sz w:val="22"/>
                <w:szCs w:val="22"/>
              </w:rPr>
            </w:pPr>
            <w:r w:rsidRPr="004E2046">
              <w:rPr>
                <w:rFonts w:ascii="Arial" w:hAnsi="Arial" w:cs="Arial"/>
                <w:b/>
                <w:sz w:val="22"/>
                <w:szCs w:val="22"/>
              </w:rPr>
              <w:t>Naplatiti račun</w:t>
            </w:r>
          </w:p>
          <w:p w14:paraId="56ABD329" w14:textId="00BA965E" w:rsidR="00AC4926" w:rsidRPr="004E2046" w:rsidRDefault="00AC4926" w:rsidP="00AC4926">
            <w:pPr>
              <w:rPr>
                <w:rFonts w:ascii="Arial" w:hAnsi="Arial" w:cs="Arial"/>
                <w:b/>
                <w:sz w:val="22"/>
                <w:szCs w:val="22"/>
              </w:rPr>
            </w:pPr>
          </w:p>
          <w:p w14:paraId="11273CD6" w14:textId="2955A96C" w:rsidR="00AC4926" w:rsidRPr="004E2046" w:rsidRDefault="00AC4926" w:rsidP="00AC4926">
            <w:pPr>
              <w:rPr>
                <w:rFonts w:ascii="Arial" w:hAnsi="Arial" w:cs="Arial"/>
                <w:b/>
                <w:sz w:val="22"/>
                <w:szCs w:val="22"/>
              </w:rPr>
            </w:pPr>
          </w:p>
          <w:p w14:paraId="565164BE" w14:textId="0B92C0AE" w:rsidR="00AC4926" w:rsidRPr="004E2046" w:rsidRDefault="00AC4926" w:rsidP="00AC4926">
            <w:pPr>
              <w:rPr>
                <w:rFonts w:ascii="Arial" w:hAnsi="Arial" w:cs="Arial"/>
                <w:b/>
                <w:sz w:val="22"/>
                <w:szCs w:val="22"/>
              </w:rPr>
            </w:pPr>
          </w:p>
          <w:p w14:paraId="17F6815F" w14:textId="66CDC8CA" w:rsidR="00AC4926" w:rsidRPr="004E2046" w:rsidRDefault="00AC4926" w:rsidP="00AC4926">
            <w:pPr>
              <w:rPr>
                <w:rFonts w:ascii="Arial" w:hAnsi="Arial" w:cs="Arial"/>
                <w:b/>
                <w:sz w:val="22"/>
                <w:szCs w:val="22"/>
              </w:rPr>
            </w:pPr>
          </w:p>
          <w:p w14:paraId="7F9CDED2" w14:textId="401D1EA4" w:rsidR="00AC4926" w:rsidRPr="004E2046" w:rsidRDefault="00AC4926" w:rsidP="00AC4926">
            <w:pPr>
              <w:rPr>
                <w:rFonts w:ascii="Arial" w:hAnsi="Arial" w:cs="Arial"/>
                <w:b/>
                <w:sz w:val="22"/>
                <w:szCs w:val="22"/>
              </w:rPr>
            </w:pPr>
          </w:p>
          <w:p w14:paraId="382D5943" w14:textId="77777777" w:rsidR="00AC4926" w:rsidRPr="004E2046" w:rsidRDefault="00AC4926" w:rsidP="00AC4926">
            <w:pPr>
              <w:rPr>
                <w:rFonts w:ascii="Arial" w:hAnsi="Arial" w:cs="Arial"/>
                <w:b/>
                <w:sz w:val="22"/>
                <w:szCs w:val="22"/>
              </w:rPr>
            </w:pPr>
          </w:p>
          <w:p w14:paraId="6CAE2062" w14:textId="77777777" w:rsidR="00BD2A9D" w:rsidRPr="004E2046" w:rsidRDefault="00BD2A9D" w:rsidP="00BD2A9D">
            <w:pPr>
              <w:pStyle w:val="Odlomakpopisa"/>
              <w:ind w:left="0"/>
              <w:rPr>
                <w:rFonts w:ascii="Arial" w:hAnsi="Arial" w:cs="Arial"/>
                <w:b/>
                <w:sz w:val="22"/>
                <w:szCs w:val="22"/>
              </w:rPr>
            </w:pPr>
          </w:p>
        </w:tc>
        <w:tc>
          <w:tcPr>
            <w:tcW w:w="278" w:type="dxa"/>
          </w:tcPr>
          <w:p w14:paraId="6F1D2F48" w14:textId="77777777" w:rsidR="00BD2A9D" w:rsidRPr="004E2046" w:rsidRDefault="00BD2A9D" w:rsidP="00BD2A9D">
            <w:pPr>
              <w:pStyle w:val="Odlomakpopisa"/>
              <w:ind w:left="0"/>
              <w:rPr>
                <w:rFonts w:ascii="Arial" w:hAnsi="Arial" w:cs="Arial"/>
                <w:b/>
                <w:sz w:val="22"/>
                <w:szCs w:val="22"/>
              </w:rPr>
            </w:pPr>
          </w:p>
        </w:tc>
      </w:tr>
    </w:tbl>
    <w:p w14:paraId="3CC0374C" w14:textId="77777777" w:rsidR="00BD2A9D" w:rsidRPr="00BD2A9D" w:rsidRDefault="00BD2A9D" w:rsidP="00BD2A9D">
      <w:pPr>
        <w:pStyle w:val="Odlomakpopisa"/>
        <w:rPr>
          <w:b/>
        </w:rPr>
      </w:pPr>
    </w:p>
    <w:p w14:paraId="070CAA2E" w14:textId="0BE953E5" w:rsidR="001A73C4" w:rsidRDefault="001A73C4" w:rsidP="00AB2E9E">
      <w:pPr>
        <w:rPr>
          <w:b/>
        </w:rPr>
      </w:pPr>
    </w:p>
    <w:p w14:paraId="11443FFA" w14:textId="1BD5A946" w:rsidR="001A73C4" w:rsidRDefault="001A73C4" w:rsidP="001A73C4">
      <w:pPr>
        <w:pStyle w:val="FOINaslov2"/>
        <w:numPr>
          <w:ilvl w:val="0"/>
          <w:numId w:val="0"/>
        </w:numPr>
        <w:spacing w:before="0" w:after="120" w:line="240" w:lineRule="auto"/>
        <w:ind w:left="357" w:hanging="357"/>
        <w:rPr>
          <w:b w:val="0"/>
          <w:sz w:val="22"/>
          <w:szCs w:val="22"/>
        </w:rPr>
      </w:pPr>
    </w:p>
    <w:p w14:paraId="6ECBAF4E" w14:textId="17112B1D" w:rsidR="004E2046" w:rsidRDefault="004E2046" w:rsidP="001A73C4">
      <w:pPr>
        <w:pStyle w:val="FOINaslov2"/>
        <w:numPr>
          <w:ilvl w:val="0"/>
          <w:numId w:val="0"/>
        </w:numPr>
        <w:spacing w:before="0" w:after="120" w:line="240" w:lineRule="auto"/>
        <w:ind w:left="357" w:hanging="357"/>
        <w:rPr>
          <w:b w:val="0"/>
          <w:sz w:val="22"/>
          <w:szCs w:val="22"/>
        </w:rPr>
      </w:pPr>
    </w:p>
    <w:p w14:paraId="08AFC10B" w14:textId="20530646" w:rsidR="004E2046" w:rsidRDefault="004E2046" w:rsidP="001A73C4">
      <w:pPr>
        <w:pStyle w:val="FOINaslov2"/>
        <w:numPr>
          <w:ilvl w:val="0"/>
          <w:numId w:val="0"/>
        </w:numPr>
        <w:spacing w:before="0" w:after="120" w:line="240" w:lineRule="auto"/>
        <w:ind w:left="357" w:hanging="357"/>
        <w:rPr>
          <w:b w:val="0"/>
          <w:sz w:val="22"/>
          <w:szCs w:val="22"/>
        </w:rPr>
      </w:pPr>
    </w:p>
    <w:p w14:paraId="2C2477A2" w14:textId="77777777" w:rsidR="004E2046" w:rsidRPr="001A73C4" w:rsidRDefault="004E2046" w:rsidP="001A73C4">
      <w:pPr>
        <w:pStyle w:val="FOINaslov2"/>
        <w:numPr>
          <w:ilvl w:val="0"/>
          <w:numId w:val="0"/>
        </w:numPr>
        <w:spacing w:before="0" w:after="120" w:line="240" w:lineRule="auto"/>
        <w:ind w:left="357" w:hanging="357"/>
        <w:rPr>
          <w:b w:val="0"/>
          <w:sz w:val="22"/>
          <w:szCs w:val="22"/>
        </w:rPr>
      </w:pPr>
    </w:p>
    <w:p w14:paraId="44840554" w14:textId="2BD1A12D" w:rsidR="00580AB2" w:rsidRPr="004D1D22" w:rsidRDefault="008B6D60" w:rsidP="003410AA">
      <w:pPr>
        <w:pStyle w:val="FOINaslov2"/>
        <w:ind w:left="357" w:hanging="357"/>
      </w:pPr>
      <w:bookmarkStart w:id="8" w:name="_Toc126567920"/>
      <w:r w:rsidRPr="008B6D60">
        <w:lastRenderedPageBreak/>
        <w:t>Porterov lanac vrijednosti</w:t>
      </w:r>
      <w:r>
        <w:t xml:space="preserve"> organizacije </w:t>
      </w:r>
      <w:r w:rsidR="004E2046">
        <w:t>CRATIS</w:t>
      </w:r>
      <w:bookmarkEnd w:id="8"/>
      <w:r w:rsidR="00FE7A9A" w:rsidRPr="00051850">
        <w:t xml:space="preserve"> </w:t>
      </w:r>
    </w:p>
    <w:p w14:paraId="14EFBADE" w14:textId="77777777" w:rsidR="00DA1CBD" w:rsidRDefault="001E12BA" w:rsidP="00DA1CBD">
      <w:pPr>
        <w:pStyle w:val="Mjesto"/>
        <w:spacing w:after="120" w:line="360" w:lineRule="auto"/>
        <w:ind w:firstLine="708"/>
        <w:jc w:val="both"/>
        <w:rPr>
          <w:rFonts w:ascii="Arial" w:hAnsi="Arial" w:cs="Arial"/>
          <w:b w:val="0"/>
          <w:sz w:val="22"/>
          <w:szCs w:val="22"/>
        </w:rPr>
      </w:pPr>
      <w:r>
        <w:rPr>
          <w:rFonts w:ascii="Arial" w:hAnsi="Arial" w:cs="Arial"/>
          <w:b w:val="0"/>
          <w:sz w:val="22"/>
          <w:szCs w:val="22"/>
        </w:rPr>
        <w:t>Porterov lanac vrijednosti služi nam za predočenje primarnih i sekundarnih procesa poduzeća. Primarna su ona koja doprinose profitu same organizacije tj. oni procesi koji najviše pridonose ostvarivanju misije i vizije organizacije, dok sekundarni procesi služe za predočenje procesa koji su podrška primarnima</w:t>
      </w:r>
      <w:r w:rsidR="00AC4926">
        <w:rPr>
          <w:rFonts w:ascii="Arial" w:hAnsi="Arial" w:cs="Arial"/>
          <w:b w:val="0"/>
          <w:sz w:val="22"/>
          <w:szCs w:val="22"/>
        </w:rPr>
        <w:t xml:space="preserve"> te bez kojih primarni ne bi mogli funkcionirati.</w:t>
      </w:r>
    </w:p>
    <w:p w14:paraId="29E8A786" w14:textId="7F9637CD" w:rsidR="009E6D97" w:rsidRDefault="00DA1CBD" w:rsidP="009E6D97">
      <w:pPr>
        <w:pStyle w:val="Mjesto"/>
        <w:spacing w:after="120" w:line="360" w:lineRule="auto"/>
        <w:ind w:firstLine="708"/>
        <w:jc w:val="both"/>
        <w:rPr>
          <w:rFonts w:ascii="Arial" w:hAnsi="Arial" w:cs="Arial"/>
          <w:b w:val="0"/>
          <w:sz w:val="22"/>
          <w:szCs w:val="22"/>
        </w:rPr>
      </w:pPr>
      <w:r>
        <w:rPr>
          <w:rFonts w:ascii="Arial" w:hAnsi="Arial" w:cs="Arial"/>
          <w:b w:val="0"/>
          <w:sz w:val="22"/>
          <w:szCs w:val="22"/>
        </w:rPr>
        <w:t xml:space="preserve">Potporni procesi podijeljeni su na </w:t>
      </w:r>
      <w:r w:rsidR="00D31EAF">
        <w:rPr>
          <w:rFonts w:ascii="Arial" w:hAnsi="Arial" w:cs="Arial"/>
          <w:b w:val="0"/>
          <w:sz w:val="22"/>
          <w:szCs w:val="22"/>
        </w:rPr>
        <w:t xml:space="preserve"> četiri potkategorije u koje su raspodijeljeni ranije navedeni procesi</w:t>
      </w:r>
      <w:r w:rsidR="009E6D97">
        <w:rPr>
          <w:rFonts w:ascii="Arial" w:hAnsi="Arial" w:cs="Arial"/>
          <w:b w:val="0"/>
          <w:sz w:val="22"/>
          <w:szCs w:val="22"/>
        </w:rPr>
        <w:t xml:space="preserve"> poduzeća CRATIS</w:t>
      </w:r>
      <w:r w:rsidR="00D31EAF">
        <w:rPr>
          <w:rFonts w:ascii="Arial" w:hAnsi="Arial" w:cs="Arial"/>
          <w:b w:val="0"/>
          <w:sz w:val="22"/>
          <w:szCs w:val="22"/>
        </w:rPr>
        <w:t xml:space="preserve">. Prva kategorija je „Administracija i infrastruktura“, pod koju se podrazumijevaju procesi koji </w:t>
      </w:r>
      <w:r w:rsidR="009E6D97">
        <w:rPr>
          <w:rFonts w:ascii="Arial" w:hAnsi="Arial" w:cs="Arial"/>
          <w:b w:val="0"/>
          <w:sz w:val="22"/>
          <w:szCs w:val="22"/>
        </w:rPr>
        <w:t xml:space="preserve"> podržavaju čitavu strukturu rada. U nju se uključuju financije, računovodstvo, upravljanje, planiranje, odnosi s javnošću, pravni poslovi te upravljanje kvalitetom. U ovu kategoriju procesa razvrstani su procesi </w:t>
      </w:r>
      <w:r w:rsidR="009E6D97" w:rsidRPr="009E6D97">
        <w:rPr>
          <w:rFonts w:ascii="Arial" w:hAnsi="Arial" w:cs="Arial"/>
          <w:b w:val="0"/>
          <w:sz w:val="22"/>
          <w:szCs w:val="22"/>
        </w:rPr>
        <w:t>Izdati nalog u sustav, Obračunati usluge, Izdati račun, Naplatiti račun</w:t>
      </w:r>
      <w:r w:rsidR="009E6D97">
        <w:rPr>
          <w:rFonts w:ascii="Arial" w:hAnsi="Arial" w:cs="Arial"/>
          <w:b w:val="0"/>
          <w:sz w:val="22"/>
          <w:szCs w:val="22"/>
        </w:rPr>
        <w:t xml:space="preserve"> koji se povezuju s financijama i računovodstvom.</w:t>
      </w:r>
    </w:p>
    <w:p w14:paraId="65B3602F" w14:textId="77777777" w:rsidR="009E6D97" w:rsidRDefault="009E6D97" w:rsidP="009E6D97">
      <w:pPr>
        <w:pStyle w:val="Mjesto"/>
        <w:spacing w:after="120" w:line="360" w:lineRule="auto"/>
        <w:jc w:val="both"/>
        <w:rPr>
          <w:rFonts w:ascii="Arial" w:hAnsi="Arial" w:cs="Arial"/>
          <w:b w:val="0"/>
          <w:sz w:val="22"/>
          <w:szCs w:val="22"/>
        </w:rPr>
      </w:pPr>
      <w:r>
        <w:rPr>
          <w:rFonts w:ascii="Arial" w:hAnsi="Arial" w:cs="Arial"/>
          <w:b w:val="0"/>
          <w:sz w:val="22"/>
          <w:szCs w:val="22"/>
        </w:rPr>
        <w:tab/>
        <w:t xml:space="preserve">Druga kategorija je „Upravljanje ljudskim resursima“ koje se odnosi na procese </w:t>
      </w:r>
      <w:r w:rsidR="00A465B2">
        <w:rPr>
          <w:rFonts w:ascii="Arial" w:hAnsi="Arial" w:cs="Arial"/>
          <w:b w:val="0"/>
          <w:sz w:val="22"/>
          <w:szCs w:val="22"/>
        </w:rPr>
        <w:t xml:space="preserve"> zapošljavanja, obučavanja i motiviranja zaposlenika na rad. Procesi koji su spadaju pod ovu kategoriju su Rasporediti dežurstva-upravljati zaduženjima koji će i biti obrađivan tokom prve faze projekta.</w:t>
      </w:r>
    </w:p>
    <w:p w14:paraId="387694B3" w14:textId="77777777" w:rsidR="00A465B2" w:rsidRDefault="00A465B2" w:rsidP="00A465B2">
      <w:pPr>
        <w:pStyle w:val="Mjesto"/>
        <w:spacing w:after="120" w:line="360" w:lineRule="auto"/>
        <w:ind w:firstLine="708"/>
        <w:jc w:val="both"/>
        <w:rPr>
          <w:rFonts w:ascii="Arial" w:hAnsi="Arial" w:cs="Arial"/>
          <w:b w:val="0"/>
          <w:sz w:val="22"/>
          <w:szCs w:val="22"/>
        </w:rPr>
      </w:pPr>
      <w:r>
        <w:rPr>
          <w:rFonts w:ascii="Arial" w:hAnsi="Arial" w:cs="Arial"/>
          <w:b w:val="0"/>
          <w:sz w:val="22"/>
          <w:szCs w:val="22"/>
        </w:rPr>
        <w:t>Slijedeća kategorija je „Razvoj proizvoda i proizvodnih tehnologija“ koji ima veliku važnost jer donosi napredak organizacijama, kod CRATIS-a, u danome popisu procesa nismo prepoznali određeni proces koji bismo svrstali u ovi kategoriju</w:t>
      </w:r>
      <w:r w:rsidR="00DE71BE">
        <w:rPr>
          <w:rFonts w:ascii="Arial" w:hAnsi="Arial" w:cs="Arial"/>
          <w:b w:val="0"/>
          <w:sz w:val="22"/>
          <w:szCs w:val="22"/>
        </w:rPr>
        <w:t xml:space="preserve"> što ne znači da ne postoje već da je razvoj prožet po svim ostalim procesima, posebno onim iz kategorije „Radni postupci“.</w:t>
      </w:r>
    </w:p>
    <w:p w14:paraId="78EE4DEA" w14:textId="77777777" w:rsidR="00DE71BE" w:rsidRDefault="00DE71BE" w:rsidP="00A465B2">
      <w:pPr>
        <w:pStyle w:val="Mjesto"/>
        <w:spacing w:after="120" w:line="360" w:lineRule="auto"/>
        <w:ind w:firstLine="708"/>
        <w:jc w:val="both"/>
        <w:rPr>
          <w:rFonts w:ascii="Arial" w:hAnsi="Arial" w:cs="Arial"/>
          <w:b w:val="0"/>
          <w:sz w:val="22"/>
          <w:szCs w:val="22"/>
        </w:rPr>
      </w:pPr>
      <w:r>
        <w:rPr>
          <w:rFonts w:ascii="Arial" w:hAnsi="Arial" w:cs="Arial"/>
          <w:b w:val="0"/>
          <w:sz w:val="22"/>
          <w:szCs w:val="22"/>
        </w:rPr>
        <w:t xml:space="preserve">„Pribavljanje ulaznih resursa“ je zadnja kategorija sekundarnih procesa te im je cilj pribavljanje inputa koje poduzeće koristi za stvaranje vrijednosti i profita. Ovdje su raspoređeni procesi </w:t>
      </w:r>
      <w:r w:rsidR="004D1D22" w:rsidRPr="004D1D22">
        <w:rPr>
          <w:rFonts w:ascii="Arial" w:hAnsi="Arial" w:cs="Arial"/>
          <w:b w:val="0"/>
          <w:sz w:val="22"/>
          <w:szCs w:val="22"/>
        </w:rPr>
        <w:t>Interna nabava(rezervacija kapaciteta i opreme)</w:t>
      </w:r>
      <w:r w:rsidR="004D1D22">
        <w:rPr>
          <w:rFonts w:ascii="Arial" w:hAnsi="Arial" w:cs="Arial"/>
          <w:b w:val="0"/>
          <w:sz w:val="22"/>
          <w:szCs w:val="22"/>
        </w:rPr>
        <w:t xml:space="preserve"> i Nabaviti opremu.</w:t>
      </w:r>
    </w:p>
    <w:p w14:paraId="539B202E" w14:textId="77777777" w:rsidR="00512FDA" w:rsidRDefault="00512FDA" w:rsidP="00A465B2">
      <w:pPr>
        <w:pStyle w:val="Mjesto"/>
        <w:spacing w:after="120" w:line="360" w:lineRule="auto"/>
        <w:ind w:firstLine="708"/>
        <w:jc w:val="both"/>
        <w:rPr>
          <w:rFonts w:ascii="Arial" w:hAnsi="Arial" w:cs="Arial"/>
          <w:b w:val="0"/>
          <w:sz w:val="22"/>
          <w:szCs w:val="22"/>
        </w:rPr>
      </w:pPr>
      <w:r>
        <w:rPr>
          <w:rFonts w:ascii="Arial" w:hAnsi="Arial" w:cs="Arial"/>
          <w:b w:val="0"/>
          <w:sz w:val="22"/>
          <w:szCs w:val="22"/>
        </w:rPr>
        <w:t>Primarnim procesima je za cilj svog izvršavanja stvaranje profita organizacije. Oni su podijeljeni u pet kategorija „Ulazna logistika“, „Radni postupci“, „Izlazna logistika“, „Prodaja“ i „</w:t>
      </w:r>
      <w:r w:rsidR="00DA2C60">
        <w:rPr>
          <w:rFonts w:ascii="Arial" w:hAnsi="Arial" w:cs="Arial"/>
          <w:b w:val="0"/>
          <w:sz w:val="22"/>
          <w:szCs w:val="22"/>
        </w:rPr>
        <w:t>Postprodajne aktivnosti</w:t>
      </w:r>
      <w:r>
        <w:rPr>
          <w:rFonts w:ascii="Arial" w:hAnsi="Arial" w:cs="Arial"/>
          <w:b w:val="0"/>
          <w:sz w:val="22"/>
          <w:szCs w:val="22"/>
        </w:rPr>
        <w:t>“</w:t>
      </w:r>
      <w:r w:rsidR="00DA2C60">
        <w:rPr>
          <w:rFonts w:ascii="Arial" w:hAnsi="Arial" w:cs="Arial"/>
          <w:b w:val="0"/>
          <w:sz w:val="22"/>
          <w:szCs w:val="22"/>
        </w:rPr>
        <w:t xml:space="preserve">. </w:t>
      </w:r>
    </w:p>
    <w:p w14:paraId="7C11CC7F" w14:textId="77777777" w:rsidR="00DA2C60" w:rsidRDefault="00DA2C60" w:rsidP="00DA2C60">
      <w:pPr>
        <w:pStyle w:val="Mjesto"/>
        <w:spacing w:after="120" w:line="360" w:lineRule="auto"/>
        <w:ind w:firstLine="708"/>
        <w:jc w:val="both"/>
        <w:rPr>
          <w:rFonts w:ascii="Arial" w:hAnsi="Arial" w:cs="Arial"/>
          <w:b w:val="0"/>
          <w:sz w:val="22"/>
          <w:szCs w:val="22"/>
        </w:rPr>
      </w:pPr>
      <w:r>
        <w:rPr>
          <w:rFonts w:ascii="Arial" w:hAnsi="Arial" w:cs="Arial"/>
          <w:b w:val="0"/>
          <w:sz w:val="22"/>
          <w:szCs w:val="22"/>
        </w:rPr>
        <w:t xml:space="preserve">„Ulazna logistika“ vezana je za procese zaprimanja, skladištenja i raspodjele potrebnih inputa. CRATIS se bavi davanjem cloud usluga, a ne proizvodnjom velike količine proizvoda tako da se njihova ulazna logistika razlikuje od one proizvodnih poduzeća, u ovu kategoriju dodijelili smo procese </w:t>
      </w:r>
      <w:r w:rsidRPr="00DA2C60">
        <w:rPr>
          <w:rFonts w:ascii="Arial" w:hAnsi="Arial" w:cs="Arial"/>
          <w:b w:val="0"/>
          <w:sz w:val="22"/>
          <w:szCs w:val="22"/>
        </w:rPr>
        <w:t>Odgovoriti na upit</w:t>
      </w:r>
      <w:r>
        <w:rPr>
          <w:rFonts w:ascii="Arial" w:hAnsi="Arial" w:cs="Arial"/>
          <w:b w:val="0"/>
          <w:sz w:val="22"/>
          <w:szCs w:val="22"/>
        </w:rPr>
        <w:t xml:space="preserve">, </w:t>
      </w:r>
      <w:r w:rsidRPr="00DA2C60">
        <w:rPr>
          <w:rFonts w:ascii="Arial" w:hAnsi="Arial" w:cs="Arial"/>
          <w:b w:val="0"/>
          <w:sz w:val="22"/>
          <w:szCs w:val="22"/>
        </w:rPr>
        <w:t>Nuditi usluge</w:t>
      </w:r>
      <w:r>
        <w:rPr>
          <w:rFonts w:ascii="Arial" w:hAnsi="Arial" w:cs="Arial"/>
          <w:b w:val="0"/>
          <w:sz w:val="22"/>
          <w:szCs w:val="22"/>
        </w:rPr>
        <w:t xml:space="preserve">, </w:t>
      </w:r>
      <w:r w:rsidRPr="00DA2C60">
        <w:rPr>
          <w:rFonts w:ascii="Arial" w:hAnsi="Arial" w:cs="Arial"/>
          <w:b w:val="0"/>
          <w:sz w:val="22"/>
          <w:szCs w:val="22"/>
        </w:rPr>
        <w:t>Prepoznati potrebe korisnika</w:t>
      </w:r>
      <w:r>
        <w:rPr>
          <w:rFonts w:ascii="Arial" w:hAnsi="Arial" w:cs="Arial"/>
          <w:b w:val="0"/>
          <w:sz w:val="22"/>
          <w:szCs w:val="22"/>
        </w:rPr>
        <w:t xml:space="preserve">, </w:t>
      </w:r>
      <w:r w:rsidRPr="00DA2C60">
        <w:rPr>
          <w:rFonts w:ascii="Arial" w:hAnsi="Arial" w:cs="Arial"/>
          <w:b w:val="0"/>
          <w:sz w:val="22"/>
          <w:szCs w:val="22"/>
        </w:rPr>
        <w:t>Zahtjev za ažuriranje usluge</w:t>
      </w:r>
      <w:r>
        <w:rPr>
          <w:rFonts w:ascii="Arial" w:hAnsi="Arial" w:cs="Arial"/>
          <w:b w:val="0"/>
          <w:sz w:val="22"/>
          <w:szCs w:val="22"/>
        </w:rPr>
        <w:t xml:space="preserve">, </w:t>
      </w:r>
      <w:r w:rsidRPr="00DA2C60">
        <w:rPr>
          <w:rFonts w:ascii="Arial" w:hAnsi="Arial" w:cs="Arial"/>
          <w:b w:val="0"/>
          <w:sz w:val="22"/>
          <w:szCs w:val="22"/>
        </w:rPr>
        <w:t>Zahtjev za otklon kvara</w:t>
      </w:r>
      <w:r>
        <w:rPr>
          <w:rFonts w:ascii="Arial" w:hAnsi="Arial" w:cs="Arial"/>
          <w:b w:val="0"/>
          <w:sz w:val="22"/>
          <w:szCs w:val="22"/>
        </w:rPr>
        <w:t xml:space="preserve">, </w:t>
      </w:r>
      <w:r w:rsidRPr="00DA2C60">
        <w:rPr>
          <w:rFonts w:ascii="Arial" w:hAnsi="Arial" w:cs="Arial"/>
          <w:b w:val="0"/>
          <w:sz w:val="22"/>
          <w:szCs w:val="22"/>
        </w:rPr>
        <w:t>Zahtjev za ukidanje usluge</w:t>
      </w:r>
      <w:r>
        <w:rPr>
          <w:rFonts w:ascii="Arial" w:hAnsi="Arial" w:cs="Arial"/>
          <w:b w:val="0"/>
          <w:sz w:val="22"/>
          <w:szCs w:val="22"/>
        </w:rPr>
        <w:t xml:space="preserve">, </w:t>
      </w:r>
      <w:r w:rsidRPr="00DA2C60">
        <w:rPr>
          <w:rFonts w:ascii="Arial" w:hAnsi="Arial" w:cs="Arial"/>
          <w:b w:val="0"/>
          <w:sz w:val="22"/>
          <w:szCs w:val="22"/>
        </w:rPr>
        <w:t>Zahtjev za provjeru kvalitete</w:t>
      </w:r>
      <w:r>
        <w:rPr>
          <w:rFonts w:ascii="Arial" w:hAnsi="Arial" w:cs="Arial"/>
          <w:b w:val="0"/>
          <w:sz w:val="22"/>
          <w:szCs w:val="22"/>
        </w:rPr>
        <w:t xml:space="preserve"> koji pokreću ostale primarne procese.</w:t>
      </w:r>
    </w:p>
    <w:p w14:paraId="31E8AB9D" w14:textId="77777777" w:rsidR="00DA2C60" w:rsidRDefault="00DA2C60" w:rsidP="00565479">
      <w:pPr>
        <w:pStyle w:val="Mjesto"/>
        <w:spacing w:after="120" w:line="360" w:lineRule="auto"/>
        <w:ind w:firstLine="708"/>
        <w:jc w:val="both"/>
        <w:rPr>
          <w:rFonts w:ascii="Arial" w:hAnsi="Arial" w:cs="Arial"/>
          <w:b w:val="0"/>
          <w:sz w:val="22"/>
          <w:szCs w:val="22"/>
        </w:rPr>
      </w:pPr>
      <w:r>
        <w:rPr>
          <w:rFonts w:ascii="Arial" w:hAnsi="Arial" w:cs="Arial"/>
          <w:b w:val="0"/>
          <w:sz w:val="22"/>
          <w:szCs w:val="22"/>
        </w:rPr>
        <w:lastRenderedPageBreak/>
        <w:t xml:space="preserve">Kategorija „Radnih postupaka“ odnosi se na procese pretvaranja inputa u konkretnu vrijednost za kupce </w:t>
      </w:r>
      <w:r w:rsidR="00565479">
        <w:rPr>
          <w:rFonts w:ascii="Arial" w:hAnsi="Arial" w:cs="Arial"/>
          <w:b w:val="0"/>
          <w:sz w:val="22"/>
          <w:szCs w:val="22"/>
        </w:rPr>
        <w:t xml:space="preserve">što je u slučaju CRATISA davanje cloud usluga svojim klijentima. U ovu kategoriju su smješteni procesi </w:t>
      </w:r>
      <w:r w:rsidR="00565479" w:rsidRPr="00565479">
        <w:rPr>
          <w:rFonts w:ascii="Arial" w:hAnsi="Arial" w:cs="Arial"/>
          <w:b w:val="0"/>
          <w:sz w:val="22"/>
          <w:szCs w:val="22"/>
        </w:rPr>
        <w:t>O2A – order to activation</w:t>
      </w:r>
      <w:r w:rsidR="00565479">
        <w:rPr>
          <w:rFonts w:ascii="Arial" w:hAnsi="Arial" w:cs="Arial"/>
          <w:b w:val="0"/>
          <w:sz w:val="22"/>
          <w:szCs w:val="22"/>
        </w:rPr>
        <w:t xml:space="preserve">, </w:t>
      </w:r>
      <w:r w:rsidR="00565479" w:rsidRPr="00565479">
        <w:rPr>
          <w:rFonts w:ascii="Arial" w:hAnsi="Arial" w:cs="Arial"/>
          <w:b w:val="0"/>
          <w:sz w:val="22"/>
          <w:szCs w:val="22"/>
        </w:rPr>
        <w:t>Napraviti konfiguraciju</w:t>
      </w:r>
      <w:r w:rsidR="00565479">
        <w:rPr>
          <w:rFonts w:ascii="Arial" w:hAnsi="Arial" w:cs="Arial"/>
          <w:b w:val="0"/>
          <w:sz w:val="22"/>
          <w:szCs w:val="22"/>
        </w:rPr>
        <w:t xml:space="preserve">, </w:t>
      </w:r>
      <w:r w:rsidR="00565479" w:rsidRPr="00565479">
        <w:rPr>
          <w:rFonts w:ascii="Arial" w:hAnsi="Arial" w:cs="Arial"/>
          <w:b w:val="0"/>
          <w:sz w:val="22"/>
          <w:szCs w:val="22"/>
        </w:rPr>
        <w:t>Utvrditi detaljne tehničke uvjete</w:t>
      </w:r>
      <w:r w:rsidR="00565479">
        <w:rPr>
          <w:rFonts w:ascii="Arial" w:hAnsi="Arial" w:cs="Arial"/>
          <w:b w:val="0"/>
          <w:sz w:val="22"/>
          <w:szCs w:val="22"/>
        </w:rPr>
        <w:t xml:space="preserve"> i </w:t>
      </w:r>
      <w:r w:rsidR="00565479" w:rsidRPr="00565479">
        <w:rPr>
          <w:rFonts w:ascii="Arial" w:hAnsi="Arial" w:cs="Arial"/>
          <w:b w:val="0"/>
          <w:sz w:val="22"/>
          <w:szCs w:val="22"/>
        </w:rPr>
        <w:t>Zatvoriti tiket</w:t>
      </w:r>
      <w:r w:rsidR="00565479">
        <w:rPr>
          <w:rFonts w:ascii="Arial" w:hAnsi="Arial" w:cs="Arial"/>
          <w:b w:val="0"/>
          <w:sz w:val="22"/>
          <w:szCs w:val="22"/>
        </w:rPr>
        <w:t>.</w:t>
      </w:r>
    </w:p>
    <w:p w14:paraId="39B3E53A" w14:textId="77777777" w:rsidR="00565479" w:rsidRDefault="00565479" w:rsidP="00565479">
      <w:pPr>
        <w:pStyle w:val="Mjesto"/>
        <w:spacing w:after="120" w:line="360" w:lineRule="auto"/>
        <w:ind w:firstLine="708"/>
        <w:jc w:val="both"/>
        <w:rPr>
          <w:rFonts w:ascii="Arial" w:hAnsi="Arial" w:cs="Arial"/>
          <w:b w:val="0"/>
          <w:sz w:val="22"/>
          <w:szCs w:val="22"/>
        </w:rPr>
      </w:pPr>
      <w:r>
        <w:rPr>
          <w:rFonts w:ascii="Arial" w:hAnsi="Arial" w:cs="Arial"/>
          <w:b w:val="0"/>
          <w:sz w:val="22"/>
          <w:szCs w:val="22"/>
        </w:rPr>
        <w:t xml:space="preserve">„Izlazna logistika“ se odnosi na procese obrade narudžbe i postavljanja rokova koji moraju bitu u što kraćem vremenu kako bi se postiglo zadovoljstvo kupaca. U ovu kategoriju smješteni su procesi  </w:t>
      </w:r>
      <w:r w:rsidRPr="00565479">
        <w:rPr>
          <w:rFonts w:ascii="Arial" w:hAnsi="Arial" w:cs="Arial"/>
          <w:b w:val="0"/>
          <w:sz w:val="22"/>
          <w:szCs w:val="22"/>
        </w:rPr>
        <w:t>Propustiti nalog</w:t>
      </w:r>
      <w:r>
        <w:rPr>
          <w:rFonts w:ascii="Arial" w:hAnsi="Arial" w:cs="Arial"/>
          <w:b w:val="0"/>
          <w:sz w:val="22"/>
          <w:szCs w:val="22"/>
        </w:rPr>
        <w:t xml:space="preserve">, </w:t>
      </w:r>
      <w:r w:rsidRPr="00565479">
        <w:rPr>
          <w:rFonts w:ascii="Arial" w:hAnsi="Arial" w:cs="Arial"/>
          <w:b w:val="0"/>
          <w:sz w:val="22"/>
          <w:szCs w:val="22"/>
        </w:rPr>
        <w:t>Testirati uslugu</w:t>
      </w:r>
      <w:r>
        <w:rPr>
          <w:rFonts w:ascii="Arial" w:hAnsi="Arial" w:cs="Arial"/>
          <w:b w:val="0"/>
          <w:sz w:val="22"/>
          <w:szCs w:val="22"/>
        </w:rPr>
        <w:t xml:space="preserve">, </w:t>
      </w:r>
      <w:r w:rsidRPr="00565479">
        <w:rPr>
          <w:rFonts w:ascii="Arial" w:hAnsi="Arial" w:cs="Arial"/>
          <w:b w:val="0"/>
          <w:sz w:val="22"/>
          <w:szCs w:val="22"/>
        </w:rPr>
        <w:t>Izmijeniti uslugu</w:t>
      </w:r>
      <w:r>
        <w:rPr>
          <w:rFonts w:ascii="Arial" w:hAnsi="Arial" w:cs="Arial"/>
          <w:b w:val="0"/>
          <w:sz w:val="22"/>
          <w:szCs w:val="22"/>
        </w:rPr>
        <w:t xml:space="preserve"> i </w:t>
      </w:r>
      <w:r w:rsidRPr="00565479">
        <w:rPr>
          <w:rFonts w:ascii="Arial" w:hAnsi="Arial" w:cs="Arial"/>
          <w:b w:val="0"/>
          <w:sz w:val="22"/>
          <w:szCs w:val="22"/>
        </w:rPr>
        <w:t>Doraditi ili nadograditi</w:t>
      </w:r>
      <w:r>
        <w:rPr>
          <w:rFonts w:ascii="Arial" w:hAnsi="Arial" w:cs="Arial"/>
          <w:b w:val="0"/>
          <w:sz w:val="22"/>
          <w:szCs w:val="22"/>
        </w:rPr>
        <w:t>.</w:t>
      </w:r>
    </w:p>
    <w:p w14:paraId="4129B8C6" w14:textId="77777777" w:rsidR="00565479" w:rsidRDefault="00565479" w:rsidP="007B17A2">
      <w:pPr>
        <w:pStyle w:val="Mjesto"/>
        <w:spacing w:after="120" w:line="360" w:lineRule="auto"/>
        <w:ind w:firstLine="708"/>
        <w:jc w:val="both"/>
        <w:rPr>
          <w:rFonts w:ascii="Arial" w:hAnsi="Arial" w:cs="Arial"/>
          <w:b w:val="0"/>
          <w:sz w:val="22"/>
          <w:szCs w:val="22"/>
        </w:rPr>
      </w:pPr>
      <w:r>
        <w:rPr>
          <w:rFonts w:ascii="Arial" w:hAnsi="Arial" w:cs="Arial"/>
          <w:b w:val="0"/>
          <w:sz w:val="22"/>
          <w:szCs w:val="22"/>
        </w:rPr>
        <w:t>Kod „Prodaje“</w:t>
      </w:r>
      <w:r w:rsidR="007B17A2">
        <w:rPr>
          <w:rFonts w:ascii="Arial" w:hAnsi="Arial" w:cs="Arial"/>
          <w:b w:val="0"/>
          <w:sz w:val="22"/>
          <w:szCs w:val="22"/>
        </w:rPr>
        <w:t xml:space="preserve"> najbitnije aktivnosti su komunikacija s kupcima kako bi se odredile svi zahtjevi koje klijenti imaju za poduzeće te kako bi se njima ponudila rješenja. U ovu kategoriju raspoređeni su slijedeći procesi: </w:t>
      </w:r>
      <w:r w:rsidR="007B17A2" w:rsidRPr="007B17A2">
        <w:rPr>
          <w:rFonts w:ascii="Arial" w:hAnsi="Arial" w:cs="Arial"/>
          <w:b w:val="0"/>
          <w:sz w:val="22"/>
          <w:szCs w:val="22"/>
        </w:rPr>
        <w:t>Odrediti tehničke uvjete</w:t>
      </w:r>
      <w:r w:rsidR="007B17A2">
        <w:rPr>
          <w:rFonts w:ascii="Arial" w:hAnsi="Arial" w:cs="Arial"/>
          <w:b w:val="0"/>
          <w:sz w:val="22"/>
          <w:szCs w:val="22"/>
        </w:rPr>
        <w:t xml:space="preserve">, </w:t>
      </w:r>
      <w:r w:rsidR="007B17A2" w:rsidRPr="007B17A2">
        <w:rPr>
          <w:rFonts w:ascii="Arial" w:hAnsi="Arial" w:cs="Arial"/>
          <w:b w:val="0"/>
          <w:sz w:val="22"/>
          <w:szCs w:val="22"/>
        </w:rPr>
        <w:t>Ispitati tehničke uvjete</w:t>
      </w:r>
      <w:r w:rsidR="007B17A2">
        <w:rPr>
          <w:rFonts w:ascii="Arial" w:hAnsi="Arial" w:cs="Arial"/>
          <w:b w:val="0"/>
          <w:sz w:val="22"/>
          <w:szCs w:val="22"/>
        </w:rPr>
        <w:t xml:space="preserve">, </w:t>
      </w:r>
      <w:r w:rsidR="007B17A2" w:rsidRPr="007B17A2">
        <w:rPr>
          <w:rFonts w:ascii="Arial" w:hAnsi="Arial" w:cs="Arial"/>
          <w:b w:val="0"/>
          <w:sz w:val="22"/>
          <w:szCs w:val="22"/>
        </w:rPr>
        <w:t>Izraditi tehničko rješenje (CTO)</w:t>
      </w:r>
      <w:r w:rsidR="007B17A2">
        <w:rPr>
          <w:rFonts w:ascii="Arial" w:hAnsi="Arial" w:cs="Arial"/>
          <w:b w:val="0"/>
          <w:sz w:val="22"/>
          <w:szCs w:val="22"/>
        </w:rPr>
        <w:t xml:space="preserve">, </w:t>
      </w:r>
      <w:r w:rsidR="007B17A2" w:rsidRPr="007B17A2">
        <w:rPr>
          <w:rFonts w:ascii="Arial" w:hAnsi="Arial" w:cs="Arial"/>
          <w:b w:val="0"/>
          <w:sz w:val="22"/>
          <w:szCs w:val="22"/>
        </w:rPr>
        <w:t>Izraditi ponudu</w:t>
      </w:r>
      <w:r w:rsidR="007B17A2">
        <w:rPr>
          <w:rFonts w:ascii="Arial" w:hAnsi="Arial" w:cs="Arial"/>
          <w:b w:val="0"/>
          <w:sz w:val="22"/>
          <w:szCs w:val="22"/>
        </w:rPr>
        <w:t xml:space="preserve"> i </w:t>
      </w:r>
      <w:r w:rsidR="007B17A2" w:rsidRPr="007B17A2">
        <w:rPr>
          <w:rFonts w:ascii="Arial" w:hAnsi="Arial" w:cs="Arial"/>
          <w:b w:val="0"/>
          <w:sz w:val="22"/>
          <w:szCs w:val="22"/>
        </w:rPr>
        <w:t>Sklopiti ugovor</w:t>
      </w:r>
      <w:r w:rsidR="007B17A2">
        <w:rPr>
          <w:rFonts w:ascii="Arial" w:hAnsi="Arial" w:cs="Arial"/>
          <w:b w:val="0"/>
          <w:sz w:val="22"/>
          <w:szCs w:val="22"/>
        </w:rPr>
        <w:t>.</w:t>
      </w:r>
    </w:p>
    <w:p w14:paraId="2DA1997D" w14:textId="31C4D308" w:rsidR="007B17A2" w:rsidRDefault="007B17A2" w:rsidP="007B17A2">
      <w:pPr>
        <w:pStyle w:val="Mjesto"/>
        <w:spacing w:after="120" w:line="360" w:lineRule="auto"/>
        <w:ind w:firstLine="708"/>
        <w:jc w:val="both"/>
        <w:rPr>
          <w:rFonts w:ascii="Arial" w:hAnsi="Arial" w:cs="Arial"/>
          <w:b w:val="0"/>
          <w:sz w:val="22"/>
          <w:szCs w:val="22"/>
        </w:rPr>
        <w:sectPr w:rsidR="007B17A2" w:rsidSect="00AC45BB">
          <w:footerReference w:type="default" r:id="rId15"/>
          <w:pgSz w:w="11906" w:h="16838"/>
          <w:pgMar w:top="1417" w:right="1417" w:bottom="1417" w:left="1417" w:header="708" w:footer="709" w:gutter="0"/>
          <w:cols w:space="708"/>
          <w:docGrid w:linePitch="360"/>
        </w:sectPr>
      </w:pPr>
      <w:r>
        <w:rPr>
          <w:rFonts w:ascii="Arial" w:hAnsi="Arial" w:cs="Arial"/>
          <w:b w:val="0"/>
          <w:sz w:val="22"/>
          <w:szCs w:val="22"/>
        </w:rPr>
        <w:t xml:space="preserve">Zadnja kategorija primarnih procesa su „Postprodajne aktivnosti“ koja se odnosi na održavanje ranije danih usluga te rješavanje bilo kakvih problema ako do njih dode. </w:t>
      </w:r>
      <w:r w:rsidRPr="007B17A2">
        <w:rPr>
          <w:rFonts w:ascii="Arial" w:hAnsi="Arial" w:cs="Arial"/>
          <w:b w:val="0"/>
          <w:sz w:val="22"/>
          <w:szCs w:val="22"/>
        </w:rPr>
        <w:t>Aktivni nadzor</w:t>
      </w:r>
      <w:r>
        <w:rPr>
          <w:rFonts w:ascii="Arial" w:hAnsi="Arial" w:cs="Arial"/>
          <w:b w:val="0"/>
          <w:sz w:val="22"/>
          <w:szCs w:val="22"/>
        </w:rPr>
        <w:t xml:space="preserve">, </w:t>
      </w:r>
      <w:r w:rsidRPr="007B17A2">
        <w:rPr>
          <w:rFonts w:ascii="Arial" w:hAnsi="Arial" w:cs="Arial"/>
          <w:b w:val="0"/>
          <w:sz w:val="22"/>
          <w:szCs w:val="22"/>
        </w:rPr>
        <w:t>Obraditi zahtjev korisnika</w:t>
      </w:r>
      <w:r>
        <w:rPr>
          <w:rFonts w:ascii="Arial" w:hAnsi="Arial" w:cs="Arial"/>
          <w:b w:val="0"/>
          <w:sz w:val="22"/>
          <w:szCs w:val="22"/>
        </w:rPr>
        <w:t xml:space="preserve">, </w:t>
      </w:r>
      <w:r w:rsidRPr="007B17A2">
        <w:rPr>
          <w:rFonts w:ascii="Arial" w:hAnsi="Arial" w:cs="Arial"/>
          <w:b w:val="0"/>
          <w:sz w:val="22"/>
          <w:szCs w:val="22"/>
        </w:rPr>
        <w:t xml:space="preserve">Eskalirati zahtjev </w:t>
      </w:r>
      <w:r>
        <w:rPr>
          <w:rFonts w:ascii="Arial" w:hAnsi="Arial" w:cs="Arial"/>
          <w:b w:val="0"/>
          <w:sz w:val="22"/>
          <w:szCs w:val="22"/>
        </w:rPr>
        <w:t xml:space="preserve">i </w:t>
      </w:r>
      <w:r w:rsidRPr="007B17A2">
        <w:rPr>
          <w:rFonts w:ascii="Arial" w:hAnsi="Arial" w:cs="Arial"/>
          <w:b w:val="0"/>
          <w:sz w:val="22"/>
          <w:szCs w:val="22"/>
        </w:rPr>
        <w:t>Provedba ažuriranja</w:t>
      </w:r>
      <w:r>
        <w:rPr>
          <w:rFonts w:ascii="Arial" w:hAnsi="Arial" w:cs="Arial"/>
          <w:b w:val="0"/>
          <w:sz w:val="22"/>
          <w:szCs w:val="22"/>
        </w:rPr>
        <w:t>.</w:t>
      </w:r>
    </w:p>
    <w:p w14:paraId="6D1032CD" w14:textId="663D108B" w:rsidR="00580AB2" w:rsidRPr="00DF5464" w:rsidRDefault="00A465B2" w:rsidP="00EC3468">
      <w:pPr>
        <w:spacing w:line="360" w:lineRule="auto"/>
        <w:jc w:val="center"/>
        <w:rPr>
          <w:rStyle w:val="NaslovslikeChar"/>
        </w:rPr>
        <w:sectPr w:rsidR="00580AB2" w:rsidRPr="00DF5464" w:rsidSect="00AC45BB">
          <w:footerReference w:type="default" r:id="rId16"/>
          <w:pgSz w:w="16838" w:h="11906" w:orient="landscape"/>
          <w:pgMar w:top="1417" w:right="1417" w:bottom="1417" w:left="1417" w:header="708" w:footer="709" w:gutter="0"/>
          <w:cols w:space="708"/>
          <w:docGrid w:linePitch="360"/>
        </w:sectPr>
      </w:pPr>
      <w:r w:rsidRPr="00DA1CBD">
        <w:rPr>
          <w:noProof/>
          <w:color w:val="000000" w:themeColor="text1"/>
        </w:rPr>
        <w:lastRenderedPageBreak/>
        <mc:AlternateContent>
          <mc:Choice Requires="wps">
            <w:drawing>
              <wp:anchor distT="45720" distB="45720" distL="114300" distR="114300" simplePos="0" relativeHeight="251679744" behindDoc="0" locked="0" layoutInCell="1" allowOverlap="1" wp14:anchorId="766D1120" wp14:editId="14924B36">
                <wp:simplePos x="0" y="0"/>
                <wp:positionH relativeFrom="column">
                  <wp:posOffset>700405</wp:posOffset>
                </wp:positionH>
                <wp:positionV relativeFrom="paragraph">
                  <wp:posOffset>1873885</wp:posOffset>
                </wp:positionV>
                <wp:extent cx="1470660" cy="299593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995930"/>
                        </a:xfrm>
                        <a:prstGeom prst="rect">
                          <a:avLst/>
                        </a:prstGeom>
                        <a:solidFill>
                          <a:srgbClr val="FFFFFF">
                            <a:alpha val="0"/>
                          </a:srgbClr>
                        </a:solidFill>
                        <a:ln w="9525">
                          <a:noFill/>
                          <a:miter lim="800000"/>
                          <a:headEnd/>
                          <a:tailEnd/>
                        </a:ln>
                      </wps:spPr>
                      <wps:txbx>
                        <w:txbxContent>
                          <w:p w14:paraId="711FD26B" w14:textId="3EFABBF0" w:rsidR="00F721A7" w:rsidRPr="00DA1CBD" w:rsidRDefault="00F721A7" w:rsidP="001F33C1">
                            <w:pPr>
                              <w:jc w:val="center"/>
                              <w:rPr>
                                <w:b/>
                                <w:i/>
                                <w:color w:val="000000" w:themeColor="text1"/>
                              </w:rPr>
                            </w:pPr>
                            <w:bookmarkStart w:id="9" w:name="_Hlk126319358"/>
                            <w:r w:rsidRPr="00DA1CBD">
                              <w:rPr>
                                <w:b/>
                                <w:i/>
                                <w:color w:val="000000" w:themeColor="text1"/>
                              </w:rPr>
                              <w:t>Odgovoriti na upit</w:t>
                            </w:r>
                          </w:p>
                          <w:p w14:paraId="34ED3A75" w14:textId="6B9C957D" w:rsidR="00F721A7" w:rsidRPr="00DA1CBD" w:rsidRDefault="00F721A7" w:rsidP="001F33C1">
                            <w:pPr>
                              <w:jc w:val="center"/>
                              <w:rPr>
                                <w:b/>
                                <w:i/>
                                <w:color w:val="000000" w:themeColor="text1"/>
                              </w:rPr>
                            </w:pPr>
                            <w:r w:rsidRPr="00DA1CBD">
                              <w:rPr>
                                <w:b/>
                                <w:i/>
                                <w:color w:val="000000" w:themeColor="text1"/>
                              </w:rPr>
                              <w:t xml:space="preserve"> </w:t>
                            </w:r>
                          </w:p>
                          <w:p w14:paraId="5801E514" w14:textId="77777777" w:rsidR="00F721A7" w:rsidRPr="00DA1CBD" w:rsidRDefault="00F721A7" w:rsidP="001F33C1">
                            <w:pPr>
                              <w:jc w:val="center"/>
                              <w:rPr>
                                <w:color w:val="000000" w:themeColor="text1"/>
                              </w:rPr>
                            </w:pPr>
                            <w:r w:rsidRPr="00DA1CBD">
                              <w:rPr>
                                <w:b/>
                                <w:i/>
                                <w:color w:val="000000" w:themeColor="text1"/>
                              </w:rPr>
                              <w:t>Nuditi usluge</w:t>
                            </w:r>
                            <w:r w:rsidRPr="00DA1CBD">
                              <w:rPr>
                                <w:color w:val="000000" w:themeColor="text1"/>
                              </w:rPr>
                              <w:t xml:space="preserve"> </w:t>
                            </w:r>
                          </w:p>
                          <w:p w14:paraId="25BE9229" w14:textId="77777777" w:rsidR="00F721A7" w:rsidRPr="00DA1CBD" w:rsidRDefault="00F721A7" w:rsidP="001F33C1">
                            <w:pPr>
                              <w:jc w:val="center"/>
                              <w:rPr>
                                <w:b/>
                                <w:i/>
                                <w:color w:val="000000" w:themeColor="text1"/>
                              </w:rPr>
                            </w:pPr>
                          </w:p>
                          <w:p w14:paraId="164EE291" w14:textId="4B617FEB" w:rsidR="00F721A7" w:rsidRDefault="00F721A7" w:rsidP="001F33C1">
                            <w:pPr>
                              <w:jc w:val="center"/>
                              <w:rPr>
                                <w:b/>
                                <w:i/>
                                <w:color w:val="000000" w:themeColor="text1"/>
                              </w:rPr>
                            </w:pPr>
                            <w:r w:rsidRPr="00DA1CBD">
                              <w:rPr>
                                <w:b/>
                                <w:i/>
                                <w:color w:val="000000" w:themeColor="text1"/>
                              </w:rPr>
                              <w:t>Prepoznati potrebe korisnika</w:t>
                            </w:r>
                          </w:p>
                          <w:p w14:paraId="76753F12" w14:textId="77777777" w:rsidR="00F721A7" w:rsidRDefault="00F721A7" w:rsidP="001F33C1">
                            <w:pPr>
                              <w:jc w:val="center"/>
                              <w:rPr>
                                <w:b/>
                                <w:i/>
                                <w:color w:val="000000" w:themeColor="text1"/>
                              </w:rPr>
                            </w:pPr>
                          </w:p>
                          <w:p w14:paraId="25FFBDEE" w14:textId="4866529F" w:rsidR="00F721A7" w:rsidRDefault="00F721A7" w:rsidP="00A465B2">
                            <w:pPr>
                              <w:jc w:val="center"/>
                              <w:rPr>
                                <w:b/>
                                <w:i/>
                                <w:color w:val="000000" w:themeColor="text1"/>
                              </w:rPr>
                            </w:pPr>
                            <w:r w:rsidRPr="00A465B2">
                              <w:rPr>
                                <w:b/>
                                <w:i/>
                                <w:color w:val="000000" w:themeColor="text1"/>
                              </w:rPr>
                              <w:t>Zahtjev za ažuriranje usluge</w:t>
                            </w:r>
                          </w:p>
                          <w:p w14:paraId="5074CAC2" w14:textId="49423FA5" w:rsidR="00F721A7" w:rsidRPr="00A465B2" w:rsidRDefault="00F721A7" w:rsidP="00A465B2">
                            <w:pPr>
                              <w:jc w:val="center"/>
                              <w:rPr>
                                <w:b/>
                                <w:i/>
                                <w:color w:val="000000" w:themeColor="text1"/>
                              </w:rPr>
                            </w:pPr>
                            <w:r w:rsidRPr="00A465B2">
                              <w:rPr>
                                <w:b/>
                                <w:i/>
                                <w:color w:val="000000" w:themeColor="text1"/>
                              </w:rPr>
                              <w:t>Zahtjev za otklon kvara</w:t>
                            </w:r>
                          </w:p>
                          <w:p w14:paraId="50E3ABCA" w14:textId="77777777" w:rsidR="00F721A7" w:rsidRDefault="00F721A7" w:rsidP="00A465B2">
                            <w:pPr>
                              <w:jc w:val="center"/>
                              <w:rPr>
                                <w:b/>
                                <w:i/>
                                <w:color w:val="000000" w:themeColor="text1"/>
                              </w:rPr>
                            </w:pPr>
                            <w:r w:rsidRPr="00A465B2">
                              <w:rPr>
                                <w:b/>
                                <w:i/>
                                <w:color w:val="000000" w:themeColor="text1"/>
                              </w:rPr>
                              <w:t>Zahtjev za ukidanje usluge</w:t>
                            </w:r>
                            <w:r>
                              <w:rPr>
                                <w:b/>
                                <w:i/>
                                <w:color w:val="000000" w:themeColor="text1"/>
                              </w:rPr>
                              <w:t xml:space="preserve"> </w:t>
                            </w:r>
                          </w:p>
                          <w:p w14:paraId="50286216" w14:textId="5E612C0C" w:rsidR="00F721A7" w:rsidRPr="00DA1CBD" w:rsidRDefault="00F721A7" w:rsidP="00A465B2">
                            <w:pPr>
                              <w:jc w:val="center"/>
                              <w:rPr>
                                <w:b/>
                                <w:i/>
                                <w:color w:val="000000" w:themeColor="text1"/>
                              </w:rPr>
                            </w:pPr>
                            <w:r w:rsidRPr="00A465B2">
                              <w:rPr>
                                <w:b/>
                                <w:i/>
                                <w:color w:val="000000" w:themeColor="text1"/>
                              </w:rPr>
                              <w:t>Zahtjev za provjeru kvalitete</w:t>
                            </w:r>
                          </w:p>
                          <w:bookmarkEnd w:id="9"/>
                          <w:p w14:paraId="4D73ECF5" w14:textId="735655D5" w:rsidR="00F721A7" w:rsidRPr="00DA1CBD" w:rsidRDefault="00F721A7" w:rsidP="001F33C1">
                            <w:pPr>
                              <w:jc w:val="center"/>
                              <w:rPr>
                                <w:b/>
                                <w:i/>
                                <w:color w:val="000000" w:themeColor="text1"/>
                              </w:rPr>
                            </w:pPr>
                          </w:p>
                          <w:p w14:paraId="5227BC9F" w14:textId="77777777" w:rsidR="00F721A7" w:rsidRPr="00DA1CBD" w:rsidRDefault="00F721A7" w:rsidP="001F33C1">
                            <w:pPr>
                              <w:jc w:val="center"/>
                              <w:rPr>
                                <w:b/>
                                <w:i/>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D1120" id="_x0000_t202" coordsize="21600,21600" o:spt="202" path="m,l,21600r21600,l21600,xe">
                <v:stroke joinstyle="miter"/>
                <v:path gradientshapeok="t" o:connecttype="rect"/>
              </v:shapetype>
              <v:shape id="Text Box 2" o:spid="_x0000_s1026" type="#_x0000_t202" style="position:absolute;left:0;text-align:left;margin-left:55.15pt;margin-top:147.55pt;width:115.8pt;height:235.9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" stroked="f">
                <v:fill opacity="0"/>
                <v:textbox>
                  <w:txbxContent>
                    <w:p w14:paraId="711FD26B" w14:textId="3EFABBF0" w:rsidR="00F721A7" w:rsidRPr="00DA1CBD" w:rsidRDefault="00F721A7" w:rsidP="001F33C1">
                      <w:pPr>
                        <w:jc w:val="center"/>
                        <w:rPr>
                          <w:b/>
                          <w:i/>
                          <w:color w:val="000000" w:themeColor="text1"/>
                        </w:rPr>
                      </w:pPr>
                      <w:bookmarkStart w:id="10" w:name="_Hlk126319358"/>
                      <w:r w:rsidRPr="00DA1CBD">
                        <w:rPr>
                          <w:b/>
                          <w:i/>
                          <w:color w:val="000000" w:themeColor="text1"/>
                        </w:rPr>
                        <w:t>Odgovoriti na upit</w:t>
                      </w:r>
                    </w:p>
                    <w:p w14:paraId="34ED3A75" w14:textId="6B9C957D" w:rsidR="00F721A7" w:rsidRPr="00DA1CBD" w:rsidRDefault="00F721A7" w:rsidP="001F33C1">
                      <w:pPr>
                        <w:jc w:val="center"/>
                        <w:rPr>
                          <w:b/>
                          <w:i/>
                          <w:color w:val="000000" w:themeColor="text1"/>
                        </w:rPr>
                      </w:pPr>
                      <w:r w:rsidRPr="00DA1CBD">
                        <w:rPr>
                          <w:b/>
                          <w:i/>
                          <w:color w:val="000000" w:themeColor="text1"/>
                        </w:rPr>
                        <w:t xml:space="preserve"> </w:t>
                      </w:r>
                    </w:p>
                    <w:p w14:paraId="5801E514" w14:textId="77777777" w:rsidR="00F721A7" w:rsidRPr="00DA1CBD" w:rsidRDefault="00F721A7" w:rsidP="001F33C1">
                      <w:pPr>
                        <w:jc w:val="center"/>
                        <w:rPr>
                          <w:color w:val="000000" w:themeColor="text1"/>
                        </w:rPr>
                      </w:pPr>
                      <w:r w:rsidRPr="00DA1CBD">
                        <w:rPr>
                          <w:b/>
                          <w:i/>
                          <w:color w:val="000000" w:themeColor="text1"/>
                        </w:rPr>
                        <w:t>Nuditi usluge</w:t>
                      </w:r>
                      <w:r w:rsidRPr="00DA1CBD">
                        <w:rPr>
                          <w:color w:val="000000" w:themeColor="text1"/>
                        </w:rPr>
                        <w:t xml:space="preserve"> </w:t>
                      </w:r>
                    </w:p>
                    <w:p w14:paraId="25BE9229" w14:textId="77777777" w:rsidR="00F721A7" w:rsidRPr="00DA1CBD" w:rsidRDefault="00F721A7" w:rsidP="001F33C1">
                      <w:pPr>
                        <w:jc w:val="center"/>
                        <w:rPr>
                          <w:b/>
                          <w:i/>
                          <w:color w:val="000000" w:themeColor="text1"/>
                        </w:rPr>
                      </w:pPr>
                    </w:p>
                    <w:p w14:paraId="164EE291" w14:textId="4B617FEB" w:rsidR="00F721A7" w:rsidRDefault="00F721A7" w:rsidP="001F33C1">
                      <w:pPr>
                        <w:jc w:val="center"/>
                        <w:rPr>
                          <w:b/>
                          <w:i/>
                          <w:color w:val="000000" w:themeColor="text1"/>
                        </w:rPr>
                      </w:pPr>
                      <w:r w:rsidRPr="00DA1CBD">
                        <w:rPr>
                          <w:b/>
                          <w:i/>
                          <w:color w:val="000000" w:themeColor="text1"/>
                        </w:rPr>
                        <w:t>Prepoznati potrebe korisnika</w:t>
                      </w:r>
                    </w:p>
                    <w:p w14:paraId="76753F12" w14:textId="77777777" w:rsidR="00F721A7" w:rsidRDefault="00F721A7" w:rsidP="001F33C1">
                      <w:pPr>
                        <w:jc w:val="center"/>
                        <w:rPr>
                          <w:b/>
                          <w:i/>
                          <w:color w:val="000000" w:themeColor="text1"/>
                        </w:rPr>
                      </w:pPr>
                    </w:p>
                    <w:p w14:paraId="25FFBDEE" w14:textId="4866529F" w:rsidR="00F721A7" w:rsidRDefault="00F721A7" w:rsidP="00A465B2">
                      <w:pPr>
                        <w:jc w:val="center"/>
                        <w:rPr>
                          <w:b/>
                          <w:i/>
                          <w:color w:val="000000" w:themeColor="text1"/>
                        </w:rPr>
                      </w:pPr>
                      <w:r w:rsidRPr="00A465B2">
                        <w:rPr>
                          <w:b/>
                          <w:i/>
                          <w:color w:val="000000" w:themeColor="text1"/>
                        </w:rPr>
                        <w:t>Zahtjev za ažuriranje usluge</w:t>
                      </w:r>
                    </w:p>
                    <w:p w14:paraId="5074CAC2" w14:textId="49423FA5" w:rsidR="00F721A7" w:rsidRPr="00A465B2" w:rsidRDefault="00F721A7" w:rsidP="00A465B2">
                      <w:pPr>
                        <w:jc w:val="center"/>
                        <w:rPr>
                          <w:b/>
                          <w:i/>
                          <w:color w:val="000000" w:themeColor="text1"/>
                        </w:rPr>
                      </w:pPr>
                      <w:r w:rsidRPr="00A465B2">
                        <w:rPr>
                          <w:b/>
                          <w:i/>
                          <w:color w:val="000000" w:themeColor="text1"/>
                        </w:rPr>
                        <w:t>Zahtjev za otklon kvara</w:t>
                      </w:r>
                    </w:p>
                    <w:p w14:paraId="50E3ABCA" w14:textId="77777777" w:rsidR="00F721A7" w:rsidRDefault="00F721A7" w:rsidP="00A465B2">
                      <w:pPr>
                        <w:jc w:val="center"/>
                        <w:rPr>
                          <w:b/>
                          <w:i/>
                          <w:color w:val="000000" w:themeColor="text1"/>
                        </w:rPr>
                      </w:pPr>
                      <w:r w:rsidRPr="00A465B2">
                        <w:rPr>
                          <w:b/>
                          <w:i/>
                          <w:color w:val="000000" w:themeColor="text1"/>
                        </w:rPr>
                        <w:t>Zahtjev za ukidanje usluge</w:t>
                      </w:r>
                      <w:r>
                        <w:rPr>
                          <w:b/>
                          <w:i/>
                          <w:color w:val="000000" w:themeColor="text1"/>
                        </w:rPr>
                        <w:t xml:space="preserve"> </w:t>
                      </w:r>
                    </w:p>
                    <w:p w14:paraId="50286216" w14:textId="5E612C0C" w:rsidR="00F721A7" w:rsidRPr="00DA1CBD" w:rsidRDefault="00F721A7" w:rsidP="00A465B2">
                      <w:pPr>
                        <w:jc w:val="center"/>
                        <w:rPr>
                          <w:b/>
                          <w:i/>
                          <w:color w:val="000000" w:themeColor="text1"/>
                        </w:rPr>
                      </w:pPr>
                      <w:r w:rsidRPr="00A465B2">
                        <w:rPr>
                          <w:b/>
                          <w:i/>
                          <w:color w:val="000000" w:themeColor="text1"/>
                        </w:rPr>
                        <w:t>Zahtjev za provjeru kvalitete</w:t>
                      </w:r>
                    </w:p>
                    <w:bookmarkEnd w:id="10"/>
                    <w:p w14:paraId="4D73ECF5" w14:textId="735655D5" w:rsidR="00F721A7" w:rsidRPr="00DA1CBD" w:rsidRDefault="00F721A7" w:rsidP="001F33C1">
                      <w:pPr>
                        <w:jc w:val="center"/>
                        <w:rPr>
                          <w:b/>
                          <w:i/>
                          <w:color w:val="000000" w:themeColor="text1"/>
                        </w:rPr>
                      </w:pPr>
                    </w:p>
                    <w:p w14:paraId="5227BC9F" w14:textId="77777777" w:rsidR="00F721A7" w:rsidRPr="00DA1CBD" w:rsidRDefault="00F721A7" w:rsidP="001F33C1">
                      <w:pPr>
                        <w:jc w:val="center"/>
                        <w:rPr>
                          <w:b/>
                          <w:i/>
                          <w:color w:val="000000" w:themeColor="text1"/>
                        </w:rPr>
                      </w:pPr>
                    </w:p>
                  </w:txbxContent>
                </v:textbox>
              </v:shape>
            </w:pict>
          </mc:Fallback>
        </mc:AlternateContent>
      </w:r>
      <w:r w:rsidR="001F33C1" w:rsidRPr="00DA1CBD">
        <w:rPr>
          <w:noProof/>
          <w:color w:val="000000" w:themeColor="text1"/>
        </w:rPr>
        <mc:AlternateContent>
          <mc:Choice Requires="wps">
            <w:drawing>
              <wp:anchor distT="45720" distB="45720" distL="114300" distR="114300" simplePos="0" relativeHeight="251669504" behindDoc="0" locked="0" layoutInCell="1" allowOverlap="1" wp14:anchorId="685537D3" wp14:editId="7566C0D3">
                <wp:simplePos x="0" y="0"/>
                <wp:positionH relativeFrom="column">
                  <wp:posOffset>3100705</wp:posOffset>
                </wp:positionH>
                <wp:positionV relativeFrom="paragraph">
                  <wp:posOffset>1180465</wp:posOffset>
                </wp:positionV>
                <wp:extent cx="1737360" cy="140462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404620"/>
                        </a:xfrm>
                        <a:prstGeom prst="rect">
                          <a:avLst/>
                        </a:prstGeom>
                        <a:solidFill>
                          <a:srgbClr val="FFFFFF">
                            <a:alpha val="0"/>
                          </a:srgbClr>
                        </a:solidFill>
                        <a:ln w="9525">
                          <a:noFill/>
                          <a:miter lim="800000"/>
                          <a:headEnd/>
                          <a:tailEnd/>
                        </a:ln>
                      </wps:spPr>
                      <wps:txbx>
                        <w:txbxContent>
                          <w:p w14:paraId="6DE90A65" w14:textId="29125F5F" w:rsidR="00F721A7" w:rsidRPr="00DA1CBD" w:rsidRDefault="00F721A7" w:rsidP="001F33C1">
                            <w:pPr>
                              <w:rPr>
                                <w:b/>
                                <w:i/>
                                <w:color w:val="000000" w:themeColor="text1"/>
                              </w:rPr>
                            </w:pPr>
                            <w:r w:rsidRPr="00DA1CBD">
                              <w:rPr>
                                <w:b/>
                                <w:i/>
                                <w:color w:val="000000" w:themeColor="text1"/>
                              </w:rPr>
                              <w:t>Nabaviti opremu,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5537D3" id="_x0000_s1027" type="#_x0000_t202" style="position:absolute;left:0;text-align:left;margin-left:244.15pt;margin-top:92.95pt;width:136.8pt;height:110.6pt;z-index:2516695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" stroked="f">
                <v:fill opacity="0"/>
                <v:textbox style="mso-fit-shape-to-text:t">
                  <w:txbxContent>
                    <w:p w14:paraId="6DE90A65" w14:textId="29125F5F" w:rsidR="00F721A7" w:rsidRPr="00DA1CBD" w:rsidRDefault="00F721A7" w:rsidP="001F33C1">
                      <w:pPr>
                        <w:rPr>
                          <w:b/>
                          <w:i/>
                          <w:color w:val="000000" w:themeColor="text1"/>
                        </w:rPr>
                      </w:pPr>
                      <w:r w:rsidRPr="00DA1CBD">
                        <w:rPr>
                          <w:b/>
                          <w:i/>
                          <w:color w:val="000000" w:themeColor="text1"/>
                        </w:rPr>
                        <w:t>Nabaviti opremu,</w:t>
                      </w:r>
                    </w:p>
                  </w:txbxContent>
                </v:textbox>
              </v:shape>
            </w:pict>
          </mc:Fallback>
        </mc:AlternateContent>
      </w:r>
      <w:r w:rsidR="001F33C1" w:rsidRPr="00DA1CBD">
        <w:rPr>
          <w:noProof/>
          <w:color w:val="000000" w:themeColor="text1"/>
        </w:rPr>
        <mc:AlternateContent>
          <mc:Choice Requires="wps">
            <w:drawing>
              <wp:anchor distT="45720" distB="45720" distL="114300" distR="114300" simplePos="0" relativeHeight="251675648" behindDoc="0" locked="0" layoutInCell="1" allowOverlap="1" wp14:anchorId="74CC0A24" wp14:editId="2ACF3E48">
                <wp:simplePos x="0" y="0"/>
                <wp:positionH relativeFrom="column">
                  <wp:posOffset>3115945</wp:posOffset>
                </wp:positionH>
                <wp:positionV relativeFrom="paragraph">
                  <wp:posOffset>98425</wp:posOffset>
                </wp:positionV>
                <wp:extent cx="5349240" cy="140462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9240" cy="1404620"/>
                        </a:xfrm>
                        <a:prstGeom prst="rect">
                          <a:avLst/>
                        </a:prstGeom>
                        <a:solidFill>
                          <a:srgbClr val="FFFFFF">
                            <a:alpha val="0"/>
                          </a:srgbClr>
                        </a:solidFill>
                        <a:ln w="9525">
                          <a:noFill/>
                          <a:miter lim="800000"/>
                          <a:headEnd/>
                          <a:tailEnd/>
                        </a:ln>
                      </wps:spPr>
                      <wps:txbx>
                        <w:txbxContent>
                          <w:p w14:paraId="3F5B2F2C" w14:textId="31F52F61" w:rsidR="00F721A7" w:rsidRPr="00DA1CBD" w:rsidRDefault="00F721A7" w:rsidP="001F33C1">
                            <w:pPr>
                              <w:rPr>
                                <w:b/>
                                <w:i/>
                                <w:color w:val="000000" w:themeColor="text1"/>
                              </w:rPr>
                            </w:pPr>
                            <w:bookmarkStart w:id="11" w:name="_Hlk126316230"/>
                            <w:bookmarkStart w:id="12" w:name="_Hlk126316231"/>
                            <w:r w:rsidRPr="00DA1CBD">
                              <w:rPr>
                                <w:b/>
                                <w:i/>
                                <w:color w:val="000000" w:themeColor="text1"/>
                              </w:rPr>
                              <w:t>Izdati nalog u sustav, Obračunati usluge, Izdati račun, Naplatiti račun</w:t>
                            </w:r>
                            <w:bookmarkEnd w:id="11"/>
                            <w:bookmarkEnd w:id="1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CC0A24" id="_x0000_s1028" type="#_x0000_t202" style="position:absolute;left:0;text-align:left;margin-left:245.35pt;margin-top:7.75pt;width:421.2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" stroked="f">
                <v:fill opacity="0"/>
                <v:textbox style="mso-fit-shape-to-text:t">
                  <w:txbxContent>
                    <w:p w14:paraId="3F5B2F2C" w14:textId="31F52F61" w:rsidR="00F721A7" w:rsidRPr="00DA1CBD" w:rsidRDefault="00F721A7" w:rsidP="001F33C1">
                      <w:pPr>
                        <w:rPr>
                          <w:b/>
                          <w:i/>
                          <w:color w:val="000000" w:themeColor="text1"/>
                        </w:rPr>
                      </w:pPr>
                      <w:bookmarkStart w:id="13" w:name="_Hlk126316230"/>
                      <w:bookmarkStart w:id="14" w:name="_Hlk126316231"/>
                      <w:r w:rsidRPr="00DA1CBD">
                        <w:rPr>
                          <w:b/>
                          <w:i/>
                          <w:color w:val="000000" w:themeColor="text1"/>
                        </w:rPr>
                        <w:t>Izdati nalog u sustav, Obračunati usluge, Izdati račun, Naplatiti račun</w:t>
                      </w:r>
                      <w:bookmarkEnd w:id="13"/>
                      <w:bookmarkEnd w:id="14"/>
                    </w:p>
                  </w:txbxContent>
                </v:textbox>
              </v:shape>
            </w:pict>
          </mc:Fallback>
        </mc:AlternateContent>
      </w:r>
      <w:r w:rsidR="001F33C1" w:rsidRPr="00DA1CBD">
        <w:rPr>
          <w:noProof/>
          <w:color w:val="000000" w:themeColor="text1"/>
        </w:rPr>
        <mc:AlternateContent>
          <mc:Choice Requires="wps">
            <w:drawing>
              <wp:anchor distT="45720" distB="45720" distL="114300" distR="114300" simplePos="0" relativeHeight="251681792" behindDoc="0" locked="0" layoutInCell="1" allowOverlap="1" wp14:anchorId="44A50444" wp14:editId="00567737">
                <wp:simplePos x="0" y="0"/>
                <wp:positionH relativeFrom="column">
                  <wp:posOffset>3100705</wp:posOffset>
                </wp:positionH>
                <wp:positionV relativeFrom="paragraph">
                  <wp:posOffset>456565</wp:posOffset>
                </wp:positionV>
                <wp:extent cx="3368040" cy="140462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1404620"/>
                        </a:xfrm>
                        <a:prstGeom prst="rect">
                          <a:avLst/>
                        </a:prstGeom>
                        <a:solidFill>
                          <a:srgbClr val="FFFFFF">
                            <a:alpha val="0"/>
                          </a:srgbClr>
                        </a:solidFill>
                        <a:ln w="9525">
                          <a:noFill/>
                          <a:miter lim="800000"/>
                          <a:headEnd/>
                          <a:tailEnd/>
                        </a:ln>
                      </wps:spPr>
                      <wps:txbx>
                        <w:txbxContent>
                          <w:p w14:paraId="107A0C8C" w14:textId="0E9E093F" w:rsidR="00F721A7" w:rsidRPr="00DA1CBD" w:rsidRDefault="00F721A7" w:rsidP="001F33C1">
                            <w:pPr>
                              <w:rPr>
                                <w:b/>
                                <w:i/>
                                <w:color w:val="000000" w:themeColor="text1"/>
                              </w:rPr>
                            </w:pPr>
                            <w:r w:rsidRPr="00DA1CBD">
                              <w:rPr>
                                <w:b/>
                                <w:i/>
                                <w:color w:val="000000" w:themeColor="text1"/>
                              </w:rPr>
                              <w:t>Rasporediti dežurstva – upravljati zaduženjima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A50444" id="_x0000_s1029" type="#_x0000_t202" style="position:absolute;left:0;text-align:left;margin-left:244.15pt;margin-top:35.95pt;width:265.2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" stroked="f">
                <v:fill opacity="0"/>
                <v:textbox style="mso-fit-shape-to-text:t">
                  <w:txbxContent>
                    <w:p w14:paraId="107A0C8C" w14:textId="0E9E093F" w:rsidR="00F721A7" w:rsidRPr="00DA1CBD" w:rsidRDefault="00F721A7" w:rsidP="001F33C1">
                      <w:pPr>
                        <w:rPr>
                          <w:b/>
                          <w:i/>
                          <w:color w:val="000000" w:themeColor="text1"/>
                        </w:rPr>
                      </w:pPr>
                      <w:r w:rsidRPr="00DA1CBD">
                        <w:rPr>
                          <w:b/>
                          <w:i/>
                          <w:color w:val="000000" w:themeColor="text1"/>
                        </w:rPr>
                        <w:t>Rasporediti dežurstva – upravljati zaduženjima</w:t>
                      </w:r>
                    </w:p>
                  </w:txbxContent>
                </v:textbox>
              </v:shape>
            </w:pict>
          </mc:Fallback>
        </mc:AlternateContent>
      </w:r>
      <w:r w:rsidR="001F33C1" w:rsidRPr="00DA1CBD">
        <w:rPr>
          <w:noProof/>
          <w:color w:val="000000" w:themeColor="text1"/>
        </w:rPr>
        <mc:AlternateContent>
          <mc:Choice Requires="wps">
            <w:drawing>
              <wp:anchor distT="45720" distB="45720" distL="114300" distR="114300" simplePos="0" relativeHeight="251665408" behindDoc="0" locked="0" layoutInCell="1" allowOverlap="1" wp14:anchorId="4DD62968" wp14:editId="026231F4">
                <wp:simplePos x="0" y="0"/>
                <wp:positionH relativeFrom="column">
                  <wp:posOffset>5066665</wp:posOffset>
                </wp:positionH>
                <wp:positionV relativeFrom="paragraph">
                  <wp:posOffset>1919605</wp:posOffset>
                </wp:positionV>
                <wp:extent cx="1287780" cy="140462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404620"/>
                        </a:xfrm>
                        <a:prstGeom prst="rect">
                          <a:avLst/>
                        </a:prstGeom>
                        <a:solidFill>
                          <a:srgbClr val="FFFFFF">
                            <a:alpha val="0"/>
                          </a:srgbClr>
                        </a:solidFill>
                        <a:ln w="9525">
                          <a:noFill/>
                          <a:miter lim="800000"/>
                          <a:headEnd/>
                          <a:tailEnd/>
                        </a:ln>
                      </wps:spPr>
                      <wps:txbx>
                        <w:txbxContent>
                          <w:p w14:paraId="5AC22125" w14:textId="15D8C81A" w:rsidR="00F721A7" w:rsidRPr="00DA1CBD" w:rsidRDefault="00F721A7" w:rsidP="001F33C1">
                            <w:pPr>
                              <w:jc w:val="center"/>
                              <w:rPr>
                                <w:b/>
                                <w:i/>
                                <w:color w:val="000000" w:themeColor="text1"/>
                              </w:rPr>
                            </w:pPr>
                            <w:bookmarkStart w:id="15" w:name="_Hlk126320314"/>
                            <w:bookmarkStart w:id="16" w:name="_Hlk126320315"/>
                            <w:r w:rsidRPr="00DA1CBD">
                              <w:rPr>
                                <w:b/>
                                <w:i/>
                                <w:color w:val="000000" w:themeColor="text1"/>
                              </w:rPr>
                              <w:t>Odrediti tehničke uvjete</w:t>
                            </w:r>
                          </w:p>
                          <w:p w14:paraId="38814365" w14:textId="77777777" w:rsidR="00F721A7" w:rsidRPr="00DA1CBD" w:rsidRDefault="00F721A7" w:rsidP="001F33C1">
                            <w:pPr>
                              <w:jc w:val="center"/>
                              <w:rPr>
                                <w:b/>
                                <w:i/>
                                <w:color w:val="000000" w:themeColor="text1"/>
                              </w:rPr>
                            </w:pPr>
                          </w:p>
                          <w:p w14:paraId="647E6CC5" w14:textId="52034B23" w:rsidR="00F721A7" w:rsidRPr="00DA1CBD" w:rsidRDefault="00F721A7" w:rsidP="001F33C1">
                            <w:pPr>
                              <w:jc w:val="center"/>
                              <w:rPr>
                                <w:b/>
                                <w:i/>
                                <w:color w:val="000000" w:themeColor="text1"/>
                              </w:rPr>
                            </w:pPr>
                            <w:r w:rsidRPr="00DA1CBD">
                              <w:rPr>
                                <w:b/>
                                <w:i/>
                                <w:color w:val="000000" w:themeColor="text1"/>
                              </w:rPr>
                              <w:t>Ispitati tehničke uvjete</w:t>
                            </w:r>
                          </w:p>
                          <w:p w14:paraId="63666890" w14:textId="77777777" w:rsidR="00F721A7" w:rsidRPr="00DA1CBD" w:rsidRDefault="00F721A7" w:rsidP="001F33C1">
                            <w:pPr>
                              <w:jc w:val="center"/>
                              <w:rPr>
                                <w:b/>
                                <w:i/>
                                <w:color w:val="000000" w:themeColor="text1"/>
                              </w:rPr>
                            </w:pPr>
                          </w:p>
                          <w:p w14:paraId="0AFED7FD" w14:textId="611FA3B9" w:rsidR="00F721A7" w:rsidRPr="00DA1CBD" w:rsidRDefault="00F721A7" w:rsidP="001F33C1">
                            <w:pPr>
                              <w:jc w:val="center"/>
                              <w:rPr>
                                <w:b/>
                                <w:i/>
                                <w:color w:val="000000" w:themeColor="text1"/>
                              </w:rPr>
                            </w:pPr>
                            <w:r w:rsidRPr="00DA1CBD">
                              <w:rPr>
                                <w:b/>
                                <w:i/>
                                <w:color w:val="000000" w:themeColor="text1"/>
                              </w:rPr>
                              <w:t>Izraditi tehničko rješenje (CTO)</w:t>
                            </w:r>
                          </w:p>
                          <w:p w14:paraId="31E60562" w14:textId="77777777" w:rsidR="00F721A7" w:rsidRPr="00DA1CBD" w:rsidRDefault="00F721A7" w:rsidP="00B337E9">
                            <w:pPr>
                              <w:jc w:val="center"/>
                              <w:rPr>
                                <w:b/>
                                <w:i/>
                                <w:color w:val="000000" w:themeColor="text1"/>
                              </w:rPr>
                            </w:pPr>
                          </w:p>
                          <w:p w14:paraId="04E6E21A" w14:textId="6DB0C798" w:rsidR="00F721A7" w:rsidRPr="00DA1CBD" w:rsidRDefault="00F721A7" w:rsidP="00B337E9">
                            <w:pPr>
                              <w:jc w:val="center"/>
                              <w:rPr>
                                <w:b/>
                                <w:i/>
                                <w:color w:val="000000" w:themeColor="text1"/>
                              </w:rPr>
                            </w:pPr>
                            <w:r w:rsidRPr="00DA1CBD">
                              <w:rPr>
                                <w:b/>
                                <w:i/>
                                <w:color w:val="000000" w:themeColor="text1"/>
                              </w:rPr>
                              <w:t>Izraditi ponudu</w:t>
                            </w:r>
                          </w:p>
                          <w:p w14:paraId="5F095491" w14:textId="2DA42B49" w:rsidR="00F721A7" w:rsidRPr="00DA1CBD" w:rsidRDefault="00F721A7" w:rsidP="00B337E9">
                            <w:pPr>
                              <w:jc w:val="center"/>
                              <w:rPr>
                                <w:b/>
                                <w:i/>
                                <w:color w:val="000000" w:themeColor="text1"/>
                              </w:rPr>
                            </w:pPr>
                          </w:p>
                          <w:p w14:paraId="186B6B17" w14:textId="77777777" w:rsidR="00F721A7" w:rsidRPr="00DA1CBD" w:rsidRDefault="00F721A7" w:rsidP="001F33C1">
                            <w:pPr>
                              <w:jc w:val="center"/>
                              <w:rPr>
                                <w:b/>
                                <w:i/>
                                <w:color w:val="000000" w:themeColor="text1"/>
                              </w:rPr>
                            </w:pPr>
                            <w:r w:rsidRPr="00DA1CBD">
                              <w:rPr>
                                <w:b/>
                                <w:i/>
                                <w:color w:val="000000" w:themeColor="text1"/>
                              </w:rPr>
                              <w:t>Sklopiti ugovor</w:t>
                            </w:r>
                          </w:p>
                          <w:bookmarkEnd w:id="15"/>
                          <w:bookmarkEnd w:id="16"/>
                          <w:p w14:paraId="0E1D62FE" w14:textId="77777777" w:rsidR="00F721A7" w:rsidRPr="00DA1CBD" w:rsidRDefault="00F721A7" w:rsidP="00B337E9">
                            <w:pPr>
                              <w:jc w:val="center"/>
                              <w:rPr>
                                <w:b/>
                                <w:i/>
                                <w:color w:val="000000" w:themeColor="tex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D62968" id="_x0000_s1030" type="#_x0000_t202" style="position:absolute;left:0;text-align:left;margin-left:398.95pt;margin-top:151.15pt;width:101.4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" stroked="f">
                <v:fill opacity="0"/>
                <v:textbox style="mso-fit-shape-to-text:t">
                  <w:txbxContent>
                    <w:p w14:paraId="5AC22125" w14:textId="15D8C81A" w:rsidR="00F721A7" w:rsidRPr="00DA1CBD" w:rsidRDefault="00F721A7" w:rsidP="001F33C1">
                      <w:pPr>
                        <w:jc w:val="center"/>
                        <w:rPr>
                          <w:b/>
                          <w:i/>
                          <w:color w:val="000000" w:themeColor="text1"/>
                        </w:rPr>
                      </w:pPr>
                      <w:bookmarkStart w:id="17" w:name="_Hlk126320314"/>
                      <w:bookmarkStart w:id="18" w:name="_Hlk126320315"/>
                      <w:r w:rsidRPr="00DA1CBD">
                        <w:rPr>
                          <w:b/>
                          <w:i/>
                          <w:color w:val="000000" w:themeColor="text1"/>
                        </w:rPr>
                        <w:t>Odrediti tehničke uvjete</w:t>
                      </w:r>
                    </w:p>
                    <w:p w14:paraId="38814365" w14:textId="77777777" w:rsidR="00F721A7" w:rsidRPr="00DA1CBD" w:rsidRDefault="00F721A7" w:rsidP="001F33C1">
                      <w:pPr>
                        <w:jc w:val="center"/>
                        <w:rPr>
                          <w:b/>
                          <w:i/>
                          <w:color w:val="000000" w:themeColor="text1"/>
                        </w:rPr>
                      </w:pPr>
                    </w:p>
                    <w:p w14:paraId="647E6CC5" w14:textId="52034B23" w:rsidR="00F721A7" w:rsidRPr="00DA1CBD" w:rsidRDefault="00F721A7" w:rsidP="001F33C1">
                      <w:pPr>
                        <w:jc w:val="center"/>
                        <w:rPr>
                          <w:b/>
                          <w:i/>
                          <w:color w:val="000000" w:themeColor="text1"/>
                        </w:rPr>
                      </w:pPr>
                      <w:r w:rsidRPr="00DA1CBD">
                        <w:rPr>
                          <w:b/>
                          <w:i/>
                          <w:color w:val="000000" w:themeColor="text1"/>
                        </w:rPr>
                        <w:t>Ispitati tehničke uvjete</w:t>
                      </w:r>
                    </w:p>
                    <w:p w14:paraId="63666890" w14:textId="77777777" w:rsidR="00F721A7" w:rsidRPr="00DA1CBD" w:rsidRDefault="00F721A7" w:rsidP="001F33C1">
                      <w:pPr>
                        <w:jc w:val="center"/>
                        <w:rPr>
                          <w:b/>
                          <w:i/>
                          <w:color w:val="000000" w:themeColor="text1"/>
                        </w:rPr>
                      </w:pPr>
                    </w:p>
                    <w:p w14:paraId="0AFED7FD" w14:textId="611FA3B9" w:rsidR="00F721A7" w:rsidRPr="00DA1CBD" w:rsidRDefault="00F721A7" w:rsidP="001F33C1">
                      <w:pPr>
                        <w:jc w:val="center"/>
                        <w:rPr>
                          <w:b/>
                          <w:i/>
                          <w:color w:val="000000" w:themeColor="text1"/>
                        </w:rPr>
                      </w:pPr>
                      <w:r w:rsidRPr="00DA1CBD">
                        <w:rPr>
                          <w:b/>
                          <w:i/>
                          <w:color w:val="000000" w:themeColor="text1"/>
                        </w:rPr>
                        <w:t>Izraditi tehničko rješenje (CTO)</w:t>
                      </w:r>
                    </w:p>
                    <w:p w14:paraId="31E60562" w14:textId="77777777" w:rsidR="00F721A7" w:rsidRPr="00DA1CBD" w:rsidRDefault="00F721A7" w:rsidP="00B337E9">
                      <w:pPr>
                        <w:jc w:val="center"/>
                        <w:rPr>
                          <w:b/>
                          <w:i/>
                          <w:color w:val="000000" w:themeColor="text1"/>
                        </w:rPr>
                      </w:pPr>
                    </w:p>
                    <w:p w14:paraId="04E6E21A" w14:textId="6DB0C798" w:rsidR="00F721A7" w:rsidRPr="00DA1CBD" w:rsidRDefault="00F721A7" w:rsidP="00B337E9">
                      <w:pPr>
                        <w:jc w:val="center"/>
                        <w:rPr>
                          <w:b/>
                          <w:i/>
                          <w:color w:val="000000" w:themeColor="text1"/>
                        </w:rPr>
                      </w:pPr>
                      <w:r w:rsidRPr="00DA1CBD">
                        <w:rPr>
                          <w:b/>
                          <w:i/>
                          <w:color w:val="000000" w:themeColor="text1"/>
                        </w:rPr>
                        <w:t>Izraditi ponudu</w:t>
                      </w:r>
                    </w:p>
                    <w:p w14:paraId="5F095491" w14:textId="2DA42B49" w:rsidR="00F721A7" w:rsidRPr="00DA1CBD" w:rsidRDefault="00F721A7" w:rsidP="00B337E9">
                      <w:pPr>
                        <w:jc w:val="center"/>
                        <w:rPr>
                          <w:b/>
                          <w:i/>
                          <w:color w:val="000000" w:themeColor="text1"/>
                        </w:rPr>
                      </w:pPr>
                    </w:p>
                    <w:p w14:paraId="186B6B17" w14:textId="77777777" w:rsidR="00F721A7" w:rsidRPr="00DA1CBD" w:rsidRDefault="00F721A7" w:rsidP="001F33C1">
                      <w:pPr>
                        <w:jc w:val="center"/>
                        <w:rPr>
                          <w:b/>
                          <w:i/>
                          <w:color w:val="000000" w:themeColor="text1"/>
                        </w:rPr>
                      </w:pPr>
                      <w:r w:rsidRPr="00DA1CBD">
                        <w:rPr>
                          <w:b/>
                          <w:i/>
                          <w:color w:val="000000" w:themeColor="text1"/>
                        </w:rPr>
                        <w:t>Sklopiti ugovor</w:t>
                      </w:r>
                    </w:p>
                    <w:bookmarkEnd w:id="17"/>
                    <w:bookmarkEnd w:id="18"/>
                    <w:p w14:paraId="0E1D62FE" w14:textId="77777777" w:rsidR="00F721A7" w:rsidRPr="00DA1CBD" w:rsidRDefault="00F721A7" w:rsidP="00B337E9">
                      <w:pPr>
                        <w:jc w:val="center"/>
                        <w:rPr>
                          <w:b/>
                          <w:i/>
                          <w:color w:val="000000" w:themeColor="text1"/>
                        </w:rPr>
                      </w:pPr>
                    </w:p>
                  </w:txbxContent>
                </v:textbox>
              </v:shape>
            </w:pict>
          </mc:Fallback>
        </mc:AlternateContent>
      </w:r>
      <w:r w:rsidR="008C745C" w:rsidRPr="00DA1CBD">
        <w:rPr>
          <w:noProof/>
          <w:color w:val="000000" w:themeColor="text1"/>
        </w:rPr>
        <mc:AlternateContent>
          <mc:Choice Requires="wps">
            <w:drawing>
              <wp:anchor distT="45720" distB="45720" distL="114300" distR="114300" simplePos="0" relativeHeight="251673600" behindDoc="0" locked="0" layoutInCell="1" allowOverlap="1" wp14:anchorId="21DE654B" wp14:editId="6DA543CE">
                <wp:simplePos x="0" y="0"/>
                <wp:positionH relativeFrom="column">
                  <wp:posOffset>2102485</wp:posOffset>
                </wp:positionH>
                <wp:positionV relativeFrom="paragraph">
                  <wp:posOffset>1927225</wp:posOffset>
                </wp:positionV>
                <wp:extent cx="1493520" cy="140462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1404620"/>
                        </a:xfrm>
                        <a:prstGeom prst="rect">
                          <a:avLst/>
                        </a:prstGeom>
                        <a:solidFill>
                          <a:srgbClr val="FFFFFF">
                            <a:alpha val="0"/>
                          </a:srgbClr>
                        </a:solidFill>
                        <a:ln w="9525">
                          <a:noFill/>
                          <a:miter lim="800000"/>
                          <a:headEnd/>
                          <a:tailEnd/>
                        </a:ln>
                      </wps:spPr>
                      <wps:txbx>
                        <w:txbxContent>
                          <w:p w14:paraId="51CCDA39" w14:textId="25121DFF" w:rsidR="00F721A7" w:rsidRPr="00DA1CBD" w:rsidRDefault="00F721A7" w:rsidP="001F33C1">
                            <w:pPr>
                              <w:jc w:val="center"/>
                              <w:rPr>
                                <w:b/>
                                <w:i/>
                                <w:color w:val="000000" w:themeColor="text1"/>
                              </w:rPr>
                            </w:pPr>
                            <w:bookmarkStart w:id="19" w:name="_Hlk126319838"/>
                            <w:bookmarkStart w:id="20" w:name="_Hlk126319839"/>
                            <w:bookmarkStart w:id="21" w:name="_Hlk126319840"/>
                            <w:bookmarkStart w:id="22" w:name="_Hlk126319841"/>
                            <w:bookmarkStart w:id="23" w:name="_Hlk126319842"/>
                            <w:bookmarkStart w:id="24" w:name="_Hlk126319843"/>
                            <w:r w:rsidRPr="00DA1CBD">
                              <w:rPr>
                                <w:b/>
                                <w:i/>
                                <w:color w:val="000000" w:themeColor="text1"/>
                              </w:rPr>
                              <w:t>O2A – order to activation</w:t>
                            </w:r>
                          </w:p>
                          <w:p w14:paraId="43158924" w14:textId="77777777" w:rsidR="00F721A7" w:rsidRPr="00DA1CBD" w:rsidRDefault="00F721A7" w:rsidP="001F33C1">
                            <w:pPr>
                              <w:jc w:val="center"/>
                              <w:rPr>
                                <w:b/>
                                <w:i/>
                                <w:color w:val="000000" w:themeColor="text1"/>
                              </w:rPr>
                            </w:pPr>
                          </w:p>
                          <w:p w14:paraId="3ADC974C" w14:textId="1B0608E3" w:rsidR="00F721A7" w:rsidRPr="00DA1CBD" w:rsidRDefault="00F721A7" w:rsidP="001F33C1">
                            <w:pPr>
                              <w:jc w:val="center"/>
                              <w:rPr>
                                <w:b/>
                                <w:i/>
                                <w:color w:val="000000" w:themeColor="text1"/>
                              </w:rPr>
                            </w:pPr>
                            <w:r w:rsidRPr="00DA1CBD">
                              <w:rPr>
                                <w:b/>
                                <w:i/>
                                <w:color w:val="000000" w:themeColor="text1"/>
                              </w:rPr>
                              <w:t>Napraviti konfiguraciju</w:t>
                            </w:r>
                          </w:p>
                          <w:p w14:paraId="13EEA29B" w14:textId="77777777" w:rsidR="00F721A7" w:rsidRPr="00DA1CBD" w:rsidRDefault="00F721A7" w:rsidP="001F33C1">
                            <w:pPr>
                              <w:jc w:val="center"/>
                              <w:rPr>
                                <w:b/>
                                <w:i/>
                                <w:color w:val="000000" w:themeColor="text1"/>
                              </w:rPr>
                            </w:pPr>
                          </w:p>
                          <w:p w14:paraId="3BA5093D" w14:textId="518FBBD0" w:rsidR="00F721A7" w:rsidRPr="00DA1CBD" w:rsidRDefault="00F721A7" w:rsidP="001F33C1">
                            <w:pPr>
                              <w:jc w:val="center"/>
                              <w:rPr>
                                <w:b/>
                                <w:i/>
                                <w:color w:val="000000" w:themeColor="text1"/>
                              </w:rPr>
                            </w:pPr>
                            <w:r w:rsidRPr="00DA1CBD">
                              <w:rPr>
                                <w:b/>
                                <w:i/>
                                <w:color w:val="000000" w:themeColor="text1"/>
                              </w:rPr>
                              <w:t>Utvrditi detaljne tehničke uvjete</w:t>
                            </w:r>
                          </w:p>
                          <w:p w14:paraId="46EA0C49" w14:textId="77777777" w:rsidR="00F721A7" w:rsidRPr="00DA1CBD" w:rsidRDefault="00F721A7" w:rsidP="001F33C1">
                            <w:pPr>
                              <w:jc w:val="center"/>
                              <w:rPr>
                                <w:b/>
                                <w:i/>
                                <w:color w:val="000000" w:themeColor="text1"/>
                              </w:rPr>
                            </w:pPr>
                          </w:p>
                          <w:p w14:paraId="501CDC74" w14:textId="30CEED6D" w:rsidR="00F721A7" w:rsidRPr="00DA1CBD" w:rsidRDefault="00F721A7" w:rsidP="001F33C1">
                            <w:pPr>
                              <w:jc w:val="center"/>
                              <w:rPr>
                                <w:b/>
                                <w:i/>
                                <w:color w:val="000000" w:themeColor="text1"/>
                              </w:rPr>
                            </w:pPr>
                            <w:r w:rsidRPr="00DA1CBD">
                              <w:rPr>
                                <w:b/>
                                <w:i/>
                                <w:color w:val="000000" w:themeColor="text1"/>
                              </w:rPr>
                              <w:t>Zatvoriti tiket</w:t>
                            </w:r>
                            <w:bookmarkEnd w:id="19"/>
                            <w:bookmarkEnd w:id="20"/>
                            <w:bookmarkEnd w:id="21"/>
                            <w:bookmarkEnd w:id="22"/>
                            <w:bookmarkEnd w:id="23"/>
                            <w:bookmarkEnd w:id="24"/>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DE654B" id="_x0000_s1031" type="#_x0000_t202" style="position:absolute;left:0;text-align:left;margin-left:165.55pt;margin-top:151.75pt;width:117.6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" stroked="f">
                <v:fill opacity="0"/>
                <v:textbox style="mso-fit-shape-to-text:t">
                  <w:txbxContent>
                    <w:p w14:paraId="51CCDA39" w14:textId="25121DFF" w:rsidR="00F721A7" w:rsidRPr="00DA1CBD" w:rsidRDefault="00F721A7" w:rsidP="001F33C1">
                      <w:pPr>
                        <w:jc w:val="center"/>
                        <w:rPr>
                          <w:b/>
                          <w:i/>
                          <w:color w:val="000000" w:themeColor="text1"/>
                        </w:rPr>
                      </w:pPr>
                      <w:bookmarkStart w:id="25" w:name="_Hlk126319838"/>
                      <w:bookmarkStart w:id="26" w:name="_Hlk126319839"/>
                      <w:bookmarkStart w:id="27" w:name="_Hlk126319840"/>
                      <w:bookmarkStart w:id="28" w:name="_Hlk126319841"/>
                      <w:bookmarkStart w:id="29" w:name="_Hlk126319842"/>
                      <w:bookmarkStart w:id="30" w:name="_Hlk126319843"/>
                      <w:r w:rsidRPr="00DA1CBD">
                        <w:rPr>
                          <w:b/>
                          <w:i/>
                          <w:color w:val="000000" w:themeColor="text1"/>
                        </w:rPr>
                        <w:t>O2A – order to activation</w:t>
                      </w:r>
                    </w:p>
                    <w:p w14:paraId="43158924" w14:textId="77777777" w:rsidR="00F721A7" w:rsidRPr="00DA1CBD" w:rsidRDefault="00F721A7" w:rsidP="001F33C1">
                      <w:pPr>
                        <w:jc w:val="center"/>
                        <w:rPr>
                          <w:b/>
                          <w:i/>
                          <w:color w:val="000000" w:themeColor="text1"/>
                        </w:rPr>
                      </w:pPr>
                    </w:p>
                    <w:p w14:paraId="3ADC974C" w14:textId="1B0608E3" w:rsidR="00F721A7" w:rsidRPr="00DA1CBD" w:rsidRDefault="00F721A7" w:rsidP="001F33C1">
                      <w:pPr>
                        <w:jc w:val="center"/>
                        <w:rPr>
                          <w:b/>
                          <w:i/>
                          <w:color w:val="000000" w:themeColor="text1"/>
                        </w:rPr>
                      </w:pPr>
                      <w:r w:rsidRPr="00DA1CBD">
                        <w:rPr>
                          <w:b/>
                          <w:i/>
                          <w:color w:val="000000" w:themeColor="text1"/>
                        </w:rPr>
                        <w:t>Napraviti konfiguraciju</w:t>
                      </w:r>
                    </w:p>
                    <w:p w14:paraId="13EEA29B" w14:textId="77777777" w:rsidR="00F721A7" w:rsidRPr="00DA1CBD" w:rsidRDefault="00F721A7" w:rsidP="001F33C1">
                      <w:pPr>
                        <w:jc w:val="center"/>
                        <w:rPr>
                          <w:b/>
                          <w:i/>
                          <w:color w:val="000000" w:themeColor="text1"/>
                        </w:rPr>
                      </w:pPr>
                    </w:p>
                    <w:p w14:paraId="3BA5093D" w14:textId="518FBBD0" w:rsidR="00F721A7" w:rsidRPr="00DA1CBD" w:rsidRDefault="00F721A7" w:rsidP="001F33C1">
                      <w:pPr>
                        <w:jc w:val="center"/>
                        <w:rPr>
                          <w:b/>
                          <w:i/>
                          <w:color w:val="000000" w:themeColor="text1"/>
                        </w:rPr>
                      </w:pPr>
                      <w:r w:rsidRPr="00DA1CBD">
                        <w:rPr>
                          <w:b/>
                          <w:i/>
                          <w:color w:val="000000" w:themeColor="text1"/>
                        </w:rPr>
                        <w:t>Utvrditi detaljne tehničke uvjete</w:t>
                      </w:r>
                    </w:p>
                    <w:p w14:paraId="46EA0C49" w14:textId="77777777" w:rsidR="00F721A7" w:rsidRPr="00DA1CBD" w:rsidRDefault="00F721A7" w:rsidP="001F33C1">
                      <w:pPr>
                        <w:jc w:val="center"/>
                        <w:rPr>
                          <w:b/>
                          <w:i/>
                          <w:color w:val="000000" w:themeColor="text1"/>
                        </w:rPr>
                      </w:pPr>
                    </w:p>
                    <w:p w14:paraId="501CDC74" w14:textId="30CEED6D" w:rsidR="00F721A7" w:rsidRPr="00DA1CBD" w:rsidRDefault="00F721A7" w:rsidP="001F33C1">
                      <w:pPr>
                        <w:jc w:val="center"/>
                        <w:rPr>
                          <w:b/>
                          <w:i/>
                          <w:color w:val="000000" w:themeColor="text1"/>
                        </w:rPr>
                      </w:pPr>
                      <w:r w:rsidRPr="00DA1CBD">
                        <w:rPr>
                          <w:b/>
                          <w:i/>
                          <w:color w:val="000000" w:themeColor="text1"/>
                        </w:rPr>
                        <w:t>Zatvoriti tiket</w:t>
                      </w:r>
                      <w:bookmarkEnd w:id="25"/>
                      <w:bookmarkEnd w:id="26"/>
                      <w:bookmarkEnd w:id="27"/>
                      <w:bookmarkEnd w:id="28"/>
                      <w:bookmarkEnd w:id="29"/>
                      <w:bookmarkEnd w:id="30"/>
                    </w:p>
                  </w:txbxContent>
                </v:textbox>
              </v:shape>
            </w:pict>
          </mc:Fallback>
        </mc:AlternateContent>
      </w:r>
      <w:r w:rsidR="008C745C" w:rsidRPr="00DA1CBD">
        <w:rPr>
          <w:noProof/>
          <w:color w:val="000000" w:themeColor="text1"/>
        </w:rPr>
        <mc:AlternateContent>
          <mc:Choice Requires="wps">
            <w:drawing>
              <wp:anchor distT="45720" distB="45720" distL="114300" distR="114300" simplePos="0" relativeHeight="251677696" behindDoc="0" locked="0" layoutInCell="1" allowOverlap="1" wp14:anchorId="1BE28E92" wp14:editId="41A40F1E">
                <wp:simplePos x="0" y="0"/>
                <wp:positionH relativeFrom="column">
                  <wp:posOffset>3596005</wp:posOffset>
                </wp:positionH>
                <wp:positionV relativeFrom="paragraph">
                  <wp:posOffset>1942465</wp:posOffset>
                </wp:positionV>
                <wp:extent cx="1417320" cy="140462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7320" cy="1404620"/>
                        </a:xfrm>
                        <a:prstGeom prst="rect">
                          <a:avLst/>
                        </a:prstGeom>
                        <a:solidFill>
                          <a:srgbClr val="FFFFFF">
                            <a:alpha val="0"/>
                          </a:srgbClr>
                        </a:solidFill>
                        <a:ln w="9525">
                          <a:noFill/>
                          <a:miter lim="800000"/>
                          <a:headEnd/>
                          <a:tailEnd/>
                        </a:ln>
                      </wps:spPr>
                      <wps:txbx>
                        <w:txbxContent>
                          <w:p w14:paraId="3F951C8D" w14:textId="77777777" w:rsidR="00F721A7" w:rsidRPr="00DA1CBD" w:rsidRDefault="00F721A7" w:rsidP="00B35523">
                            <w:pPr>
                              <w:jc w:val="center"/>
                              <w:rPr>
                                <w:b/>
                                <w:i/>
                                <w:color w:val="000000" w:themeColor="text1"/>
                              </w:rPr>
                            </w:pPr>
                            <w:r w:rsidRPr="00DA1CBD">
                              <w:rPr>
                                <w:b/>
                                <w:i/>
                                <w:color w:val="000000" w:themeColor="text1"/>
                              </w:rPr>
                              <w:t>Propustiti nalog</w:t>
                            </w:r>
                          </w:p>
                          <w:p w14:paraId="661AF17C" w14:textId="77777777" w:rsidR="00F721A7" w:rsidRPr="00DA1CBD" w:rsidRDefault="00F721A7" w:rsidP="00B35523">
                            <w:pPr>
                              <w:jc w:val="center"/>
                              <w:rPr>
                                <w:b/>
                                <w:i/>
                                <w:color w:val="000000" w:themeColor="text1"/>
                              </w:rPr>
                            </w:pPr>
                          </w:p>
                          <w:p w14:paraId="25B94FDA" w14:textId="32AF0D1F" w:rsidR="00F721A7" w:rsidRPr="00DA1CBD" w:rsidRDefault="00F721A7" w:rsidP="00B35523">
                            <w:pPr>
                              <w:jc w:val="center"/>
                              <w:rPr>
                                <w:b/>
                                <w:i/>
                                <w:color w:val="000000" w:themeColor="text1"/>
                              </w:rPr>
                            </w:pPr>
                            <w:r w:rsidRPr="00DA1CBD">
                              <w:rPr>
                                <w:b/>
                                <w:i/>
                                <w:color w:val="000000" w:themeColor="text1"/>
                              </w:rPr>
                              <w:t>Testirati uslugu</w:t>
                            </w:r>
                          </w:p>
                          <w:p w14:paraId="00972765" w14:textId="77777777" w:rsidR="00F721A7" w:rsidRPr="00DA1CBD" w:rsidRDefault="00F721A7" w:rsidP="00B35523">
                            <w:pPr>
                              <w:jc w:val="center"/>
                              <w:rPr>
                                <w:b/>
                                <w:i/>
                                <w:color w:val="000000" w:themeColor="text1"/>
                              </w:rPr>
                            </w:pPr>
                          </w:p>
                          <w:p w14:paraId="51392C7F" w14:textId="41CF0BF5" w:rsidR="00F721A7" w:rsidRPr="00DA1CBD" w:rsidRDefault="00F721A7" w:rsidP="00B35523">
                            <w:pPr>
                              <w:jc w:val="center"/>
                              <w:rPr>
                                <w:b/>
                                <w:i/>
                                <w:color w:val="000000" w:themeColor="text1"/>
                              </w:rPr>
                            </w:pPr>
                            <w:r w:rsidRPr="00DA1CBD">
                              <w:rPr>
                                <w:b/>
                                <w:i/>
                                <w:color w:val="000000" w:themeColor="text1"/>
                              </w:rPr>
                              <w:t>Izmijeniti uslugu</w:t>
                            </w:r>
                          </w:p>
                          <w:p w14:paraId="3F0A8DAC" w14:textId="77777777" w:rsidR="00F721A7" w:rsidRPr="00DA1CBD" w:rsidRDefault="00F721A7" w:rsidP="00B35523">
                            <w:pPr>
                              <w:jc w:val="center"/>
                              <w:rPr>
                                <w:b/>
                                <w:i/>
                                <w:color w:val="000000" w:themeColor="text1"/>
                              </w:rPr>
                            </w:pPr>
                          </w:p>
                          <w:p w14:paraId="6E446F68" w14:textId="196CD6DC" w:rsidR="00F721A7" w:rsidRPr="00DA1CBD" w:rsidRDefault="00F721A7" w:rsidP="00B35523">
                            <w:pPr>
                              <w:jc w:val="center"/>
                              <w:rPr>
                                <w:b/>
                                <w:i/>
                                <w:color w:val="000000" w:themeColor="text1"/>
                              </w:rPr>
                            </w:pPr>
                            <w:r w:rsidRPr="00DA1CBD">
                              <w:rPr>
                                <w:b/>
                                <w:i/>
                                <w:color w:val="000000" w:themeColor="text1"/>
                              </w:rPr>
                              <w:t>Doraditi ili nadograditi</w:t>
                            </w:r>
                          </w:p>
                          <w:p w14:paraId="05A07486" w14:textId="77777777" w:rsidR="00F721A7" w:rsidRDefault="00F721A7" w:rsidP="00B35523">
                            <w:pPr>
                              <w:jc w:val="center"/>
                              <w:rPr>
                                <w:b/>
                                <w:i/>
                                <w:color w:val="FF0000"/>
                              </w:rPr>
                            </w:pPr>
                          </w:p>
                          <w:p w14:paraId="79F6A8F3" w14:textId="77777777" w:rsidR="00F721A7" w:rsidRPr="0019723E" w:rsidRDefault="00F721A7" w:rsidP="00B35523">
                            <w:pPr>
                              <w:jc w:val="center"/>
                              <w:rPr>
                                <w:b/>
                                <w:i/>
                                <w:color w:val="FF000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E28E92" id="_x0000_s1032" type="#_x0000_t202" style="position:absolute;left:0;text-align:left;margin-left:283.15pt;margin-top:152.95pt;width:111.6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" stroked="f">
                <v:fill opacity="0"/>
                <v:textbox style="mso-fit-shape-to-text:t">
                  <w:txbxContent>
                    <w:p w14:paraId="3F951C8D" w14:textId="77777777" w:rsidR="00F721A7" w:rsidRPr="00DA1CBD" w:rsidRDefault="00F721A7" w:rsidP="00B35523">
                      <w:pPr>
                        <w:jc w:val="center"/>
                        <w:rPr>
                          <w:b/>
                          <w:i/>
                          <w:color w:val="000000" w:themeColor="text1"/>
                        </w:rPr>
                      </w:pPr>
                      <w:r w:rsidRPr="00DA1CBD">
                        <w:rPr>
                          <w:b/>
                          <w:i/>
                          <w:color w:val="000000" w:themeColor="text1"/>
                        </w:rPr>
                        <w:t>Propustiti nalog</w:t>
                      </w:r>
                    </w:p>
                    <w:p w14:paraId="661AF17C" w14:textId="77777777" w:rsidR="00F721A7" w:rsidRPr="00DA1CBD" w:rsidRDefault="00F721A7" w:rsidP="00B35523">
                      <w:pPr>
                        <w:jc w:val="center"/>
                        <w:rPr>
                          <w:b/>
                          <w:i/>
                          <w:color w:val="000000" w:themeColor="text1"/>
                        </w:rPr>
                      </w:pPr>
                    </w:p>
                    <w:p w14:paraId="25B94FDA" w14:textId="32AF0D1F" w:rsidR="00F721A7" w:rsidRPr="00DA1CBD" w:rsidRDefault="00F721A7" w:rsidP="00B35523">
                      <w:pPr>
                        <w:jc w:val="center"/>
                        <w:rPr>
                          <w:b/>
                          <w:i/>
                          <w:color w:val="000000" w:themeColor="text1"/>
                        </w:rPr>
                      </w:pPr>
                      <w:r w:rsidRPr="00DA1CBD">
                        <w:rPr>
                          <w:b/>
                          <w:i/>
                          <w:color w:val="000000" w:themeColor="text1"/>
                        </w:rPr>
                        <w:t>Testirati uslugu</w:t>
                      </w:r>
                    </w:p>
                    <w:p w14:paraId="00972765" w14:textId="77777777" w:rsidR="00F721A7" w:rsidRPr="00DA1CBD" w:rsidRDefault="00F721A7" w:rsidP="00B35523">
                      <w:pPr>
                        <w:jc w:val="center"/>
                        <w:rPr>
                          <w:b/>
                          <w:i/>
                          <w:color w:val="000000" w:themeColor="text1"/>
                        </w:rPr>
                      </w:pPr>
                    </w:p>
                    <w:p w14:paraId="51392C7F" w14:textId="41CF0BF5" w:rsidR="00F721A7" w:rsidRPr="00DA1CBD" w:rsidRDefault="00F721A7" w:rsidP="00B35523">
                      <w:pPr>
                        <w:jc w:val="center"/>
                        <w:rPr>
                          <w:b/>
                          <w:i/>
                          <w:color w:val="000000" w:themeColor="text1"/>
                        </w:rPr>
                      </w:pPr>
                      <w:r w:rsidRPr="00DA1CBD">
                        <w:rPr>
                          <w:b/>
                          <w:i/>
                          <w:color w:val="000000" w:themeColor="text1"/>
                        </w:rPr>
                        <w:t>Izmijeniti uslugu</w:t>
                      </w:r>
                    </w:p>
                    <w:p w14:paraId="3F0A8DAC" w14:textId="77777777" w:rsidR="00F721A7" w:rsidRPr="00DA1CBD" w:rsidRDefault="00F721A7" w:rsidP="00B35523">
                      <w:pPr>
                        <w:jc w:val="center"/>
                        <w:rPr>
                          <w:b/>
                          <w:i/>
                          <w:color w:val="000000" w:themeColor="text1"/>
                        </w:rPr>
                      </w:pPr>
                    </w:p>
                    <w:p w14:paraId="6E446F68" w14:textId="196CD6DC" w:rsidR="00F721A7" w:rsidRPr="00DA1CBD" w:rsidRDefault="00F721A7" w:rsidP="00B35523">
                      <w:pPr>
                        <w:jc w:val="center"/>
                        <w:rPr>
                          <w:b/>
                          <w:i/>
                          <w:color w:val="000000" w:themeColor="text1"/>
                        </w:rPr>
                      </w:pPr>
                      <w:r w:rsidRPr="00DA1CBD">
                        <w:rPr>
                          <w:b/>
                          <w:i/>
                          <w:color w:val="000000" w:themeColor="text1"/>
                        </w:rPr>
                        <w:t>Doraditi ili nadograditi</w:t>
                      </w:r>
                    </w:p>
                    <w:p w14:paraId="05A07486" w14:textId="77777777" w:rsidR="00F721A7" w:rsidRDefault="00F721A7" w:rsidP="00B35523">
                      <w:pPr>
                        <w:jc w:val="center"/>
                        <w:rPr>
                          <w:b/>
                          <w:i/>
                          <w:color w:val="FF0000"/>
                        </w:rPr>
                      </w:pPr>
                    </w:p>
                    <w:p w14:paraId="79F6A8F3" w14:textId="77777777" w:rsidR="00F721A7" w:rsidRPr="0019723E" w:rsidRDefault="00F721A7" w:rsidP="00B35523">
                      <w:pPr>
                        <w:jc w:val="center"/>
                        <w:rPr>
                          <w:b/>
                          <w:i/>
                          <w:color w:val="FF0000"/>
                        </w:rPr>
                      </w:pPr>
                    </w:p>
                  </w:txbxContent>
                </v:textbox>
              </v:shape>
            </w:pict>
          </mc:Fallback>
        </mc:AlternateContent>
      </w:r>
      <w:r w:rsidR="00CB61B7" w:rsidRPr="00DA1CBD">
        <w:rPr>
          <w:noProof/>
          <w:color w:val="000000" w:themeColor="text1"/>
        </w:rPr>
        <mc:AlternateContent>
          <mc:Choice Requires="wps">
            <w:drawing>
              <wp:anchor distT="45720" distB="45720" distL="114300" distR="114300" simplePos="0" relativeHeight="251683840" behindDoc="0" locked="0" layoutInCell="1" allowOverlap="1" wp14:anchorId="53AFE55B" wp14:editId="10733890">
                <wp:simplePos x="0" y="0"/>
                <wp:positionH relativeFrom="column">
                  <wp:posOffset>3123565</wp:posOffset>
                </wp:positionH>
                <wp:positionV relativeFrom="paragraph">
                  <wp:posOffset>724535</wp:posOffset>
                </wp:positionV>
                <wp:extent cx="4229100" cy="1404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404620"/>
                        </a:xfrm>
                        <a:prstGeom prst="rect">
                          <a:avLst/>
                        </a:prstGeom>
                        <a:solidFill>
                          <a:srgbClr val="FFFFFF">
                            <a:alpha val="0"/>
                          </a:srgbClr>
                        </a:solidFill>
                        <a:ln w="9525">
                          <a:noFill/>
                          <a:miter lim="800000"/>
                          <a:headEnd/>
                          <a:tailEnd/>
                        </a:ln>
                      </wps:spPr>
                      <wps:txbx>
                        <w:txbxContent>
                          <w:p w14:paraId="5E1793FF" w14:textId="0D907FED" w:rsidR="00F721A7" w:rsidRPr="00DA1CBD" w:rsidRDefault="00F721A7" w:rsidP="001F33C1">
                            <w:pPr>
                              <w:rPr>
                                <w:b/>
                                <w:i/>
                                <w:color w:val="000000" w:themeColor="text1"/>
                              </w:rPr>
                            </w:pPr>
                          </w:p>
                          <w:p w14:paraId="2CD79FEA" w14:textId="0CEAC365" w:rsidR="00F721A7" w:rsidRPr="00DA1CBD" w:rsidRDefault="00F721A7" w:rsidP="00B35523">
                            <w:pPr>
                              <w:jc w:val="center"/>
                              <w:rPr>
                                <w:b/>
                                <w:i/>
                                <w:color w:val="000000" w:themeColor="tex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AFE55B" id="_x0000_s1033" type="#_x0000_t202" style="position:absolute;left:0;text-align:left;margin-left:245.95pt;margin-top:57.05pt;width:333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" stroked="f">
                <v:fill opacity="0"/>
                <v:textbox style="mso-fit-shape-to-text:t">
                  <w:txbxContent>
                    <w:p w14:paraId="5E1793FF" w14:textId="0D907FED" w:rsidR="00F721A7" w:rsidRPr="00DA1CBD" w:rsidRDefault="00F721A7" w:rsidP="001F33C1">
                      <w:pPr>
                        <w:rPr>
                          <w:b/>
                          <w:i/>
                          <w:color w:val="000000" w:themeColor="text1"/>
                        </w:rPr>
                      </w:pPr>
                    </w:p>
                    <w:p w14:paraId="2CD79FEA" w14:textId="0CEAC365" w:rsidR="00F721A7" w:rsidRPr="00DA1CBD" w:rsidRDefault="00F721A7" w:rsidP="00B35523">
                      <w:pPr>
                        <w:jc w:val="center"/>
                        <w:rPr>
                          <w:b/>
                          <w:i/>
                          <w:color w:val="000000" w:themeColor="text1"/>
                        </w:rPr>
                      </w:pPr>
                    </w:p>
                  </w:txbxContent>
                </v:textbox>
              </v:shape>
            </w:pict>
          </mc:Fallback>
        </mc:AlternateContent>
      </w:r>
      <w:r w:rsidR="00CB61B7" w:rsidRPr="00DA1CBD">
        <w:rPr>
          <w:noProof/>
          <w:color w:val="000000" w:themeColor="text1"/>
        </w:rPr>
        <mc:AlternateContent>
          <mc:Choice Requires="wps">
            <w:drawing>
              <wp:anchor distT="45720" distB="45720" distL="114300" distR="114300" simplePos="0" relativeHeight="251685888" behindDoc="0" locked="0" layoutInCell="1" allowOverlap="1" wp14:anchorId="5F3C19CE" wp14:editId="4CBFE515">
                <wp:simplePos x="0" y="0"/>
                <wp:positionH relativeFrom="column">
                  <wp:posOffset>6232525</wp:posOffset>
                </wp:positionH>
                <wp:positionV relativeFrom="paragraph">
                  <wp:posOffset>1904365</wp:posOffset>
                </wp:positionV>
                <wp:extent cx="1432560" cy="279654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2796540"/>
                        </a:xfrm>
                        <a:prstGeom prst="rect">
                          <a:avLst/>
                        </a:prstGeom>
                        <a:solidFill>
                          <a:srgbClr val="FFFFFF">
                            <a:alpha val="0"/>
                          </a:srgbClr>
                        </a:solidFill>
                        <a:ln w="9525">
                          <a:noFill/>
                          <a:miter lim="800000"/>
                          <a:headEnd/>
                          <a:tailEnd/>
                        </a:ln>
                      </wps:spPr>
                      <wps:txbx>
                        <w:txbxContent>
                          <w:p w14:paraId="0D5CC3CC" w14:textId="003360A0" w:rsidR="00F721A7" w:rsidRPr="00DA1CBD" w:rsidRDefault="00F721A7" w:rsidP="00CB61B7">
                            <w:pPr>
                              <w:jc w:val="center"/>
                              <w:rPr>
                                <w:b/>
                                <w:i/>
                                <w:color w:val="000000" w:themeColor="text1"/>
                              </w:rPr>
                            </w:pPr>
                            <w:bookmarkStart w:id="31" w:name="_Hlk126320500"/>
                            <w:bookmarkStart w:id="32" w:name="_Hlk126320501"/>
                            <w:r w:rsidRPr="00DA1CBD">
                              <w:rPr>
                                <w:b/>
                                <w:i/>
                                <w:color w:val="000000" w:themeColor="text1"/>
                              </w:rPr>
                              <w:t>Aktivni nadzor</w:t>
                            </w:r>
                          </w:p>
                          <w:p w14:paraId="4E0E964B" w14:textId="77777777" w:rsidR="00F721A7" w:rsidRPr="00DA1CBD" w:rsidRDefault="00F721A7" w:rsidP="00CB61B7">
                            <w:pPr>
                              <w:jc w:val="center"/>
                              <w:rPr>
                                <w:b/>
                                <w:i/>
                                <w:color w:val="000000" w:themeColor="text1"/>
                              </w:rPr>
                            </w:pPr>
                          </w:p>
                          <w:p w14:paraId="3AD02F3E" w14:textId="20A88F9E" w:rsidR="00F721A7" w:rsidRPr="00DA1CBD" w:rsidRDefault="00F721A7" w:rsidP="00CB61B7">
                            <w:pPr>
                              <w:jc w:val="center"/>
                              <w:rPr>
                                <w:b/>
                                <w:i/>
                                <w:color w:val="000000" w:themeColor="text1"/>
                              </w:rPr>
                            </w:pPr>
                            <w:r w:rsidRPr="00DA1CBD">
                              <w:rPr>
                                <w:b/>
                                <w:i/>
                                <w:color w:val="000000" w:themeColor="text1"/>
                              </w:rPr>
                              <w:t xml:space="preserve">Obraditi zahtjev korisnika </w:t>
                            </w:r>
                          </w:p>
                          <w:p w14:paraId="7D9A767D" w14:textId="77777777" w:rsidR="00F721A7" w:rsidRPr="00DA1CBD" w:rsidRDefault="00F721A7" w:rsidP="00CB61B7">
                            <w:pPr>
                              <w:jc w:val="center"/>
                              <w:rPr>
                                <w:b/>
                                <w:i/>
                                <w:color w:val="000000" w:themeColor="text1"/>
                              </w:rPr>
                            </w:pPr>
                          </w:p>
                          <w:p w14:paraId="146FA794" w14:textId="6886AF12" w:rsidR="00F721A7" w:rsidRDefault="00F721A7" w:rsidP="00CB61B7">
                            <w:pPr>
                              <w:jc w:val="center"/>
                              <w:rPr>
                                <w:b/>
                                <w:i/>
                                <w:color w:val="000000" w:themeColor="text1"/>
                              </w:rPr>
                            </w:pPr>
                            <w:r w:rsidRPr="00DA1CBD">
                              <w:rPr>
                                <w:b/>
                                <w:i/>
                                <w:color w:val="000000" w:themeColor="text1"/>
                              </w:rPr>
                              <w:t xml:space="preserve">Eskalirati zahtjev </w:t>
                            </w:r>
                          </w:p>
                          <w:p w14:paraId="11F72F1E" w14:textId="77777777" w:rsidR="00F721A7" w:rsidRPr="00DA1CBD" w:rsidRDefault="00F721A7" w:rsidP="00CB61B7">
                            <w:pPr>
                              <w:jc w:val="center"/>
                              <w:rPr>
                                <w:b/>
                                <w:i/>
                                <w:color w:val="000000" w:themeColor="text1"/>
                              </w:rPr>
                            </w:pPr>
                          </w:p>
                          <w:p w14:paraId="605DB106" w14:textId="7F8A8593" w:rsidR="00F721A7" w:rsidRPr="00DA1CBD" w:rsidRDefault="00F721A7" w:rsidP="00CB61B7">
                            <w:pPr>
                              <w:jc w:val="center"/>
                              <w:rPr>
                                <w:b/>
                                <w:i/>
                                <w:color w:val="000000" w:themeColor="text1"/>
                              </w:rPr>
                            </w:pPr>
                            <w:r w:rsidRPr="00DA1CBD">
                              <w:rPr>
                                <w:b/>
                                <w:i/>
                                <w:color w:val="000000" w:themeColor="text1"/>
                              </w:rPr>
                              <w:t>Provedba ažuriranja</w:t>
                            </w:r>
                            <w:bookmarkEnd w:id="31"/>
                            <w:bookmarkEnd w:id="3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3C19CE" id="_x0000_s1034" type="#_x0000_t202" style="position:absolute;left:0;text-align:left;margin-left:490.75pt;margin-top:149.95pt;width:112.8pt;height:220.2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" stroked="f">
                <v:fill opacity="0"/>
                <v:textbox>
                  <w:txbxContent>
                    <w:p w14:paraId="0D5CC3CC" w14:textId="003360A0" w:rsidR="00F721A7" w:rsidRPr="00DA1CBD" w:rsidRDefault="00F721A7" w:rsidP="00CB61B7">
                      <w:pPr>
                        <w:jc w:val="center"/>
                        <w:rPr>
                          <w:b/>
                          <w:i/>
                          <w:color w:val="000000" w:themeColor="text1"/>
                        </w:rPr>
                      </w:pPr>
                      <w:bookmarkStart w:id="33" w:name="_Hlk126320500"/>
                      <w:bookmarkStart w:id="34" w:name="_Hlk126320501"/>
                      <w:r w:rsidRPr="00DA1CBD">
                        <w:rPr>
                          <w:b/>
                          <w:i/>
                          <w:color w:val="000000" w:themeColor="text1"/>
                        </w:rPr>
                        <w:t>Aktivni nadzor</w:t>
                      </w:r>
                    </w:p>
                    <w:p w14:paraId="4E0E964B" w14:textId="77777777" w:rsidR="00F721A7" w:rsidRPr="00DA1CBD" w:rsidRDefault="00F721A7" w:rsidP="00CB61B7">
                      <w:pPr>
                        <w:jc w:val="center"/>
                        <w:rPr>
                          <w:b/>
                          <w:i/>
                          <w:color w:val="000000" w:themeColor="text1"/>
                        </w:rPr>
                      </w:pPr>
                    </w:p>
                    <w:p w14:paraId="3AD02F3E" w14:textId="20A88F9E" w:rsidR="00F721A7" w:rsidRPr="00DA1CBD" w:rsidRDefault="00F721A7" w:rsidP="00CB61B7">
                      <w:pPr>
                        <w:jc w:val="center"/>
                        <w:rPr>
                          <w:b/>
                          <w:i/>
                          <w:color w:val="000000" w:themeColor="text1"/>
                        </w:rPr>
                      </w:pPr>
                      <w:r w:rsidRPr="00DA1CBD">
                        <w:rPr>
                          <w:b/>
                          <w:i/>
                          <w:color w:val="000000" w:themeColor="text1"/>
                        </w:rPr>
                        <w:t xml:space="preserve">Obraditi zahtjev korisnika </w:t>
                      </w:r>
                    </w:p>
                    <w:p w14:paraId="7D9A767D" w14:textId="77777777" w:rsidR="00F721A7" w:rsidRPr="00DA1CBD" w:rsidRDefault="00F721A7" w:rsidP="00CB61B7">
                      <w:pPr>
                        <w:jc w:val="center"/>
                        <w:rPr>
                          <w:b/>
                          <w:i/>
                          <w:color w:val="000000" w:themeColor="text1"/>
                        </w:rPr>
                      </w:pPr>
                    </w:p>
                    <w:p w14:paraId="146FA794" w14:textId="6886AF12" w:rsidR="00F721A7" w:rsidRDefault="00F721A7" w:rsidP="00CB61B7">
                      <w:pPr>
                        <w:jc w:val="center"/>
                        <w:rPr>
                          <w:b/>
                          <w:i/>
                          <w:color w:val="000000" w:themeColor="text1"/>
                        </w:rPr>
                      </w:pPr>
                      <w:r w:rsidRPr="00DA1CBD">
                        <w:rPr>
                          <w:b/>
                          <w:i/>
                          <w:color w:val="000000" w:themeColor="text1"/>
                        </w:rPr>
                        <w:t xml:space="preserve">Eskalirati zahtjev </w:t>
                      </w:r>
                    </w:p>
                    <w:p w14:paraId="11F72F1E" w14:textId="77777777" w:rsidR="00F721A7" w:rsidRPr="00DA1CBD" w:rsidRDefault="00F721A7" w:rsidP="00CB61B7">
                      <w:pPr>
                        <w:jc w:val="center"/>
                        <w:rPr>
                          <w:b/>
                          <w:i/>
                          <w:color w:val="000000" w:themeColor="text1"/>
                        </w:rPr>
                      </w:pPr>
                    </w:p>
                    <w:p w14:paraId="605DB106" w14:textId="7F8A8593" w:rsidR="00F721A7" w:rsidRPr="00DA1CBD" w:rsidRDefault="00F721A7" w:rsidP="00CB61B7">
                      <w:pPr>
                        <w:jc w:val="center"/>
                        <w:rPr>
                          <w:b/>
                          <w:i/>
                          <w:color w:val="000000" w:themeColor="text1"/>
                        </w:rPr>
                      </w:pPr>
                      <w:r w:rsidRPr="00DA1CBD">
                        <w:rPr>
                          <w:b/>
                          <w:i/>
                          <w:color w:val="000000" w:themeColor="text1"/>
                        </w:rPr>
                        <w:t>Provedba ažuriranja</w:t>
                      </w:r>
                      <w:bookmarkEnd w:id="33"/>
                      <w:bookmarkEnd w:id="34"/>
                    </w:p>
                  </w:txbxContent>
                </v:textbox>
              </v:shape>
            </w:pict>
          </mc:Fallback>
        </mc:AlternateContent>
      </w:r>
      <w:r w:rsidR="00CB61B7">
        <w:rPr>
          <w:noProof/>
        </w:rPr>
        <w:drawing>
          <wp:inline distT="0" distB="0" distL="0" distR="0" wp14:anchorId="6FAF14CD" wp14:editId="6CE94746">
            <wp:extent cx="8642800" cy="5405120"/>
            <wp:effectExtent l="0" t="0" r="6350" b="508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7">
                      <a:extLst>
                        <a:ext uri="{28A0092B-C50C-407E-A947-70E740481C1C}">
                          <a14:useLocalDpi xmlns:a14="http://schemas.microsoft.com/office/drawing/2010/main" val="0"/>
                        </a:ext>
                      </a:extLst>
                    </a:blip>
                    <a:srcRect r="25492" b="12551"/>
                    <a:stretch/>
                  </pic:blipFill>
                  <pic:spPr bwMode="auto">
                    <a:xfrm>
                      <a:off x="0" y="0"/>
                      <a:ext cx="8671981" cy="5423369"/>
                    </a:xfrm>
                    <a:prstGeom prst="rect">
                      <a:avLst/>
                    </a:prstGeom>
                    <a:ln>
                      <a:noFill/>
                    </a:ln>
                    <a:extLst>
                      <a:ext uri="{53640926-AAD7-44D8-BBD7-CCE9431645EC}">
                        <a14:shadowObscured xmlns:a14="http://schemas.microsoft.com/office/drawing/2010/main"/>
                      </a:ext>
                    </a:extLst>
                  </pic:spPr>
                </pic:pic>
              </a:graphicData>
            </a:graphic>
          </wp:inline>
        </w:drawing>
      </w:r>
      <w:r w:rsidR="00B337E9" w:rsidRPr="00EC3468">
        <w:rPr>
          <w:rStyle w:val="NaslovslikeChar"/>
          <w:noProof/>
        </w:rPr>
        <mc:AlternateContent>
          <mc:Choice Requires="wps">
            <w:drawing>
              <wp:anchor distT="45720" distB="45720" distL="114300" distR="114300" simplePos="0" relativeHeight="251671552" behindDoc="0" locked="0" layoutInCell="1" allowOverlap="1" wp14:anchorId="37420A79" wp14:editId="4513EEB2">
                <wp:simplePos x="0" y="0"/>
                <wp:positionH relativeFrom="column">
                  <wp:posOffset>4121785</wp:posOffset>
                </wp:positionH>
                <wp:positionV relativeFrom="paragraph">
                  <wp:posOffset>1180465</wp:posOffset>
                </wp:positionV>
                <wp:extent cx="3482340" cy="140462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2340" cy="1404620"/>
                        </a:xfrm>
                        <a:prstGeom prst="rect">
                          <a:avLst/>
                        </a:prstGeom>
                        <a:solidFill>
                          <a:srgbClr val="FFFFFF">
                            <a:alpha val="0"/>
                          </a:srgbClr>
                        </a:solidFill>
                        <a:ln w="9525">
                          <a:noFill/>
                          <a:miter lim="800000"/>
                          <a:headEnd/>
                          <a:tailEnd/>
                        </a:ln>
                      </wps:spPr>
                      <wps:txbx>
                        <w:txbxContent>
                          <w:p w14:paraId="44783DCE" w14:textId="3D2C0DD8" w:rsidR="00F721A7" w:rsidRPr="00DA1CBD" w:rsidRDefault="00F721A7" w:rsidP="00B337E9">
                            <w:pPr>
                              <w:jc w:val="center"/>
                              <w:rPr>
                                <w:b/>
                                <w:i/>
                                <w:color w:val="000000" w:themeColor="text1"/>
                              </w:rPr>
                            </w:pPr>
                            <w:bookmarkStart w:id="35" w:name="_Hlk126317726"/>
                            <w:bookmarkStart w:id="36" w:name="_Hlk126317727"/>
                            <w:r w:rsidRPr="00DA1CBD">
                              <w:rPr>
                                <w:b/>
                                <w:i/>
                                <w:color w:val="000000" w:themeColor="text1"/>
                              </w:rPr>
                              <w:t>Interna nabava(rezervacija kapaciteta i opreme)</w:t>
                            </w:r>
                            <w:bookmarkEnd w:id="35"/>
                            <w:bookmarkEnd w:id="3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420A79" id="_x0000_s1035" type="#_x0000_t202" style="position:absolute;left:0;text-align:left;margin-left:324.55pt;margin-top:92.95pt;width:274.2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" stroked="f">
                <v:fill opacity="0"/>
                <v:textbox style="mso-fit-shape-to-text:t">
                  <w:txbxContent>
                    <w:p w14:paraId="44783DCE" w14:textId="3D2C0DD8" w:rsidR="00F721A7" w:rsidRPr="00DA1CBD" w:rsidRDefault="00F721A7" w:rsidP="00B337E9">
                      <w:pPr>
                        <w:jc w:val="center"/>
                        <w:rPr>
                          <w:b/>
                          <w:i/>
                          <w:color w:val="000000" w:themeColor="text1"/>
                        </w:rPr>
                      </w:pPr>
                      <w:bookmarkStart w:id="37" w:name="_Hlk126317726"/>
                      <w:bookmarkStart w:id="38" w:name="_Hlk126317727"/>
                      <w:r w:rsidRPr="00DA1CBD">
                        <w:rPr>
                          <w:b/>
                          <w:i/>
                          <w:color w:val="000000" w:themeColor="text1"/>
                        </w:rPr>
                        <w:t>Interna nabava(rezervacija kapaciteta i opreme)</w:t>
                      </w:r>
                      <w:bookmarkEnd w:id="37"/>
                      <w:bookmarkEnd w:id="38"/>
                    </w:p>
                  </w:txbxContent>
                </v:textbox>
              </v:shape>
            </w:pict>
          </mc:Fallback>
        </mc:AlternateContent>
      </w:r>
      <w:bookmarkStart w:id="39" w:name="_Toc121083584"/>
      <w:r w:rsidR="00EC3468" w:rsidRPr="00EC3468">
        <w:rPr>
          <w:rFonts w:ascii="Arial" w:hAnsi="Arial"/>
        </w:rPr>
        <w:t xml:space="preserve"> </w:t>
      </w:r>
      <w:r w:rsidR="00EC3468" w:rsidRPr="001A3916">
        <w:rPr>
          <w:rStyle w:val="NaslovslikeChar"/>
        </w:rPr>
        <w:t xml:space="preserve">Slika </w:t>
      </w:r>
      <w:bookmarkEnd w:id="39"/>
      <w:r w:rsidR="00EC3468" w:rsidRPr="001A3916">
        <w:rPr>
          <w:rStyle w:val="NaslovslikeChar"/>
        </w:rPr>
        <w:t>3. Porterov lanac</w:t>
      </w:r>
      <w:r w:rsidR="001A3916">
        <w:rPr>
          <w:rStyle w:val="NaslovslikeChar"/>
        </w:rPr>
        <w:t xml:space="preserve"> vrijednosti organizacije C</w:t>
      </w:r>
      <w:r w:rsidR="00F721A7">
        <w:rPr>
          <w:rStyle w:val="NaslovslikeChar"/>
        </w:rPr>
        <w:t>RATIS</w:t>
      </w:r>
    </w:p>
    <w:p w14:paraId="3E680C5D" w14:textId="77777777" w:rsidR="00580AB2" w:rsidRDefault="00580AB2" w:rsidP="00155ACE">
      <w:pPr>
        <w:spacing w:after="120" w:line="360" w:lineRule="auto"/>
        <w:jc w:val="both"/>
        <w:rPr>
          <w:rFonts w:ascii="Arial" w:hAnsi="Arial" w:cs="Arial"/>
          <w:sz w:val="22"/>
          <w:szCs w:val="22"/>
        </w:rPr>
      </w:pPr>
    </w:p>
    <w:p w14:paraId="63B4A9A8" w14:textId="1A436012" w:rsidR="00580AB2" w:rsidRPr="00512FDA" w:rsidRDefault="008D4DCA" w:rsidP="003410AA">
      <w:pPr>
        <w:pStyle w:val="FOINaslov2"/>
        <w:ind w:left="357" w:hanging="357"/>
      </w:pPr>
      <w:bookmarkStart w:id="40" w:name="_Toc126567921"/>
      <w:r w:rsidRPr="008D4DCA">
        <w:t>McFarlanova matrica procesa</w:t>
      </w:r>
      <w:r w:rsidR="00A62CC0">
        <w:t xml:space="preserve"> organizacije </w:t>
      </w:r>
      <w:r w:rsidR="004E2046">
        <w:t>CRATIS</w:t>
      </w:r>
      <w:bookmarkEnd w:id="40"/>
    </w:p>
    <w:p w14:paraId="7FCC3147" w14:textId="0A5C7BC7" w:rsidR="00AC4926" w:rsidRDefault="00AC4926" w:rsidP="002013BC">
      <w:pPr>
        <w:spacing w:after="120" w:line="360" w:lineRule="auto"/>
        <w:ind w:firstLine="709"/>
        <w:jc w:val="both"/>
        <w:rPr>
          <w:rFonts w:ascii="Arial" w:hAnsi="Arial" w:cs="Arial"/>
          <w:sz w:val="22"/>
          <w:szCs w:val="22"/>
        </w:rPr>
        <w:sectPr w:rsidR="00AC4926" w:rsidSect="00AC45BB">
          <w:pgSz w:w="11906" w:h="16838"/>
          <w:pgMar w:top="1417" w:right="1417" w:bottom="1417" w:left="1417" w:header="708" w:footer="709" w:gutter="0"/>
          <w:cols w:space="708"/>
          <w:docGrid w:linePitch="360"/>
        </w:sectPr>
      </w:pPr>
      <w:r>
        <w:rPr>
          <w:rFonts w:ascii="Arial" w:hAnsi="Arial" w:cs="Arial"/>
          <w:sz w:val="22"/>
          <w:szCs w:val="22"/>
        </w:rPr>
        <w:t>Svrha McFlarenove matrice procesa je predočavanje prioriteta informatizacije procesa unutar organizaciije. Najprije je potrebno informatizirati procese koji doprinose ostvarivanju misije poduzeća i donose profit, a zatim tek potporne procese. Tome je tako jer se informatiziranjem i promjenama u primarnim procesima mogu ostvariti najveće uštede dok su u sekundarnima one manje. Tablica se  sastoji od četiri polja u kojima su smješteni potporni, operativni, izgledni i strateški procesi. Najveći prioritet informatizacije imaju strateški, a najmanji potporni procesi. U tablici su razvrstani svi procesi koji su ranije navedeni u popisu proc</w:t>
      </w:r>
      <w:r w:rsidR="00512FDA">
        <w:rPr>
          <w:rFonts w:ascii="Arial" w:hAnsi="Arial" w:cs="Arial"/>
          <w:sz w:val="22"/>
          <w:szCs w:val="22"/>
        </w:rPr>
        <w:t>esa ovisno o njihovoj važnosti za stvaranje profita CRATIS-a</w:t>
      </w:r>
      <w:r>
        <w:rPr>
          <w:rFonts w:ascii="Arial" w:hAnsi="Arial" w:cs="Arial"/>
          <w:sz w:val="22"/>
          <w:szCs w:val="22"/>
        </w:rPr>
        <w:t>.</w:t>
      </w:r>
    </w:p>
    <w:p w14:paraId="1A746A57" w14:textId="127DD11E" w:rsidR="00580AB2" w:rsidRDefault="00580AB2" w:rsidP="002013BC">
      <w:pPr>
        <w:spacing w:after="120" w:line="360" w:lineRule="auto"/>
        <w:ind w:firstLine="709"/>
        <w:jc w:val="both"/>
        <w:rPr>
          <w:rFonts w:ascii="Arial" w:hAnsi="Arial" w:cs="Arial"/>
          <w:sz w:val="22"/>
          <w:szCs w:val="22"/>
        </w:rPr>
      </w:pPr>
    </w:p>
    <w:tbl>
      <w:tblPr>
        <w:tblW w:w="14148" w:type="dxa"/>
        <w:tblCellMar>
          <w:left w:w="0" w:type="dxa"/>
          <w:right w:w="0" w:type="dxa"/>
        </w:tblCellMar>
        <w:tblLook w:val="0600" w:firstRow="0" w:lastRow="0" w:firstColumn="0" w:lastColumn="0" w:noHBand="1" w:noVBand="1"/>
      </w:tblPr>
      <w:tblGrid>
        <w:gridCol w:w="1767"/>
        <w:gridCol w:w="1189"/>
        <w:gridCol w:w="5594"/>
        <w:gridCol w:w="5598"/>
      </w:tblGrid>
      <w:tr w:rsidR="00580AB2" w:rsidRPr="00A8045D" w14:paraId="2CCF1989" w14:textId="77777777" w:rsidTr="004F76B9">
        <w:trPr>
          <w:trHeight w:val="3343"/>
        </w:trPr>
        <w:tc>
          <w:tcPr>
            <w:tcW w:w="1767" w:type="dxa"/>
            <w:vMerge w:val="restart"/>
            <w:tcBorders>
              <w:top w:val="single" w:sz="1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textDirection w:val="tbRlV"/>
            <w:hideMark/>
          </w:tcPr>
          <w:p w14:paraId="1BBE6494" w14:textId="77777777" w:rsidR="00580AB2" w:rsidRPr="00A8045D" w:rsidRDefault="00580AB2" w:rsidP="00BD2A9D">
            <w:pPr>
              <w:jc w:val="center"/>
            </w:pPr>
            <w:r w:rsidRPr="00A8045D">
              <w:rPr>
                <w:i/>
                <w:iCs/>
              </w:rPr>
              <w:t>Zavisnost procesa o suvremenim ICT</w:t>
            </w:r>
          </w:p>
        </w:tc>
        <w:tc>
          <w:tcPr>
            <w:tcW w:w="1189" w:type="dxa"/>
            <w:tcBorders>
              <w:top w:val="single" w:sz="18" w:space="0" w:color="000000"/>
              <w:left w:val="single" w:sz="8" w:space="0" w:color="000000"/>
              <w:bottom w:val="single" w:sz="8" w:space="0" w:color="999999"/>
              <w:right w:val="single" w:sz="18" w:space="0" w:color="000000"/>
            </w:tcBorders>
            <w:shd w:val="clear" w:color="auto" w:fill="auto"/>
            <w:tcMar>
              <w:top w:w="74" w:type="dxa"/>
              <w:left w:w="142" w:type="dxa"/>
              <w:bottom w:w="74" w:type="dxa"/>
              <w:right w:w="142" w:type="dxa"/>
            </w:tcMar>
            <w:textDirection w:val="tbRlV"/>
            <w:vAlign w:val="center"/>
            <w:hideMark/>
          </w:tcPr>
          <w:p w14:paraId="72252FC5" w14:textId="77777777" w:rsidR="00580AB2" w:rsidRPr="00A8045D" w:rsidRDefault="00580AB2" w:rsidP="00BD2A9D">
            <w:pPr>
              <w:jc w:val="center"/>
            </w:pPr>
            <w:r w:rsidRPr="00A8045D">
              <w:rPr>
                <w:i/>
                <w:iCs/>
              </w:rPr>
              <w:t>JAKA</w:t>
            </w:r>
          </w:p>
        </w:tc>
        <w:tc>
          <w:tcPr>
            <w:tcW w:w="5594"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A686A4" w14:textId="288AE594" w:rsidR="00580AB2" w:rsidRDefault="00580AB2" w:rsidP="00BD2A9D">
            <w:pPr>
              <w:rPr>
                <w:b/>
                <w:bCs/>
              </w:rPr>
            </w:pPr>
            <w:r w:rsidRPr="00A8045D">
              <w:rPr>
                <w:b/>
                <w:bCs/>
              </w:rPr>
              <w:t xml:space="preserve">2. </w:t>
            </w:r>
            <w:r w:rsidRPr="00A8045D">
              <w:rPr>
                <w:b/>
                <w:bCs/>
                <w:u w:val="single"/>
              </w:rPr>
              <w:t>OPERATIVNI</w:t>
            </w:r>
            <w:r w:rsidRPr="00A8045D">
              <w:rPr>
                <w:b/>
                <w:bCs/>
              </w:rPr>
              <w:t xml:space="preserve"> procesi</w:t>
            </w:r>
          </w:p>
          <w:p w14:paraId="73963861" w14:textId="77777777" w:rsidR="00CF1EC3" w:rsidRPr="00A8045D" w:rsidRDefault="00CF1EC3" w:rsidP="00BD2A9D"/>
          <w:p w14:paraId="4A5C493A" w14:textId="77777777" w:rsidR="00CF1EC3" w:rsidRDefault="00CF1EC3" w:rsidP="00E14E7B">
            <w:pPr>
              <w:pStyle w:val="Odlomakpopisa"/>
              <w:numPr>
                <w:ilvl w:val="0"/>
                <w:numId w:val="4"/>
              </w:numPr>
              <w:rPr>
                <w:b/>
              </w:rPr>
            </w:pPr>
            <w:r>
              <w:rPr>
                <w:b/>
              </w:rPr>
              <w:t>Odgovoriti na upit</w:t>
            </w:r>
          </w:p>
          <w:p w14:paraId="517218D3" w14:textId="07BCE7AF" w:rsidR="00CF1EC3" w:rsidRDefault="00CF1EC3" w:rsidP="00E14E7B">
            <w:pPr>
              <w:pStyle w:val="Odlomakpopisa"/>
              <w:numPr>
                <w:ilvl w:val="0"/>
                <w:numId w:val="4"/>
              </w:numPr>
              <w:rPr>
                <w:b/>
              </w:rPr>
            </w:pPr>
            <w:r>
              <w:rPr>
                <w:b/>
              </w:rPr>
              <w:t>Nuditi usluge</w:t>
            </w:r>
          </w:p>
          <w:p w14:paraId="227F64EC" w14:textId="77777777" w:rsidR="00CF1EC3" w:rsidRDefault="00CF1EC3" w:rsidP="00E14E7B">
            <w:pPr>
              <w:pStyle w:val="Odlomakpopisa"/>
              <w:numPr>
                <w:ilvl w:val="0"/>
                <w:numId w:val="4"/>
              </w:numPr>
              <w:rPr>
                <w:b/>
              </w:rPr>
            </w:pPr>
            <w:r>
              <w:rPr>
                <w:b/>
              </w:rPr>
              <w:t>Aktivni nadzor</w:t>
            </w:r>
          </w:p>
          <w:p w14:paraId="0C4F87D5" w14:textId="77777777" w:rsidR="00CF1EC3" w:rsidRDefault="00CF1EC3" w:rsidP="00E14E7B">
            <w:pPr>
              <w:pStyle w:val="Odlomakpopisa"/>
              <w:numPr>
                <w:ilvl w:val="0"/>
                <w:numId w:val="4"/>
              </w:numPr>
              <w:rPr>
                <w:b/>
              </w:rPr>
            </w:pPr>
            <w:r>
              <w:rPr>
                <w:b/>
              </w:rPr>
              <w:t>Obraditi zahtjev korisnika (tiket) 1st level</w:t>
            </w:r>
          </w:p>
          <w:p w14:paraId="621A9E8A" w14:textId="77777777" w:rsidR="00CF1EC3" w:rsidRDefault="00CF1EC3" w:rsidP="00E14E7B">
            <w:pPr>
              <w:pStyle w:val="Odlomakpopisa"/>
              <w:numPr>
                <w:ilvl w:val="0"/>
                <w:numId w:val="4"/>
              </w:numPr>
              <w:rPr>
                <w:b/>
              </w:rPr>
            </w:pPr>
            <w:r>
              <w:rPr>
                <w:b/>
              </w:rPr>
              <w:t>Zahtjev za ažuriranjem usluge</w:t>
            </w:r>
          </w:p>
          <w:p w14:paraId="3240FBC3" w14:textId="77777777" w:rsidR="00CF1EC3" w:rsidRDefault="00CF1EC3" w:rsidP="00E14E7B">
            <w:pPr>
              <w:pStyle w:val="Odlomakpopisa"/>
              <w:numPr>
                <w:ilvl w:val="0"/>
                <w:numId w:val="4"/>
              </w:numPr>
              <w:rPr>
                <w:b/>
              </w:rPr>
            </w:pPr>
            <w:r>
              <w:rPr>
                <w:b/>
              </w:rPr>
              <w:t>Zahtjev za otklon kvara</w:t>
            </w:r>
          </w:p>
          <w:p w14:paraId="02072356" w14:textId="77777777" w:rsidR="00CF1EC3" w:rsidRDefault="00CF1EC3" w:rsidP="00E14E7B">
            <w:pPr>
              <w:pStyle w:val="Odlomakpopisa"/>
              <w:numPr>
                <w:ilvl w:val="0"/>
                <w:numId w:val="4"/>
              </w:numPr>
              <w:rPr>
                <w:b/>
              </w:rPr>
            </w:pPr>
            <w:r>
              <w:rPr>
                <w:b/>
              </w:rPr>
              <w:t>Zahtjev za ukidanjem usluge</w:t>
            </w:r>
          </w:p>
          <w:p w14:paraId="66E35642" w14:textId="77777777" w:rsidR="00CF1EC3" w:rsidRDefault="00CF1EC3" w:rsidP="00E14E7B">
            <w:pPr>
              <w:pStyle w:val="Odlomakpopisa"/>
              <w:numPr>
                <w:ilvl w:val="0"/>
                <w:numId w:val="4"/>
              </w:numPr>
              <w:rPr>
                <w:b/>
              </w:rPr>
            </w:pPr>
            <w:r>
              <w:rPr>
                <w:b/>
              </w:rPr>
              <w:t>Zahtjev za provjeru kvalitete</w:t>
            </w:r>
          </w:p>
          <w:p w14:paraId="3A710EC7" w14:textId="77777777" w:rsidR="00CF1EC3" w:rsidRDefault="00CF1EC3" w:rsidP="00E14E7B">
            <w:pPr>
              <w:pStyle w:val="Odlomakpopisa"/>
              <w:numPr>
                <w:ilvl w:val="0"/>
                <w:numId w:val="4"/>
              </w:numPr>
              <w:rPr>
                <w:b/>
              </w:rPr>
            </w:pPr>
            <w:r>
              <w:rPr>
                <w:b/>
              </w:rPr>
              <w:t>Eskalirati zahtjev (tiket) 2nd level</w:t>
            </w:r>
          </w:p>
          <w:p w14:paraId="7510D9C6" w14:textId="77777777" w:rsidR="00CF1EC3" w:rsidRDefault="00CF1EC3" w:rsidP="00CF1EC3">
            <w:pPr>
              <w:pStyle w:val="Odlomakpopisa"/>
              <w:rPr>
                <w:b/>
              </w:rPr>
            </w:pPr>
          </w:p>
          <w:p w14:paraId="6A49B844" w14:textId="77777777" w:rsidR="00580AB2" w:rsidRPr="007E4A3D" w:rsidRDefault="00580AB2" w:rsidP="00CF1EC3">
            <w:pPr>
              <w:rPr>
                <w:b/>
                <w:i/>
              </w:rPr>
            </w:pPr>
          </w:p>
        </w:tc>
        <w:tc>
          <w:tcPr>
            <w:tcW w:w="5598"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292F0383" w14:textId="38C32F41" w:rsidR="00580AB2" w:rsidRPr="00A8045D" w:rsidRDefault="00580AB2" w:rsidP="00BD2A9D">
            <w:r w:rsidRPr="00A8045D">
              <w:rPr>
                <w:b/>
                <w:bCs/>
              </w:rPr>
              <w:t xml:space="preserve">4. </w:t>
            </w:r>
            <w:r w:rsidRPr="00A8045D">
              <w:rPr>
                <w:b/>
                <w:bCs/>
                <w:u w:val="single"/>
              </w:rPr>
              <w:t>STRATEŠKI</w:t>
            </w:r>
            <w:r w:rsidRPr="00A8045D">
              <w:rPr>
                <w:b/>
                <w:bCs/>
              </w:rPr>
              <w:t xml:space="preserve"> procesi</w:t>
            </w:r>
          </w:p>
          <w:p w14:paraId="4E1E4382" w14:textId="77777777" w:rsidR="00580AB2" w:rsidRDefault="00580AB2" w:rsidP="00BD2A9D"/>
          <w:p w14:paraId="7A10BA39" w14:textId="77777777" w:rsidR="00CF1EC3" w:rsidRDefault="00CF1EC3" w:rsidP="00E14E7B">
            <w:pPr>
              <w:pStyle w:val="Odlomakpopisa"/>
              <w:numPr>
                <w:ilvl w:val="0"/>
                <w:numId w:val="7"/>
              </w:numPr>
              <w:rPr>
                <w:b/>
              </w:rPr>
            </w:pPr>
            <w:r>
              <w:rPr>
                <w:b/>
              </w:rPr>
              <w:t>Napraviti konfiguraciju(proces pripreme provedbe radnog naloga)</w:t>
            </w:r>
          </w:p>
          <w:p w14:paraId="6EC52167" w14:textId="6E441A1C" w:rsidR="00CF1EC3" w:rsidRDefault="00CF1EC3" w:rsidP="00E14E7B">
            <w:pPr>
              <w:pStyle w:val="Odlomakpopisa"/>
              <w:numPr>
                <w:ilvl w:val="0"/>
                <w:numId w:val="7"/>
              </w:numPr>
              <w:rPr>
                <w:b/>
              </w:rPr>
            </w:pPr>
            <w:r>
              <w:rPr>
                <w:b/>
              </w:rPr>
              <w:t>Utvrditi detaljne tehničke uvjete</w:t>
            </w:r>
          </w:p>
          <w:p w14:paraId="39B69F25" w14:textId="77777777" w:rsidR="00CF1EC3" w:rsidRPr="00AB2E9E" w:rsidRDefault="00CF1EC3" w:rsidP="00E14E7B">
            <w:pPr>
              <w:pStyle w:val="Odlomakpopisa"/>
              <w:numPr>
                <w:ilvl w:val="0"/>
                <w:numId w:val="7"/>
              </w:numPr>
              <w:rPr>
                <w:b/>
              </w:rPr>
            </w:pPr>
            <w:r>
              <w:rPr>
                <w:b/>
              </w:rPr>
              <w:t>Propustiti radni nalog</w:t>
            </w:r>
          </w:p>
          <w:p w14:paraId="2E041806" w14:textId="77777777" w:rsidR="00CF1EC3" w:rsidRDefault="00CF1EC3" w:rsidP="00E14E7B">
            <w:pPr>
              <w:pStyle w:val="Odlomakpopisa"/>
              <w:numPr>
                <w:ilvl w:val="0"/>
                <w:numId w:val="7"/>
              </w:numPr>
              <w:rPr>
                <w:b/>
              </w:rPr>
            </w:pPr>
            <w:r>
              <w:rPr>
                <w:b/>
              </w:rPr>
              <w:t>Testirati uslugu</w:t>
            </w:r>
          </w:p>
          <w:p w14:paraId="6E1A5FE4" w14:textId="77777777" w:rsidR="00CF1EC3" w:rsidRDefault="00CF1EC3" w:rsidP="00E14E7B">
            <w:pPr>
              <w:pStyle w:val="Odlomakpopisa"/>
              <w:numPr>
                <w:ilvl w:val="0"/>
                <w:numId w:val="7"/>
              </w:numPr>
              <w:rPr>
                <w:b/>
              </w:rPr>
            </w:pPr>
            <w:r>
              <w:rPr>
                <w:b/>
              </w:rPr>
              <w:t>Izmijeniti uslugu</w:t>
            </w:r>
          </w:p>
          <w:p w14:paraId="45AA84D4" w14:textId="4F0B68F6" w:rsidR="00CF1EC3" w:rsidRDefault="00CF1EC3" w:rsidP="00E14E7B">
            <w:pPr>
              <w:pStyle w:val="Odlomakpopisa"/>
              <w:numPr>
                <w:ilvl w:val="0"/>
                <w:numId w:val="7"/>
              </w:numPr>
              <w:rPr>
                <w:b/>
              </w:rPr>
            </w:pPr>
            <w:r>
              <w:rPr>
                <w:b/>
              </w:rPr>
              <w:t>Doraditi ili nadograditi uslugu</w:t>
            </w:r>
          </w:p>
          <w:p w14:paraId="746C1EFF" w14:textId="505E7D35" w:rsidR="00CF1EC3" w:rsidRDefault="00CF1EC3" w:rsidP="00E14E7B">
            <w:pPr>
              <w:pStyle w:val="Odlomakpopisa"/>
              <w:numPr>
                <w:ilvl w:val="0"/>
                <w:numId w:val="7"/>
              </w:numPr>
              <w:rPr>
                <w:b/>
              </w:rPr>
            </w:pPr>
            <w:r>
              <w:rPr>
                <w:b/>
              </w:rPr>
              <w:t>Provedba ažuriranja/otklon/ukidanje/ provjera</w:t>
            </w:r>
          </w:p>
          <w:p w14:paraId="03C695C3" w14:textId="77777777" w:rsidR="00CF1EC3" w:rsidRDefault="00CF1EC3" w:rsidP="00CF1EC3">
            <w:pPr>
              <w:pStyle w:val="Odlomakpopisa"/>
              <w:rPr>
                <w:b/>
              </w:rPr>
            </w:pPr>
          </w:p>
          <w:p w14:paraId="0EA00AE8" w14:textId="270035D7" w:rsidR="00CF1EC3" w:rsidRPr="00A8045D" w:rsidRDefault="00CF1EC3" w:rsidP="00BD2A9D"/>
        </w:tc>
      </w:tr>
      <w:tr w:rsidR="00580AB2" w:rsidRPr="00A8045D" w14:paraId="6DFDA80A" w14:textId="77777777" w:rsidTr="00BD2A9D">
        <w:trPr>
          <w:trHeight w:val="3721"/>
        </w:trPr>
        <w:tc>
          <w:tcPr>
            <w:tcW w:w="0" w:type="auto"/>
            <w:vMerge/>
            <w:tcBorders>
              <w:top w:val="single" w:sz="18" w:space="0" w:color="000000"/>
              <w:left w:val="single" w:sz="18" w:space="0" w:color="000000"/>
              <w:bottom w:val="single" w:sz="18" w:space="0" w:color="000000"/>
              <w:right w:val="single" w:sz="8" w:space="0" w:color="000000"/>
            </w:tcBorders>
            <w:vAlign w:val="center"/>
            <w:hideMark/>
          </w:tcPr>
          <w:p w14:paraId="2013598A" w14:textId="77777777" w:rsidR="00580AB2" w:rsidRPr="00A8045D" w:rsidRDefault="00580AB2" w:rsidP="00BD2A9D"/>
        </w:tc>
        <w:tc>
          <w:tcPr>
            <w:tcW w:w="1189" w:type="dxa"/>
            <w:tcBorders>
              <w:top w:val="single" w:sz="8" w:space="0" w:color="999999"/>
              <w:left w:val="single" w:sz="8" w:space="0" w:color="000000"/>
              <w:bottom w:val="single" w:sz="18" w:space="0" w:color="000000"/>
              <w:right w:val="single" w:sz="18" w:space="0" w:color="000000"/>
            </w:tcBorders>
            <w:shd w:val="clear" w:color="auto" w:fill="auto"/>
            <w:tcMar>
              <w:top w:w="74" w:type="dxa"/>
              <w:left w:w="142" w:type="dxa"/>
              <w:bottom w:w="74" w:type="dxa"/>
              <w:right w:w="142" w:type="dxa"/>
            </w:tcMar>
            <w:textDirection w:val="tbRlV"/>
            <w:vAlign w:val="center"/>
            <w:hideMark/>
          </w:tcPr>
          <w:p w14:paraId="215EC286" w14:textId="77777777" w:rsidR="00580AB2" w:rsidRPr="00A8045D" w:rsidRDefault="00580AB2" w:rsidP="00BD2A9D">
            <w:pPr>
              <w:jc w:val="center"/>
            </w:pPr>
            <w:r w:rsidRPr="00A8045D">
              <w:rPr>
                <w:i/>
                <w:iCs/>
              </w:rPr>
              <w:t>SLABA</w:t>
            </w:r>
          </w:p>
        </w:tc>
        <w:tc>
          <w:tcPr>
            <w:tcW w:w="5594"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4B595BC8" w14:textId="77777777" w:rsidR="00580AB2" w:rsidRPr="00A8045D" w:rsidRDefault="00580AB2" w:rsidP="00BD2A9D">
            <w:r w:rsidRPr="00A8045D">
              <w:rPr>
                <w:b/>
                <w:bCs/>
              </w:rPr>
              <w:t xml:space="preserve">1. </w:t>
            </w:r>
            <w:r w:rsidRPr="00A8045D">
              <w:rPr>
                <w:b/>
                <w:bCs/>
                <w:u w:val="single"/>
              </w:rPr>
              <w:t>POTPORNI</w:t>
            </w:r>
            <w:r w:rsidRPr="00A8045D">
              <w:rPr>
                <w:b/>
                <w:bCs/>
              </w:rPr>
              <w:t xml:space="preserve"> procesi</w:t>
            </w:r>
          </w:p>
          <w:p w14:paraId="5985EBBA" w14:textId="32521AD5" w:rsidR="00580AB2" w:rsidRDefault="00580AB2" w:rsidP="00BD2A9D">
            <w:pPr>
              <w:rPr>
                <w:i/>
                <w:iCs/>
              </w:rPr>
            </w:pPr>
          </w:p>
          <w:p w14:paraId="218D7B91" w14:textId="77777777" w:rsidR="00CF1EC3" w:rsidRDefault="00CF1EC3" w:rsidP="00E14E7B">
            <w:pPr>
              <w:pStyle w:val="Odlomakpopisa"/>
              <w:numPr>
                <w:ilvl w:val="0"/>
                <w:numId w:val="6"/>
              </w:numPr>
              <w:rPr>
                <w:b/>
              </w:rPr>
            </w:pPr>
            <w:r>
              <w:rPr>
                <w:b/>
              </w:rPr>
              <w:t>Izraditi ponudu</w:t>
            </w:r>
          </w:p>
          <w:p w14:paraId="4BCA29D0" w14:textId="77777777" w:rsidR="00CF1EC3" w:rsidRDefault="00CF1EC3" w:rsidP="00E14E7B">
            <w:pPr>
              <w:pStyle w:val="Odlomakpopisa"/>
              <w:numPr>
                <w:ilvl w:val="0"/>
                <w:numId w:val="6"/>
              </w:numPr>
              <w:rPr>
                <w:b/>
              </w:rPr>
            </w:pPr>
            <w:r>
              <w:rPr>
                <w:b/>
              </w:rPr>
              <w:t>Sklopiti ugovor</w:t>
            </w:r>
          </w:p>
          <w:p w14:paraId="25B2FCFC" w14:textId="77777777" w:rsidR="00CF1EC3" w:rsidRDefault="00CF1EC3" w:rsidP="00E14E7B">
            <w:pPr>
              <w:pStyle w:val="Odlomakpopisa"/>
              <w:numPr>
                <w:ilvl w:val="0"/>
                <w:numId w:val="6"/>
              </w:numPr>
              <w:rPr>
                <w:b/>
              </w:rPr>
            </w:pPr>
            <w:r>
              <w:rPr>
                <w:b/>
              </w:rPr>
              <w:t>Nabaviti opremu</w:t>
            </w:r>
          </w:p>
          <w:p w14:paraId="5EA02304" w14:textId="7C55AABE" w:rsidR="00CF1EC3" w:rsidRDefault="00CF1EC3" w:rsidP="00E14E7B">
            <w:pPr>
              <w:pStyle w:val="Odlomakpopisa"/>
              <w:numPr>
                <w:ilvl w:val="0"/>
                <w:numId w:val="6"/>
              </w:numPr>
              <w:rPr>
                <w:b/>
              </w:rPr>
            </w:pPr>
            <w:r>
              <w:rPr>
                <w:b/>
              </w:rPr>
              <w:t>Interna nabava(rezervacija kapacitet i opreme)</w:t>
            </w:r>
          </w:p>
          <w:p w14:paraId="52F567DB" w14:textId="77777777" w:rsidR="00CF1EC3" w:rsidRDefault="00CF1EC3" w:rsidP="00E14E7B">
            <w:pPr>
              <w:pStyle w:val="Odlomakpopisa"/>
              <w:numPr>
                <w:ilvl w:val="0"/>
                <w:numId w:val="6"/>
              </w:numPr>
              <w:rPr>
                <w:b/>
              </w:rPr>
            </w:pPr>
            <w:r>
              <w:rPr>
                <w:b/>
              </w:rPr>
              <w:t>Izraditi nalog u sustavu(izdavanje radnog naloga)</w:t>
            </w:r>
          </w:p>
          <w:p w14:paraId="2B9E2430" w14:textId="639C4476" w:rsidR="00CF1EC3" w:rsidRDefault="00CF1EC3" w:rsidP="00E14E7B">
            <w:pPr>
              <w:pStyle w:val="Odlomakpopisa"/>
              <w:numPr>
                <w:ilvl w:val="0"/>
                <w:numId w:val="6"/>
              </w:numPr>
              <w:rPr>
                <w:b/>
              </w:rPr>
            </w:pPr>
            <w:r>
              <w:rPr>
                <w:b/>
              </w:rPr>
              <w:t>Zatvoriti tiket(zatvoriti radni nalog)</w:t>
            </w:r>
          </w:p>
          <w:p w14:paraId="50BE961C" w14:textId="77777777" w:rsidR="004F76B9" w:rsidRDefault="004F76B9" w:rsidP="00E14E7B">
            <w:pPr>
              <w:pStyle w:val="Odlomakpopisa"/>
              <w:numPr>
                <w:ilvl w:val="0"/>
                <w:numId w:val="6"/>
              </w:numPr>
              <w:rPr>
                <w:b/>
              </w:rPr>
            </w:pPr>
            <w:r>
              <w:rPr>
                <w:b/>
              </w:rPr>
              <w:t>Obračunati usluge</w:t>
            </w:r>
          </w:p>
          <w:p w14:paraId="3A9196E6" w14:textId="77777777" w:rsidR="004F76B9" w:rsidRDefault="004F76B9" w:rsidP="00E14E7B">
            <w:pPr>
              <w:pStyle w:val="Odlomakpopisa"/>
              <w:numPr>
                <w:ilvl w:val="0"/>
                <w:numId w:val="6"/>
              </w:numPr>
              <w:rPr>
                <w:b/>
              </w:rPr>
            </w:pPr>
            <w:r>
              <w:rPr>
                <w:b/>
              </w:rPr>
              <w:t>Izdati račun</w:t>
            </w:r>
          </w:p>
          <w:p w14:paraId="78492147" w14:textId="6682B81D" w:rsidR="004F76B9" w:rsidRPr="004F76B9" w:rsidRDefault="004F76B9" w:rsidP="00E14E7B">
            <w:pPr>
              <w:pStyle w:val="Odlomakpopisa"/>
              <w:numPr>
                <w:ilvl w:val="0"/>
                <w:numId w:val="6"/>
              </w:numPr>
              <w:rPr>
                <w:b/>
              </w:rPr>
            </w:pPr>
            <w:r>
              <w:rPr>
                <w:b/>
              </w:rPr>
              <w:t>Naplatiti račun</w:t>
            </w:r>
          </w:p>
          <w:p w14:paraId="01B1218E" w14:textId="57BC9265" w:rsidR="004F76B9" w:rsidRPr="004F76B9" w:rsidRDefault="004F76B9" w:rsidP="004F76B9"/>
        </w:tc>
        <w:tc>
          <w:tcPr>
            <w:tcW w:w="5598"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0360F60B" w14:textId="2A14E205" w:rsidR="00580AB2" w:rsidRDefault="00580AB2" w:rsidP="00BD2A9D">
            <w:pPr>
              <w:rPr>
                <w:b/>
                <w:bCs/>
              </w:rPr>
            </w:pPr>
            <w:r w:rsidRPr="00A8045D">
              <w:rPr>
                <w:b/>
                <w:bCs/>
              </w:rPr>
              <w:t xml:space="preserve">3. </w:t>
            </w:r>
            <w:r w:rsidRPr="00A8045D">
              <w:rPr>
                <w:b/>
                <w:bCs/>
                <w:u w:val="single"/>
              </w:rPr>
              <w:t>IZGLEDNI</w:t>
            </w:r>
            <w:r w:rsidRPr="00A8045D">
              <w:rPr>
                <w:b/>
                <w:bCs/>
              </w:rPr>
              <w:t xml:space="preserve"> procesi</w:t>
            </w:r>
          </w:p>
          <w:p w14:paraId="7E2F947B" w14:textId="77777777" w:rsidR="00CF1EC3" w:rsidRPr="00A8045D" w:rsidRDefault="00CF1EC3" w:rsidP="00BD2A9D"/>
          <w:p w14:paraId="29E2F71B" w14:textId="77777777" w:rsidR="00CF1EC3" w:rsidRDefault="00CF1EC3" w:rsidP="00E14E7B">
            <w:pPr>
              <w:pStyle w:val="Odlomakpopisa"/>
              <w:numPr>
                <w:ilvl w:val="0"/>
                <w:numId w:val="5"/>
              </w:numPr>
              <w:rPr>
                <w:b/>
              </w:rPr>
            </w:pPr>
            <w:r>
              <w:rPr>
                <w:b/>
              </w:rPr>
              <w:t>Prepoznati potrebe korisnika</w:t>
            </w:r>
          </w:p>
          <w:p w14:paraId="032E9304" w14:textId="77777777" w:rsidR="00CF1EC3" w:rsidRDefault="00CF1EC3" w:rsidP="00E14E7B">
            <w:pPr>
              <w:pStyle w:val="Odlomakpopisa"/>
              <w:numPr>
                <w:ilvl w:val="0"/>
                <w:numId w:val="5"/>
              </w:numPr>
              <w:rPr>
                <w:b/>
              </w:rPr>
            </w:pPr>
            <w:r>
              <w:rPr>
                <w:b/>
              </w:rPr>
              <w:t>Odrediti tehničke uvjete</w:t>
            </w:r>
          </w:p>
          <w:p w14:paraId="2CCAA984" w14:textId="77777777" w:rsidR="00CF1EC3" w:rsidRDefault="00CF1EC3" w:rsidP="00E14E7B">
            <w:pPr>
              <w:pStyle w:val="Odlomakpopisa"/>
              <w:numPr>
                <w:ilvl w:val="0"/>
                <w:numId w:val="5"/>
              </w:numPr>
              <w:rPr>
                <w:b/>
              </w:rPr>
            </w:pPr>
            <w:r>
              <w:rPr>
                <w:b/>
              </w:rPr>
              <w:t>Ispitati tehničke uvjete</w:t>
            </w:r>
          </w:p>
          <w:p w14:paraId="75D5F51C" w14:textId="24A27469" w:rsidR="00CF1EC3" w:rsidRDefault="00CF1EC3" w:rsidP="00E14E7B">
            <w:pPr>
              <w:pStyle w:val="Odlomakpopisa"/>
              <w:numPr>
                <w:ilvl w:val="0"/>
                <w:numId w:val="5"/>
              </w:numPr>
              <w:rPr>
                <w:b/>
              </w:rPr>
            </w:pPr>
            <w:r>
              <w:rPr>
                <w:b/>
              </w:rPr>
              <w:t>Izraditi tehničko rješenje</w:t>
            </w:r>
          </w:p>
          <w:p w14:paraId="6CA22AC4" w14:textId="77777777" w:rsidR="004F76B9" w:rsidRDefault="004F76B9" w:rsidP="00E14E7B">
            <w:pPr>
              <w:pStyle w:val="Odlomakpopisa"/>
              <w:numPr>
                <w:ilvl w:val="0"/>
                <w:numId w:val="5"/>
              </w:numPr>
              <w:rPr>
                <w:b/>
              </w:rPr>
            </w:pPr>
            <w:r>
              <w:rPr>
                <w:b/>
              </w:rPr>
              <w:t>O2A – order to activation(Priprema pružanja usluge)</w:t>
            </w:r>
          </w:p>
          <w:p w14:paraId="075896E9" w14:textId="77777777" w:rsidR="004F76B9" w:rsidRDefault="004F76B9" w:rsidP="004F76B9">
            <w:pPr>
              <w:pStyle w:val="Odlomakpopisa"/>
              <w:rPr>
                <w:b/>
              </w:rPr>
            </w:pPr>
          </w:p>
          <w:p w14:paraId="08743ABA" w14:textId="77777777" w:rsidR="00580AB2" w:rsidRPr="00A8045D" w:rsidRDefault="00580AB2" w:rsidP="00BD2A9D">
            <w:r w:rsidRPr="00A8045D">
              <w:t> </w:t>
            </w:r>
          </w:p>
        </w:tc>
      </w:tr>
      <w:tr w:rsidR="00580AB2" w:rsidRPr="00A8045D" w14:paraId="26FE5C0A" w14:textId="77777777" w:rsidTr="00BD2A9D">
        <w:trPr>
          <w:trHeight w:val="781"/>
        </w:trPr>
        <w:tc>
          <w:tcPr>
            <w:tcW w:w="2956" w:type="dxa"/>
            <w:gridSpan w:val="2"/>
            <w:vMerge w:val="restart"/>
            <w:tcBorders>
              <w:top w:val="single" w:sz="18" w:space="0" w:color="000000"/>
              <w:left w:val="single" w:sz="18" w:space="0" w:color="000000"/>
              <w:bottom w:val="single" w:sz="18" w:space="0" w:color="000000"/>
              <w:right w:val="single" w:sz="18" w:space="0" w:color="000000"/>
            </w:tcBorders>
            <w:shd w:val="clear" w:color="auto" w:fill="C00000"/>
            <w:tcMar>
              <w:top w:w="72" w:type="dxa"/>
              <w:left w:w="144" w:type="dxa"/>
              <w:bottom w:w="72" w:type="dxa"/>
              <w:right w:w="144" w:type="dxa"/>
            </w:tcMar>
            <w:hideMark/>
          </w:tcPr>
          <w:p w14:paraId="372489DC" w14:textId="77777777" w:rsidR="00580AB2" w:rsidRPr="00A8045D" w:rsidRDefault="00580AB2" w:rsidP="00BD2A9D">
            <w:r w:rsidRPr="00A8045D">
              <w:t> </w:t>
            </w:r>
          </w:p>
        </w:tc>
        <w:tc>
          <w:tcPr>
            <w:tcW w:w="5594" w:type="dxa"/>
            <w:tcBorders>
              <w:top w:val="single" w:sz="18" w:space="0" w:color="000000"/>
              <w:left w:val="single" w:sz="18" w:space="0" w:color="000000"/>
              <w:bottom w:val="single" w:sz="8" w:space="0" w:color="000000"/>
              <w:right w:val="single" w:sz="8" w:space="0" w:color="000000"/>
            </w:tcBorders>
            <w:shd w:val="clear" w:color="auto" w:fill="auto"/>
            <w:tcMar>
              <w:top w:w="74" w:type="dxa"/>
              <w:left w:w="142" w:type="dxa"/>
              <w:bottom w:w="74" w:type="dxa"/>
              <w:right w:w="142" w:type="dxa"/>
            </w:tcMar>
            <w:vAlign w:val="center"/>
            <w:hideMark/>
          </w:tcPr>
          <w:p w14:paraId="0FC98B13" w14:textId="77777777" w:rsidR="00580AB2" w:rsidRPr="00A8045D" w:rsidRDefault="00580AB2" w:rsidP="00BD2A9D">
            <w:pPr>
              <w:jc w:val="center"/>
            </w:pPr>
            <w:r w:rsidRPr="00A8045D">
              <w:rPr>
                <w:i/>
                <w:iCs/>
              </w:rPr>
              <w:t>MALI</w:t>
            </w:r>
          </w:p>
        </w:tc>
        <w:tc>
          <w:tcPr>
            <w:tcW w:w="5598" w:type="dxa"/>
            <w:tcBorders>
              <w:top w:val="single" w:sz="8" w:space="0" w:color="000000"/>
              <w:left w:val="single" w:sz="8" w:space="0" w:color="000000"/>
              <w:bottom w:val="single" w:sz="8" w:space="0" w:color="000000"/>
              <w:right w:val="single" w:sz="18" w:space="0" w:color="000000"/>
            </w:tcBorders>
            <w:shd w:val="clear" w:color="auto" w:fill="auto"/>
            <w:tcMar>
              <w:top w:w="74" w:type="dxa"/>
              <w:left w:w="142" w:type="dxa"/>
              <w:bottom w:w="74" w:type="dxa"/>
              <w:right w:w="142" w:type="dxa"/>
            </w:tcMar>
            <w:vAlign w:val="center"/>
            <w:hideMark/>
          </w:tcPr>
          <w:p w14:paraId="41E91CB0" w14:textId="77777777" w:rsidR="00580AB2" w:rsidRPr="00A8045D" w:rsidRDefault="00580AB2" w:rsidP="00BD2A9D">
            <w:pPr>
              <w:jc w:val="center"/>
            </w:pPr>
            <w:r w:rsidRPr="00A8045D">
              <w:rPr>
                <w:i/>
                <w:iCs/>
              </w:rPr>
              <w:t>VELIKI</w:t>
            </w:r>
          </w:p>
        </w:tc>
      </w:tr>
      <w:tr w:rsidR="00580AB2" w:rsidRPr="00A8045D" w14:paraId="62ECF620" w14:textId="77777777" w:rsidTr="00BD2A9D">
        <w:trPr>
          <w:trHeight w:val="781"/>
        </w:trPr>
        <w:tc>
          <w:tcPr>
            <w:tcW w:w="0" w:type="auto"/>
            <w:gridSpan w:val="2"/>
            <w:vMerge/>
            <w:tcBorders>
              <w:top w:val="single" w:sz="18" w:space="0" w:color="000000"/>
              <w:left w:val="single" w:sz="18" w:space="0" w:color="000000"/>
              <w:bottom w:val="single" w:sz="18" w:space="0" w:color="000000"/>
              <w:right w:val="single" w:sz="18" w:space="0" w:color="000000"/>
            </w:tcBorders>
            <w:vAlign w:val="center"/>
            <w:hideMark/>
          </w:tcPr>
          <w:p w14:paraId="071DA5C8" w14:textId="77777777" w:rsidR="00580AB2" w:rsidRPr="00A8045D" w:rsidRDefault="00580AB2" w:rsidP="00BD2A9D"/>
        </w:tc>
        <w:tc>
          <w:tcPr>
            <w:tcW w:w="11192" w:type="dxa"/>
            <w:gridSpan w:val="2"/>
            <w:tcBorders>
              <w:top w:val="single" w:sz="8" w:space="0" w:color="000000"/>
              <w:left w:val="single" w:sz="18" w:space="0" w:color="000000"/>
              <w:bottom w:val="single" w:sz="18" w:space="0" w:color="000000"/>
              <w:right w:val="single" w:sz="18" w:space="0" w:color="000000"/>
            </w:tcBorders>
            <w:shd w:val="clear" w:color="auto" w:fill="auto"/>
            <w:tcMar>
              <w:top w:w="74" w:type="dxa"/>
              <w:left w:w="142" w:type="dxa"/>
              <w:bottom w:w="74" w:type="dxa"/>
              <w:right w:w="142" w:type="dxa"/>
            </w:tcMar>
            <w:vAlign w:val="center"/>
            <w:hideMark/>
          </w:tcPr>
          <w:p w14:paraId="176D9B56" w14:textId="77777777" w:rsidR="00580AB2" w:rsidRPr="00A8045D" w:rsidRDefault="00580AB2" w:rsidP="00BD2A9D">
            <w:pPr>
              <w:jc w:val="center"/>
            </w:pPr>
            <w:r w:rsidRPr="00A8045D">
              <w:rPr>
                <w:i/>
                <w:iCs/>
              </w:rPr>
              <w:t>Doprinos ICT uspješnosti poslovanja</w:t>
            </w:r>
          </w:p>
        </w:tc>
      </w:tr>
    </w:tbl>
    <w:p w14:paraId="281D98DB" w14:textId="77777777" w:rsidR="00580AB2" w:rsidRDefault="00580AB2" w:rsidP="002013BC">
      <w:pPr>
        <w:spacing w:after="120" w:line="360" w:lineRule="auto"/>
        <w:ind w:firstLine="709"/>
        <w:jc w:val="both"/>
        <w:rPr>
          <w:rFonts w:ascii="Arial" w:hAnsi="Arial" w:cs="Arial"/>
          <w:sz w:val="22"/>
          <w:szCs w:val="22"/>
        </w:rPr>
      </w:pPr>
    </w:p>
    <w:p w14:paraId="6208B776" w14:textId="35EAFCDC" w:rsidR="00E2012B" w:rsidRDefault="00E2012B" w:rsidP="00E2012B">
      <w:pPr>
        <w:spacing w:after="120" w:line="360" w:lineRule="auto"/>
        <w:jc w:val="both"/>
        <w:rPr>
          <w:rFonts w:ascii="Arial" w:hAnsi="Arial" w:cs="Arial"/>
          <w:sz w:val="22"/>
          <w:szCs w:val="22"/>
        </w:rPr>
      </w:pPr>
    </w:p>
    <w:p w14:paraId="4C982B8C" w14:textId="4CF8FD91" w:rsidR="008D4DCA" w:rsidRPr="00DF5464" w:rsidRDefault="008D4DCA" w:rsidP="00DF5464">
      <w:pPr>
        <w:spacing w:line="360" w:lineRule="auto"/>
        <w:jc w:val="center"/>
        <w:rPr>
          <w:rStyle w:val="NaslovslikeChar"/>
        </w:rPr>
      </w:pPr>
      <w:bookmarkStart w:id="41" w:name="_Hlk123934540"/>
      <w:bookmarkStart w:id="42" w:name="_Toc126566481"/>
      <w:r w:rsidRPr="00DF5464">
        <w:rPr>
          <w:rStyle w:val="NaslovslikeChar"/>
        </w:rPr>
        <w:t xml:space="preserve">Slika </w:t>
      </w:r>
      <w:r w:rsidR="00EC3468">
        <w:rPr>
          <w:rStyle w:val="NaslovslikeChar"/>
        </w:rPr>
        <w:t>4</w:t>
      </w:r>
      <w:r w:rsidRPr="00DF5464">
        <w:rPr>
          <w:rStyle w:val="NaslovslikeChar"/>
        </w:rPr>
        <w:t>. McFarlanova matrica procesa</w:t>
      </w:r>
      <w:r w:rsidR="00E2012B" w:rsidRPr="00DF5464">
        <w:rPr>
          <w:rStyle w:val="NaslovslikeChar"/>
        </w:rPr>
        <w:t xml:space="preserve"> za organizaciju </w:t>
      </w:r>
      <w:r w:rsidR="00474B1E">
        <w:rPr>
          <w:rStyle w:val="NaslovslikeChar"/>
        </w:rPr>
        <w:t>CRATIS</w:t>
      </w:r>
      <w:r w:rsidR="00E2012B" w:rsidRPr="00DF5464">
        <w:rPr>
          <w:rStyle w:val="NaslovslikeChar"/>
        </w:rPr>
        <w:t>.</w:t>
      </w:r>
      <w:bookmarkEnd w:id="42"/>
    </w:p>
    <w:bookmarkEnd w:id="41"/>
    <w:p w14:paraId="1C9FEB32" w14:textId="77777777" w:rsidR="00580AB2" w:rsidRDefault="00580AB2" w:rsidP="002013BC">
      <w:pPr>
        <w:spacing w:after="120" w:line="360" w:lineRule="auto"/>
        <w:ind w:firstLine="709"/>
        <w:jc w:val="both"/>
        <w:rPr>
          <w:rFonts w:ascii="Arial" w:hAnsi="Arial" w:cs="Arial"/>
          <w:sz w:val="22"/>
          <w:szCs w:val="22"/>
        </w:rPr>
      </w:pPr>
    </w:p>
    <w:p w14:paraId="3C2054E8" w14:textId="77777777" w:rsidR="00580AB2" w:rsidRDefault="00580AB2" w:rsidP="002013BC">
      <w:pPr>
        <w:spacing w:after="120" w:line="360" w:lineRule="auto"/>
        <w:ind w:firstLine="709"/>
        <w:jc w:val="both"/>
        <w:rPr>
          <w:rFonts w:ascii="Arial" w:hAnsi="Arial" w:cs="Arial"/>
          <w:sz w:val="22"/>
          <w:szCs w:val="22"/>
        </w:rPr>
        <w:sectPr w:rsidR="00580AB2" w:rsidSect="00AC45BB">
          <w:pgSz w:w="16838" w:h="11906" w:orient="landscape"/>
          <w:pgMar w:top="1417" w:right="1417" w:bottom="1417" w:left="1417" w:header="708" w:footer="709" w:gutter="0"/>
          <w:cols w:space="708"/>
          <w:docGrid w:linePitch="360"/>
        </w:sectPr>
      </w:pPr>
    </w:p>
    <w:p w14:paraId="5C0EA07D" w14:textId="2BF9A9D0" w:rsidR="00106196" w:rsidRPr="002013BC" w:rsidRDefault="00106196" w:rsidP="003410AA">
      <w:pPr>
        <w:pStyle w:val="FOINaslov2"/>
        <w:ind w:left="357" w:hanging="357"/>
      </w:pPr>
      <w:bookmarkStart w:id="43" w:name="_Toc126567922"/>
      <w:r>
        <w:lastRenderedPageBreak/>
        <w:t>Model procesa „</w:t>
      </w:r>
      <w:r w:rsidR="004E2046">
        <w:t>Rasporediti dežurstva-upravljati zaduženjima</w:t>
      </w:r>
      <w:r>
        <w:t xml:space="preserve">“ organizacije </w:t>
      </w:r>
      <w:r w:rsidR="00474B1E">
        <w:t>CRATIS</w:t>
      </w:r>
      <w:r>
        <w:t xml:space="preserve"> – AS IS</w:t>
      </w:r>
      <w:bookmarkEnd w:id="43"/>
      <w:r w:rsidRPr="002013BC">
        <w:t xml:space="preserve"> </w:t>
      </w:r>
    </w:p>
    <w:p w14:paraId="6D71DECB" w14:textId="4E84ECF9" w:rsidR="00106196" w:rsidRDefault="0015185F" w:rsidP="00E85B20">
      <w:pPr>
        <w:pStyle w:val="Mjesto"/>
        <w:spacing w:after="120" w:line="360" w:lineRule="auto"/>
        <w:ind w:firstLine="708"/>
        <w:jc w:val="both"/>
        <w:rPr>
          <w:rFonts w:ascii="Arial" w:hAnsi="Arial" w:cs="Arial"/>
          <w:b w:val="0"/>
          <w:sz w:val="22"/>
          <w:szCs w:val="22"/>
        </w:rPr>
      </w:pPr>
      <w:r w:rsidRPr="00E85B20">
        <w:rPr>
          <w:rFonts w:ascii="Arial" w:hAnsi="Arial" w:cs="Arial"/>
          <w:b w:val="0"/>
          <w:sz w:val="22"/>
          <w:szCs w:val="22"/>
        </w:rPr>
        <w:t>Poslovni proces „Rasporediti dežurstvo – upravljati zaduženjima“ započinje održavanjem sastanka. Sastanak se održava ponedjeljkom i traje oko jednog sata te na njemu prisustvuju 5 zaposlenika, voditelj podrškei operativni direktor. Potrebno je izraditi plansku tablicu unutar alata Confluence. Tablica sadrži 6 područja: NetOps u kojem su 2 zaposlenika, Support u kojem su 2 zaposlenika s voditeljem podrške, Microsoft u kojem su 2 zaposlenika, Platforma u kojem su 2 zaposlenika, Network u kojem radi 7 zaposlenika i CityConnect u kojem radi 2 zaposlenika. Nakon što smo izradili tablicu operater procjenjuje kome zadati posao. Ukoliko je zaposlenik bolestan ili na godišnjem, isti se izbacuje iz rasporeda, a ako nije slobodnom resursu odnosno zaposleniku se zadaje tiket. Potom se inicira poruka ili obavijest. Ovaj dio automatizacije komunikacije sa dnevnim i pasivnim (noćnim) resursima radi alat OPSGenie kojim se automatski šalju poruke (obavijesti) svim onim resursima koji su trenutno aktivni da li na po dnevnom ili noćnom (pasivnom) rasporedu dežurstva. Naknadno resursi se ručno unose i podešavaju unutar OPSGenie s tim da se konfiguira otprilike 30 minuta svakog ponedjeljka. Potrebno jesinkronizirati informacije u alatu Outlook te ukoliko u međuvremenu se dogodi da resurs nije slobodan bilo zbog bolesti, godišnjeg ili nekog trećeg razloga dodaje se sljedeći raspoloživi resurs u Confluence te na kraju se dodijeljuje posao resursu koji je na rasporedu.</w:t>
      </w:r>
    </w:p>
    <w:p w14:paraId="2144B014" w14:textId="77777777" w:rsidR="000A46FE" w:rsidRDefault="000A46FE" w:rsidP="000A46FE">
      <w:pPr>
        <w:pStyle w:val="Mjesto"/>
        <w:spacing w:after="120" w:line="360" w:lineRule="auto"/>
        <w:jc w:val="both"/>
        <w:rPr>
          <w:rFonts w:ascii="Arial" w:hAnsi="Arial" w:cs="Arial"/>
          <w:b w:val="0"/>
          <w:sz w:val="22"/>
          <w:szCs w:val="22"/>
        </w:rPr>
        <w:sectPr w:rsidR="000A46FE" w:rsidSect="00AC45BB">
          <w:footerReference w:type="default" r:id="rId18"/>
          <w:pgSz w:w="11906" w:h="16838"/>
          <w:pgMar w:top="1417" w:right="1417" w:bottom="1417" w:left="1417" w:header="708" w:footer="709" w:gutter="0"/>
          <w:cols w:space="708"/>
          <w:docGrid w:linePitch="360"/>
        </w:sectPr>
      </w:pPr>
    </w:p>
    <w:p w14:paraId="7BAB86D8" w14:textId="11F8CB12" w:rsidR="003416AD" w:rsidRPr="00872D6B" w:rsidRDefault="003416AD" w:rsidP="003416AD">
      <w:pPr>
        <w:pStyle w:val="Naslovtablice"/>
      </w:pPr>
      <w:bookmarkStart w:id="44" w:name="_Toc126566246"/>
      <w:r w:rsidRPr="003416AD">
        <w:lastRenderedPageBreak/>
        <w:t xml:space="preserve">Tablica 1: </w:t>
      </w:r>
      <w:r>
        <w:t>Rasporediti dežurstva-upravljati zaduženjima AS IS</w:t>
      </w:r>
      <w:bookmarkEnd w:id="44"/>
    </w:p>
    <w:p w14:paraId="378D73FB" w14:textId="77777777" w:rsidR="005821D4" w:rsidRDefault="005821D4" w:rsidP="000A46FE">
      <w:pPr>
        <w:pStyle w:val="Mjesto"/>
        <w:spacing w:after="120" w:line="360" w:lineRule="auto"/>
        <w:jc w:val="both"/>
        <w:rPr>
          <w:rFonts w:ascii="Arial" w:hAnsi="Arial" w:cs="Arial"/>
          <w:b w:val="0"/>
          <w:sz w:val="22"/>
          <w:szCs w:val="22"/>
        </w:rPr>
      </w:pPr>
    </w:p>
    <w:tbl>
      <w:tblPr>
        <w:tblStyle w:val="Reetkatablice"/>
        <w:tblW w:w="0" w:type="auto"/>
        <w:tblLook w:val="04A0" w:firstRow="1" w:lastRow="0" w:firstColumn="1" w:lastColumn="0" w:noHBand="0" w:noVBand="1"/>
      </w:tblPr>
      <w:tblGrid>
        <w:gridCol w:w="1170"/>
        <w:gridCol w:w="1909"/>
        <w:gridCol w:w="1034"/>
        <w:gridCol w:w="1333"/>
        <w:gridCol w:w="1114"/>
        <w:gridCol w:w="1034"/>
        <w:gridCol w:w="1206"/>
        <w:gridCol w:w="1333"/>
        <w:gridCol w:w="1494"/>
        <w:gridCol w:w="1149"/>
        <w:gridCol w:w="1218"/>
      </w:tblGrid>
      <w:tr w:rsidR="005821D4" w14:paraId="0970CFC7" w14:textId="77777777" w:rsidTr="005821D4">
        <w:tc>
          <w:tcPr>
            <w:tcW w:w="1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2B05A" w14:textId="77777777" w:rsidR="005821D4" w:rsidRDefault="005821D4">
            <w:pPr>
              <w:spacing w:line="276" w:lineRule="auto"/>
              <w:rPr>
                <w:b/>
                <w:bCs/>
              </w:rPr>
            </w:pPr>
          </w:p>
        </w:tc>
        <w:tc>
          <w:tcPr>
            <w:tcW w:w="1268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94543F"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Naziv procesa: RASPOREDITI DEŽURSTVO-UPRAVLJATI ZADUŽENJIMA AS IS</w:t>
            </w:r>
          </w:p>
        </w:tc>
      </w:tr>
      <w:tr w:rsidR="005821D4" w14:paraId="24A557B5" w14:textId="77777777" w:rsidTr="005821D4">
        <w:tc>
          <w:tcPr>
            <w:tcW w:w="1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DFC56E" w14:textId="77777777" w:rsidR="005821D4" w:rsidRDefault="005821D4">
            <w:pPr>
              <w:spacing w:line="276" w:lineRule="auto"/>
              <w:rPr>
                <w:b/>
                <w:bCs/>
              </w:rPr>
            </w:pPr>
            <w:r>
              <w:rPr>
                <w:b/>
                <w:bCs/>
              </w:rPr>
              <w:t>Početni događaj</w:t>
            </w:r>
          </w:p>
        </w:tc>
        <w:tc>
          <w:tcPr>
            <w:tcW w:w="1146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A5F961"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Aktivnosti ili radni koraci</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05CF812"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Završni</w:t>
            </w:r>
          </w:p>
          <w:p w14:paraId="39A5B1DE"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događaj</w:t>
            </w:r>
          </w:p>
        </w:tc>
      </w:tr>
      <w:tr w:rsidR="005821D4" w14:paraId="2A32A1E7" w14:textId="77777777" w:rsidTr="005821D4">
        <w:tc>
          <w:tcPr>
            <w:tcW w:w="1303" w:type="dxa"/>
            <w:tcBorders>
              <w:top w:val="single" w:sz="4" w:space="0" w:color="auto"/>
              <w:left w:val="single" w:sz="4" w:space="0" w:color="auto"/>
              <w:bottom w:val="single" w:sz="4" w:space="0" w:color="auto"/>
              <w:right w:val="single" w:sz="4" w:space="0" w:color="auto"/>
            </w:tcBorders>
            <w:hideMark/>
          </w:tcPr>
          <w:p w14:paraId="76228E39" w14:textId="77777777" w:rsidR="005821D4" w:rsidRPr="005821D4" w:rsidRDefault="005821D4">
            <w:pPr>
              <w:spacing w:line="276" w:lineRule="auto"/>
              <w:rPr>
                <w:sz w:val="22"/>
              </w:rPr>
            </w:pPr>
            <w:r w:rsidRPr="005821D4">
              <w:rPr>
                <w:sz w:val="22"/>
              </w:rPr>
              <w:t>Dolazak novog tjedna</w:t>
            </w:r>
          </w:p>
        </w:tc>
        <w:tc>
          <w:tcPr>
            <w:tcW w:w="1363" w:type="dxa"/>
            <w:tcBorders>
              <w:top w:val="single" w:sz="4" w:space="0" w:color="auto"/>
              <w:left w:val="single" w:sz="4" w:space="0" w:color="auto"/>
              <w:bottom w:val="single" w:sz="4" w:space="0" w:color="auto"/>
              <w:right w:val="single" w:sz="4" w:space="0" w:color="auto"/>
            </w:tcBorders>
            <w:hideMark/>
          </w:tcPr>
          <w:p w14:paraId="26B707E3"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Održati sastanak</w:t>
            </w:r>
          </w:p>
        </w:tc>
        <w:tc>
          <w:tcPr>
            <w:tcW w:w="1363" w:type="dxa"/>
            <w:tcBorders>
              <w:top w:val="single" w:sz="4" w:space="0" w:color="auto"/>
              <w:left w:val="single" w:sz="4" w:space="0" w:color="auto"/>
              <w:bottom w:val="single" w:sz="4" w:space="0" w:color="auto"/>
              <w:right w:val="single" w:sz="4" w:space="0" w:color="auto"/>
            </w:tcBorders>
            <w:hideMark/>
          </w:tcPr>
          <w:p w14:paraId="56B64796"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Prikupiti podatke iz Outlook-a</w:t>
            </w:r>
          </w:p>
        </w:tc>
        <w:tc>
          <w:tcPr>
            <w:tcW w:w="1363" w:type="dxa"/>
            <w:tcBorders>
              <w:top w:val="single" w:sz="4" w:space="0" w:color="auto"/>
              <w:left w:val="single" w:sz="4" w:space="0" w:color="auto"/>
              <w:bottom w:val="single" w:sz="4" w:space="0" w:color="auto"/>
              <w:right w:val="single" w:sz="4" w:space="0" w:color="auto"/>
            </w:tcBorders>
            <w:hideMark/>
          </w:tcPr>
          <w:p w14:paraId="29E52135"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Izraditi plansku tablicu u Confluence-u</w:t>
            </w:r>
          </w:p>
        </w:tc>
        <w:tc>
          <w:tcPr>
            <w:tcW w:w="1363" w:type="dxa"/>
            <w:tcBorders>
              <w:top w:val="single" w:sz="4" w:space="0" w:color="auto"/>
              <w:left w:val="single" w:sz="4" w:space="0" w:color="auto"/>
              <w:bottom w:val="single" w:sz="4" w:space="0" w:color="auto"/>
              <w:right w:val="single" w:sz="4" w:space="0" w:color="auto"/>
            </w:tcBorders>
            <w:hideMark/>
          </w:tcPr>
          <w:p w14:paraId="5637AE51"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Procijeniti kome zadati posao</w:t>
            </w:r>
          </w:p>
        </w:tc>
        <w:tc>
          <w:tcPr>
            <w:tcW w:w="1385" w:type="dxa"/>
            <w:tcBorders>
              <w:top w:val="single" w:sz="4" w:space="0" w:color="auto"/>
              <w:left w:val="single" w:sz="4" w:space="0" w:color="auto"/>
              <w:bottom w:val="single" w:sz="4" w:space="0" w:color="auto"/>
              <w:right w:val="single" w:sz="4" w:space="0" w:color="auto"/>
            </w:tcBorders>
            <w:hideMark/>
          </w:tcPr>
          <w:p w14:paraId="31273EE1"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Zadati tiket u JIRA</w:t>
            </w:r>
          </w:p>
        </w:tc>
        <w:tc>
          <w:tcPr>
            <w:tcW w:w="1271" w:type="dxa"/>
            <w:tcBorders>
              <w:top w:val="single" w:sz="4" w:space="0" w:color="auto"/>
              <w:left w:val="single" w:sz="4" w:space="0" w:color="auto"/>
              <w:bottom w:val="single" w:sz="4" w:space="0" w:color="auto"/>
              <w:right w:val="single" w:sz="4" w:space="0" w:color="auto"/>
            </w:tcBorders>
            <w:hideMark/>
          </w:tcPr>
          <w:p w14:paraId="49A41554"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Inicirati poruku u OPSGenie</w:t>
            </w:r>
          </w:p>
        </w:tc>
        <w:tc>
          <w:tcPr>
            <w:tcW w:w="1312" w:type="dxa"/>
            <w:tcBorders>
              <w:top w:val="single" w:sz="4" w:space="0" w:color="auto"/>
              <w:left w:val="single" w:sz="4" w:space="0" w:color="auto"/>
              <w:bottom w:val="single" w:sz="4" w:space="0" w:color="auto"/>
              <w:right w:val="single" w:sz="4" w:space="0" w:color="auto"/>
            </w:tcBorders>
            <w:hideMark/>
          </w:tcPr>
          <w:p w14:paraId="36D31E51"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Unijeti ručno resusrse is Confluence-a</w:t>
            </w:r>
          </w:p>
        </w:tc>
        <w:tc>
          <w:tcPr>
            <w:tcW w:w="730" w:type="dxa"/>
            <w:tcBorders>
              <w:top w:val="single" w:sz="4" w:space="0" w:color="auto"/>
              <w:left w:val="single" w:sz="4" w:space="0" w:color="auto"/>
              <w:bottom w:val="single" w:sz="4" w:space="0" w:color="auto"/>
              <w:right w:val="single" w:sz="4" w:space="0" w:color="auto"/>
            </w:tcBorders>
            <w:hideMark/>
          </w:tcPr>
          <w:p w14:paraId="5C3EEB5B"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Sinkronizacija informacijau Outlook-u</w:t>
            </w:r>
          </w:p>
        </w:tc>
        <w:tc>
          <w:tcPr>
            <w:tcW w:w="1310" w:type="dxa"/>
            <w:tcBorders>
              <w:top w:val="single" w:sz="4" w:space="0" w:color="auto"/>
              <w:left w:val="single" w:sz="4" w:space="0" w:color="auto"/>
              <w:bottom w:val="single" w:sz="4" w:space="0" w:color="auto"/>
              <w:right w:val="single" w:sz="4" w:space="0" w:color="auto"/>
            </w:tcBorders>
            <w:hideMark/>
          </w:tcPr>
          <w:p w14:paraId="74D7EB68"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Dodijeliti posao resursu po rasporedu</w:t>
            </w:r>
          </w:p>
        </w:tc>
        <w:tc>
          <w:tcPr>
            <w:tcW w:w="1229" w:type="dxa"/>
            <w:tcBorders>
              <w:top w:val="single" w:sz="4" w:space="0" w:color="auto"/>
              <w:left w:val="single" w:sz="4" w:space="0" w:color="auto"/>
              <w:bottom w:val="single" w:sz="4" w:space="0" w:color="auto"/>
              <w:right w:val="single" w:sz="4" w:space="0" w:color="auto"/>
            </w:tcBorders>
            <w:hideMark/>
          </w:tcPr>
          <w:p w14:paraId="1A6EDD75"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Izvršen plan rasporeda</w:t>
            </w:r>
          </w:p>
        </w:tc>
      </w:tr>
      <w:tr w:rsidR="005821D4" w14:paraId="784E916B" w14:textId="77777777" w:rsidTr="005821D4">
        <w:tc>
          <w:tcPr>
            <w:tcW w:w="1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79F0EF" w14:textId="77777777" w:rsidR="005821D4" w:rsidRDefault="005821D4">
            <w:pPr>
              <w:spacing w:line="276" w:lineRule="auto"/>
              <w:rPr>
                <w:b/>
                <w:bCs/>
              </w:rPr>
            </w:pPr>
            <w:r>
              <w:rPr>
                <w:b/>
                <w:bCs/>
              </w:rPr>
              <w:t>Prosječno trajanje</w:t>
            </w:r>
          </w:p>
        </w:tc>
        <w:tc>
          <w:tcPr>
            <w:tcW w:w="1363" w:type="dxa"/>
            <w:tcBorders>
              <w:top w:val="single" w:sz="4" w:space="0" w:color="auto"/>
              <w:left w:val="single" w:sz="4" w:space="0" w:color="auto"/>
              <w:bottom w:val="single" w:sz="4" w:space="0" w:color="auto"/>
              <w:right w:val="single" w:sz="4" w:space="0" w:color="auto"/>
            </w:tcBorders>
            <w:hideMark/>
          </w:tcPr>
          <w:p w14:paraId="281CEEBF"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60 min</w:t>
            </w:r>
          </w:p>
        </w:tc>
        <w:tc>
          <w:tcPr>
            <w:tcW w:w="1363" w:type="dxa"/>
            <w:tcBorders>
              <w:top w:val="single" w:sz="4" w:space="0" w:color="auto"/>
              <w:left w:val="single" w:sz="4" w:space="0" w:color="auto"/>
              <w:bottom w:val="single" w:sz="4" w:space="0" w:color="auto"/>
              <w:right w:val="single" w:sz="4" w:space="0" w:color="auto"/>
            </w:tcBorders>
            <w:hideMark/>
          </w:tcPr>
          <w:p w14:paraId="78FFDAD8"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5 min</w:t>
            </w:r>
          </w:p>
        </w:tc>
        <w:tc>
          <w:tcPr>
            <w:tcW w:w="1363" w:type="dxa"/>
            <w:tcBorders>
              <w:top w:val="single" w:sz="4" w:space="0" w:color="auto"/>
              <w:left w:val="single" w:sz="4" w:space="0" w:color="auto"/>
              <w:bottom w:val="single" w:sz="4" w:space="0" w:color="auto"/>
              <w:right w:val="single" w:sz="4" w:space="0" w:color="auto"/>
            </w:tcBorders>
            <w:hideMark/>
          </w:tcPr>
          <w:p w14:paraId="0A7B78EC"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10 min</w:t>
            </w:r>
          </w:p>
        </w:tc>
        <w:tc>
          <w:tcPr>
            <w:tcW w:w="1363" w:type="dxa"/>
            <w:tcBorders>
              <w:top w:val="single" w:sz="4" w:space="0" w:color="auto"/>
              <w:left w:val="single" w:sz="4" w:space="0" w:color="auto"/>
              <w:bottom w:val="single" w:sz="4" w:space="0" w:color="auto"/>
              <w:right w:val="single" w:sz="4" w:space="0" w:color="auto"/>
            </w:tcBorders>
            <w:hideMark/>
          </w:tcPr>
          <w:p w14:paraId="3DDAB14E"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2 min</w:t>
            </w:r>
          </w:p>
        </w:tc>
        <w:tc>
          <w:tcPr>
            <w:tcW w:w="1385" w:type="dxa"/>
            <w:tcBorders>
              <w:top w:val="single" w:sz="4" w:space="0" w:color="auto"/>
              <w:left w:val="single" w:sz="4" w:space="0" w:color="auto"/>
              <w:bottom w:val="single" w:sz="4" w:space="0" w:color="auto"/>
              <w:right w:val="single" w:sz="4" w:space="0" w:color="auto"/>
            </w:tcBorders>
            <w:hideMark/>
          </w:tcPr>
          <w:p w14:paraId="09D0C053"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5 min</w:t>
            </w:r>
          </w:p>
        </w:tc>
        <w:tc>
          <w:tcPr>
            <w:tcW w:w="1271" w:type="dxa"/>
            <w:tcBorders>
              <w:top w:val="single" w:sz="4" w:space="0" w:color="auto"/>
              <w:left w:val="single" w:sz="4" w:space="0" w:color="auto"/>
              <w:bottom w:val="single" w:sz="4" w:space="0" w:color="auto"/>
              <w:right w:val="single" w:sz="4" w:space="0" w:color="auto"/>
            </w:tcBorders>
            <w:hideMark/>
          </w:tcPr>
          <w:p w14:paraId="286EF277"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5 min</w:t>
            </w:r>
          </w:p>
        </w:tc>
        <w:tc>
          <w:tcPr>
            <w:tcW w:w="1312" w:type="dxa"/>
            <w:tcBorders>
              <w:top w:val="single" w:sz="4" w:space="0" w:color="auto"/>
              <w:left w:val="single" w:sz="4" w:space="0" w:color="auto"/>
              <w:bottom w:val="single" w:sz="4" w:space="0" w:color="auto"/>
              <w:right w:val="single" w:sz="4" w:space="0" w:color="auto"/>
            </w:tcBorders>
            <w:hideMark/>
          </w:tcPr>
          <w:p w14:paraId="43588F8E"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10 min</w:t>
            </w:r>
          </w:p>
        </w:tc>
        <w:tc>
          <w:tcPr>
            <w:tcW w:w="730" w:type="dxa"/>
            <w:tcBorders>
              <w:top w:val="single" w:sz="4" w:space="0" w:color="auto"/>
              <w:left w:val="single" w:sz="4" w:space="0" w:color="auto"/>
              <w:bottom w:val="single" w:sz="4" w:space="0" w:color="auto"/>
              <w:right w:val="single" w:sz="4" w:space="0" w:color="auto"/>
            </w:tcBorders>
            <w:hideMark/>
          </w:tcPr>
          <w:p w14:paraId="378809A3"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5 min</w:t>
            </w:r>
          </w:p>
        </w:tc>
        <w:tc>
          <w:tcPr>
            <w:tcW w:w="1310" w:type="dxa"/>
            <w:tcBorders>
              <w:top w:val="single" w:sz="4" w:space="0" w:color="auto"/>
              <w:left w:val="single" w:sz="4" w:space="0" w:color="auto"/>
              <w:bottom w:val="single" w:sz="4" w:space="0" w:color="auto"/>
              <w:right w:val="single" w:sz="4" w:space="0" w:color="auto"/>
            </w:tcBorders>
            <w:hideMark/>
          </w:tcPr>
          <w:p w14:paraId="78E67DE4"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3 min</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787F33"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Prosječno</w:t>
            </w:r>
          </w:p>
          <w:p w14:paraId="52B4AC9B"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trajanje</w:t>
            </w:r>
          </w:p>
        </w:tc>
      </w:tr>
      <w:tr w:rsidR="005821D4" w14:paraId="497A4A22" w14:textId="77777777" w:rsidTr="005821D4">
        <w:tc>
          <w:tcPr>
            <w:tcW w:w="1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92DB146" w14:textId="77777777" w:rsidR="005821D4" w:rsidRDefault="005821D4">
            <w:pPr>
              <w:spacing w:line="276" w:lineRule="auto"/>
              <w:rPr>
                <w:b/>
                <w:bCs/>
              </w:rPr>
            </w:pPr>
            <w:r>
              <w:rPr>
                <w:b/>
                <w:bCs/>
              </w:rPr>
              <w:t>Izvršitelj</w:t>
            </w:r>
          </w:p>
        </w:tc>
        <w:tc>
          <w:tcPr>
            <w:tcW w:w="1363" w:type="dxa"/>
            <w:tcBorders>
              <w:top w:val="single" w:sz="4" w:space="0" w:color="auto"/>
              <w:left w:val="single" w:sz="4" w:space="0" w:color="auto"/>
              <w:bottom w:val="single" w:sz="4" w:space="0" w:color="auto"/>
              <w:right w:val="single" w:sz="4" w:space="0" w:color="auto"/>
            </w:tcBorders>
            <w:hideMark/>
          </w:tcPr>
          <w:p w14:paraId="68F6D0EC" w14:textId="77777777" w:rsidR="005821D4" w:rsidRPr="005821D4" w:rsidRDefault="005821D4">
            <w:pPr>
              <w:spacing w:line="276" w:lineRule="auto"/>
              <w:rPr>
                <w:rFonts w:ascii="Arial" w:hAnsi="Arial" w:cs="Arial"/>
                <w:sz w:val="22"/>
                <w:szCs w:val="22"/>
              </w:rPr>
            </w:pPr>
            <w:r w:rsidRPr="005821D4">
              <w:rPr>
                <w:rFonts w:ascii="Arial" w:hAnsi="Arial" w:cs="Arial"/>
                <w:bCs/>
                <w:sz w:val="22"/>
                <w:szCs w:val="22"/>
                <w:lang w:val="da-DK"/>
              </w:rPr>
              <w:t>5 ljudi, voditelj odjela podrške,operativni direktor</w:t>
            </w:r>
          </w:p>
        </w:tc>
        <w:tc>
          <w:tcPr>
            <w:tcW w:w="1363" w:type="dxa"/>
            <w:tcBorders>
              <w:top w:val="single" w:sz="4" w:space="0" w:color="auto"/>
              <w:left w:val="single" w:sz="4" w:space="0" w:color="auto"/>
              <w:bottom w:val="single" w:sz="4" w:space="0" w:color="auto"/>
              <w:right w:val="single" w:sz="4" w:space="0" w:color="auto"/>
            </w:tcBorders>
            <w:hideMark/>
          </w:tcPr>
          <w:p w14:paraId="5FB9EFBC"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Operater</w:t>
            </w:r>
          </w:p>
        </w:tc>
        <w:tc>
          <w:tcPr>
            <w:tcW w:w="1363" w:type="dxa"/>
            <w:tcBorders>
              <w:top w:val="single" w:sz="4" w:space="0" w:color="auto"/>
              <w:left w:val="single" w:sz="4" w:space="0" w:color="auto"/>
              <w:bottom w:val="single" w:sz="4" w:space="0" w:color="auto"/>
              <w:right w:val="single" w:sz="4" w:space="0" w:color="auto"/>
            </w:tcBorders>
            <w:hideMark/>
          </w:tcPr>
          <w:p w14:paraId="7B2EDEC1"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Operater</w:t>
            </w:r>
          </w:p>
        </w:tc>
        <w:tc>
          <w:tcPr>
            <w:tcW w:w="1363" w:type="dxa"/>
            <w:tcBorders>
              <w:top w:val="single" w:sz="4" w:space="0" w:color="auto"/>
              <w:left w:val="single" w:sz="4" w:space="0" w:color="auto"/>
              <w:bottom w:val="single" w:sz="4" w:space="0" w:color="auto"/>
              <w:right w:val="single" w:sz="4" w:space="0" w:color="auto"/>
            </w:tcBorders>
            <w:hideMark/>
          </w:tcPr>
          <w:p w14:paraId="50247BB0"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Operater ca</w:t>
            </w:r>
          </w:p>
        </w:tc>
        <w:tc>
          <w:tcPr>
            <w:tcW w:w="1385" w:type="dxa"/>
            <w:tcBorders>
              <w:top w:val="single" w:sz="4" w:space="0" w:color="auto"/>
              <w:left w:val="single" w:sz="4" w:space="0" w:color="auto"/>
              <w:bottom w:val="single" w:sz="4" w:space="0" w:color="auto"/>
              <w:right w:val="single" w:sz="4" w:space="0" w:color="auto"/>
            </w:tcBorders>
            <w:hideMark/>
          </w:tcPr>
          <w:p w14:paraId="22A9E63B"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Operater</w:t>
            </w:r>
          </w:p>
        </w:tc>
        <w:tc>
          <w:tcPr>
            <w:tcW w:w="1271" w:type="dxa"/>
            <w:tcBorders>
              <w:top w:val="single" w:sz="4" w:space="0" w:color="auto"/>
              <w:left w:val="single" w:sz="4" w:space="0" w:color="auto"/>
              <w:bottom w:val="single" w:sz="4" w:space="0" w:color="auto"/>
              <w:right w:val="single" w:sz="4" w:space="0" w:color="auto"/>
            </w:tcBorders>
            <w:hideMark/>
          </w:tcPr>
          <w:p w14:paraId="6AF2305C"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Operater</w:t>
            </w:r>
          </w:p>
        </w:tc>
        <w:tc>
          <w:tcPr>
            <w:tcW w:w="1312" w:type="dxa"/>
            <w:tcBorders>
              <w:top w:val="single" w:sz="4" w:space="0" w:color="auto"/>
              <w:left w:val="single" w:sz="4" w:space="0" w:color="auto"/>
              <w:bottom w:val="single" w:sz="4" w:space="0" w:color="auto"/>
              <w:right w:val="single" w:sz="4" w:space="0" w:color="auto"/>
            </w:tcBorders>
            <w:hideMark/>
          </w:tcPr>
          <w:p w14:paraId="68362BD6"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Operater</w:t>
            </w:r>
          </w:p>
        </w:tc>
        <w:tc>
          <w:tcPr>
            <w:tcW w:w="730" w:type="dxa"/>
            <w:tcBorders>
              <w:top w:val="single" w:sz="4" w:space="0" w:color="auto"/>
              <w:left w:val="single" w:sz="4" w:space="0" w:color="auto"/>
              <w:bottom w:val="single" w:sz="4" w:space="0" w:color="auto"/>
              <w:right w:val="single" w:sz="4" w:space="0" w:color="auto"/>
            </w:tcBorders>
            <w:hideMark/>
          </w:tcPr>
          <w:p w14:paraId="013C98AC"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Operater</w:t>
            </w:r>
          </w:p>
        </w:tc>
        <w:tc>
          <w:tcPr>
            <w:tcW w:w="1310" w:type="dxa"/>
            <w:tcBorders>
              <w:top w:val="single" w:sz="4" w:space="0" w:color="auto"/>
              <w:left w:val="single" w:sz="4" w:space="0" w:color="auto"/>
              <w:bottom w:val="single" w:sz="4" w:space="0" w:color="auto"/>
              <w:right w:val="single" w:sz="4" w:space="0" w:color="auto"/>
            </w:tcBorders>
            <w:hideMark/>
          </w:tcPr>
          <w:p w14:paraId="0CB9AF7E"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 xml:space="preserve">Operater </w:t>
            </w:r>
          </w:p>
        </w:tc>
        <w:tc>
          <w:tcPr>
            <w:tcW w:w="1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A8E204F"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Izvršitelj</w:t>
            </w:r>
          </w:p>
        </w:tc>
      </w:tr>
      <w:tr w:rsidR="005821D4" w14:paraId="1D1AA017" w14:textId="77777777" w:rsidTr="005821D4">
        <w:tc>
          <w:tcPr>
            <w:tcW w:w="675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7ACAD2"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Razlozi za promjenu</w:t>
            </w:r>
          </w:p>
        </w:tc>
        <w:tc>
          <w:tcPr>
            <w:tcW w:w="723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C3DDA3"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Vizija novog poslovnog procesa</w:t>
            </w:r>
          </w:p>
        </w:tc>
      </w:tr>
      <w:tr w:rsidR="005821D4" w14:paraId="4D920744" w14:textId="77777777" w:rsidTr="005821D4">
        <w:tc>
          <w:tcPr>
            <w:tcW w:w="6755" w:type="dxa"/>
            <w:gridSpan w:val="5"/>
            <w:tcBorders>
              <w:top w:val="single" w:sz="4" w:space="0" w:color="auto"/>
              <w:left w:val="single" w:sz="4" w:space="0" w:color="auto"/>
              <w:bottom w:val="single" w:sz="4" w:space="0" w:color="auto"/>
              <w:right w:val="single" w:sz="4" w:space="0" w:color="auto"/>
            </w:tcBorders>
            <w:hideMark/>
          </w:tcPr>
          <w:p w14:paraId="217C5F16"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Prevelik broj softvera u uporabi</w:t>
            </w:r>
          </w:p>
        </w:tc>
        <w:tc>
          <w:tcPr>
            <w:tcW w:w="7237" w:type="dxa"/>
            <w:gridSpan w:val="6"/>
            <w:tcBorders>
              <w:top w:val="single" w:sz="4" w:space="0" w:color="auto"/>
              <w:left w:val="single" w:sz="4" w:space="0" w:color="auto"/>
              <w:bottom w:val="single" w:sz="4" w:space="0" w:color="auto"/>
              <w:right w:val="single" w:sz="4" w:space="0" w:color="auto"/>
            </w:tcBorders>
            <w:hideMark/>
          </w:tcPr>
          <w:p w14:paraId="3B588278"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 aplikacija koja će objediniti 4 softvera u jedan, radi manjih troškova i jednostavnijeg izvođenja</w:t>
            </w:r>
          </w:p>
        </w:tc>
      </w:tr>
      <w:tr w:rsidR="005821D4" w14:paraId="73ACDE18" w14:textId="77777777" w:rsidTr="005821D4">
        <w:tc>
          <w:tcPr>
            <w:tcW w:w="40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2D9517"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Učesnici</w:t>
            </w:r>
          </w:p>
        </w:tc>
        <w:tc>
          <w:tcPr>
            <w:tcW w:w="411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DBD87F2"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Mehanizmi</w:t>
            </w:r>
          </w:p>
        </w:tc>
        <w:tc>
          <w:tcPr>
            <w:tcW w:w="585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151AAA" w14:textId="77777777" w:rsidR="005821D4" w:rsidRPr="005821D4" w:rsidRDefault="005821D4">
            <w:pPr>
              <w:spacing w:line="276" w:lineRule="auto"/>
              <w:rPr>
                <w:rFonts w:ascii="Arial" w:hAnsi="Arial" w:cs="Arial"/>
                <w:b/>
                <w:bCs/>
                <w:sz w:val="22"/>
                <w:szCs w:val="22"/>
              </w:rPr>
            </w:pPr>
            <w:r w:rsidRPr="005821D4">
              <w:rPr>
                <w:rFonts w:ascii="Arial" w:hAnsi="Arial" w:cs="Arial"/>
                <w:b/>
                <w:bCs/>
                <w:sz w:val="22"/>
                <w:szCs w:val="22"/>
              </w:rPr>
              <w:t>Metrika</w:t>
            </w:r>
          </w:p>
        </w:tc>
      </w:tr>
      <w:tr w:rsidR="005821D4" w14:paraId="68BD41A7" w14:textId="77777777" w:rsidTr="005821D4">
        <w:tc>
          <w:tcPr>
            <w:tcW w:w="4029" w:type="dxa"/>
            <w:gridSpan w:val="3"/>
            <w:tcBorders>
              <w:top w:val="single" w:sz="4" w:space="0" w:color="auto"/>
              <w:left w:val="single" w:sz="4" w:space="0" w:color="auto"/>
              <w:bottom w:val="single" w:sz="4" w:space="0" w:color="auto"/>
              <w:right w:val="single" w:sz="4" w:space="0" w:color="auto"/>
            </w:tcBorders>
            <w:hideMark/>
          </w:tcPr>
          <w:p w14:paraId="49D1461D" w14:textId="77777777" w:rsidR="005821D4" w:rsidRPr="005821D4" w:rsidRDefault="005821D4">
            <w:pPr>
              <w:spacing w:line="276" w:lineRule="auto"/>
              <w:rPr>
                <w:rFonts w:ascii="Arial" w:hAnsi="Arial" w:cs="Arial"/>
                <w:sz w:val="22"/>
                <w:szCs w:val="22"/>
              </w:rPr>
            </w:pPr>
            <w:r w:rsidRPr="005821D4">
              <w:rPr>
                <w:rFonts w:ascii="Arial" w:hAnsi="Arial" w:cs="Arial"/>
                <w:bCs/>
                <w:sz w:val="22"/>
                <w:szCs w:val="22"/>
                <w:lang w:val="da-DK"/>
              </w:rPr>
              <w:t>5 ljudi, voditelj odjela podrške,operativni direktor</w:t>
            </w:r>
          </w:p>
        </w:tc>
        <w:tc>
          <w:tcPr>
            <w:tcW w:w="4111" w:type="dxa"/>
            <w:gridSpan w:val="3"/>
            <w:tcBorders>
              <w:top w:val="single" w:sz="4" w:space="0" w:color="auto"/>
              <w:left w:val="single" w:sz="4" w:space="0" w:color="auto"/>
              <w:bottom w:val="single" w:sz="4" w:space="0" w:color="auto"/>
              <w:right w:val="single" w:sz="4" w:space="0" w:color="auto"/>
            </w:tcBorders>
            <w:hideMark/>
          </w:tcPr>
          <w:p w14:paraId="7C7BA910"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Podaci o zaposlenicima</w:t>
            </w:r>
          </w:p>
          <w:p w14:paraId="2F11C58C"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Planska tablica u Confluenceu</w:t>
            </w:r>
          </w:p>
          <w:p w14:paraId="57D453B7"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Softver JIRA</w:t>
            </w:r>
          </w:p>
          <w:p w14:paraId="079C74BE"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Softver OPSGenie</w:t>
            </w:r>
          </w:p>
          <w:p w14:paraId="183747A9"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Softver Outlook</w:t>
            </w:r>
          </w:p>
        </w:tc>
        <w:tc>
          <w:tcPr>
            <w:tcW w:w="5852" w:type="dxa"/>
            <w:gridSpan w:val="5"/>
            <w:tcBorders>
              <w:top w:val="single" w:sz="4" w:space="0" w:color="auto"/>
              <w:left w:val="single" w:sz="4" w:space="0" w:color="auto"/>
              <w:bottom w:val="single" w:sz="4" w:space="0" w:color="auto"/>
              <w:right w:val="single" w:sz="4" w:space="0" w:color="auto"/>
            </w:tcBorders>
            <w:hideMark/>
          </w:tcPr>
          <w:p w14:paraId="1BC4DF6F"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Trajanje postupka</w:t>
            </w:r>
          </w:p>
          <w:p w14:paraId="6ABC7246"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Troškovi postupka</w:t>
            </w:r>
          </w:p>
          <w:p w14:paraId="5A78D62C" w14:textId="77777777" w:rsidR="005821D4" w:rsidRPr="005821D4" w:rsidRDefault="005821D4">
            <w:pPr>
              <w:spacing w:line="276" w:lineRule="auto"/>
              <w:rPr>
                <w:rFonts w:ascii="Arial" w:hAnsi="Arial" w:cs="Arial"/>
                <w:sz w:val="22"/>
                <w:szCs w:val="22"/>
              </w:rPr>
            </w:pPr>
            <w:r w:rsidRPr="005821D4">
              <w:rPr>
                <w:rFonts w:ascii="Arial" w:hAnsi="Arial" w:cs="Arial"/>
                <w:sz w:val="22"/>
                <w:szCs w:val="22"/>
              </w:rPr>
              <w:t>Upotreba softwarea</w:t>
            </w:r>
          </w:p>
        </w:tc>
      </w:tr>
    </w:tbl>
    <w:p w14:paraId="3F8CA48C" w14:textId="77777777" w:rsidR="005821D4" w:rsidRDefault="005821D4" w:rsidP="005821D4">
      <w:pPr>
        <w:rPr>
          <w:rFonts w:asciiTheme="minorHAnsi" w:hAnsiTheme="minorHAnsi" w:cstheme="minorBidi"/>
          <w:sz w:val="22"/>
          <w:szCs w:val="22"/>
          <w:lang w:eastAsia="en-US"/>
        </w:rPr>
      </w:pPr>
    </w:p>
    <w:p w14:paraId="5A2BC381" w14:textId="77777777" w:rsidR="000A46FE" w:rsidRDefault="000A46FE" w:rsidP="00E85B20">
      <w:pPr>
        <w:pStyle w:val="Mjesto"/>
        <w:spacing w:after="120" w:line="360" w:lineRule="auto"/>
        <w:ind w:firstLine="708"/>
        <w:jc w:val="both"/>
        <w:rPr>
          <w:rFonts w:ascii="Arial" w:hAnsi="Arial" w:cs="Arial"/>
          <w:b w:val="0"/>
          <w:sz w:val="22"/>
          <w:szCs w:val="22"/>
        </w:rPr>
        <w:sectPr w:rsidR="000A46FE" w:rsidSect="000A46FE">
          <w:pgSz w:w="16838" w:h="11906" w:orient="landscape"/>
          <w:pgMar w:top="1417" w:right="1417" w:bottom="1417" w:left="1417" w:header="708" w:footer="709" w:gutter="0"/>
          <w:cols w:space="708"/>
          <w:docGrid w:linePitch="360"/>
        </w:sectPr>
      </w:pPr>
    </w:p>
    <w:p w14:paraId="57DF62C6" w14:textId="3EA850AD" w:rsidR="005821D4" w:rsidRPr="00E85B20" w:rsidRDefault="005821D4" w:rsidP="00E85B20">
      <w:pPr>
        <w:pStyle w:val="Mjesto"/>
        <w:spacing w:after="120" w:line="360" w:lineRule="auto"/>
        <w:ind w:firstLine="708"/>
        <w:jc w:val="both"/>
        <w:rPr>
          <w:rFonts w:ascii="Arial" w:hAnsi="Arial" w:cs="Arial"/>
          <w:b w:val="0"/>
          <w:sz w:val="22"/>
          <w:szCs w:val="22"/>
        </w:rPr>
      </w:pPr>
    </w:p>
    <w:p w14:paraId="3525A37F" w14:textId="5F26810F" w:rsidR="0015185F" w:rsidRPr="0015185F" w:rsidRDefault="0015185F" w:rsidP="0015185F">
      <w:pPr>
        <w:spacing w:after="200" w:line="360" w:lineRule="auto"/>
        <w:rPr>
          <w:rFonts w:ascii="Arial" w:hAnsi="Arial" w:cs="Arial"/>
          <w:sz w:val="22"/>
          <w:szCs w:val="22"/>
        </w:rPr>
      </w:pPr>
      <w:r>
        <w:rPr>
          <w:noProof/>
        </w:rPr>
        <w:drawing>
          <wp:inline distT="0" distB="0" distL="0" distR="0" wp14:anchorId="633217DB" wp14:editId="247CA0C6">
            <wp:extent cx="4782553" cy="313354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799269" cy="3144495"/>
                    </a:xfrm>
                    <a:prstGeom prst="rect">
                      <a:avLst/>
                    </a:prstGeom>
                  </pic:spPr>
                </pic:pic>
              </a:graphicData>
            </a:graphic>
          </wp:inline>
        </w:drawing>
      </w:r>
    </w:p>
    <w:p w14:paraId="0D90C42B" w14:textId="05C259A0" w:rsidR="00106196" w:rsidRDefault="00106196" w:rsidP="00106196">
      <w:pPr>
        <w:jc w:val="both"/>
      </w:pPr>
    </w:p>
    <w:p w14:paraId="7B45B281" w14:textId="76475676" w:rsidR="00106196" w:rsidRDefault="00106196" w:rsidP="00106196">
      <w:pPr>
        <w:jc w:val="both"/>
      </w:pPr>
    </w:p>
    <w:p w14:paraId="0B5AEB6E" w14:textId="214B7BF5" w:rsidR="00106196" w:rsidRPr="0015185F" w:rsidRDefault="00106196" w:rsidP="0015185F">
      <w:pPr>
        <w:spacing w:line="360" w:lineRule="auto"/>
        <w:jc w:val="center"/>
        <w:rPr>
          <w:rFonts w:ascii="Arial" w:hAnsi="Arial"/>
        </w:rPr>
      </w:pPr>
      <w:bookmarkStart w:id="45" w:name="_Toc126566482"/>
      <w:r w:rsidRPr="00DF5464">
        <w:rPr>
          <w:rStyle w:val="NaslovslikeChar"/>
        </w:rPr>
        <w:t xml:space="preserve">Slika </w:t>
      </w:r>
      <w:r w:rsidR="00EC3468">
        <w:rPr>
          <w:rStyle w:val="NaslovslikeChar"/>
        </w:rPr>
        <w:t>5</w:t>
      </w:r>
      <w:r w:rsidRPr="00DF5464">
        <w:rPr>
          <w:rStyle w:val="NaslovslikeChar"/>
        </w:rPr>
        <w:t xml:space="preserve">. </w:t>
      </w:r>
      <w:r>
        <w:rPr>
          <w:rStyle w:val="NaslovslikeChar"/>
        </w:rPr>
        <w:t>Model procesa „naziv procesa“ AS IS</w:t>
      </w:r>
      <w:bookmarkEnd w:id="45"/>
    </w:p>
    <w:p w14:paraId="5BF1E367" w14:textId="77777777" w:rsidR="00A62CC0" w:rsidRPr="002013BC" w:rsidRDefault="00A62CC0" w:rsidP="00512FDA">
      <w:pPr>
        <w:spacing w:after="120" w:line="360" w:lineRule="auto"/>
        <w:jc w:val="both"/>
        <w:rPr>
          <w:rFonts w:ascii="Arial" w:hAnsi="Arial" w:cs="Arial"/>
          <w:sz w:val="22"/>
          <w:szCs w:val="22"/>
        </w:rPr>
      </w:pPr>
    </w:p>
    <w:p w14:paraId="1BA9A748" w14:textId="46B560E7" w:rsidR="00A042C6" w:rsidRPr="002013BC" w:rsidRDefault="00A62CC0" w:rsidP="003410AA">
      <w:pPr>
        <w:pStyle w:val="FOINaslov2"/>
        <w:ind w:left="357" w:hanging="357"/>
      </w:pPr>
      <w:bookmarkStart w:id="46" w:name="_Toc126567923"/>
      <w:r w:rsidRPr="00A62CC0">
        <w:t xml:space="preserve">Poslovni model </w:t>
      </w:r>
      <w:r w:rsidR="00FC20FF">
        <w:t xml:space="preserve">organizacije </w:t>
      </w:r>
      <w:r w:rsidR="004E2046">
        <w:t>CRATIS</w:t>
      </w:r>
      <w:r w:rsidR="00FC20FF">
        <w:t xml:space="preserve"> – AS IS</w:t>
      </w:r>
      <w:bookmarkEnd w:id="46"/>
      <w:r w:rsidR="00A042C6" w:rsidRPr="002013BC">
        <w:t xml:space="preserve"> </w:t>
      </w:r>
    </w:p>
    <w:p w14:paraId="2502C499" w14:textId="65C82D5A" w:rsidR="008C7A3B" w:rsidRPr="00E85B20" w:rsidRDefault="00FE7A9A" w:rsidP="00E85B20">
      <w:pPr>
        <w:pStyle w:val="Mjesto"/>
        <w:spacing w:after="120" w:line="360" w:lineRule="auto"/>
        <w:ind w:firstLine="708"/>
        <w:jc w:val="both"/>
        <w:rPr>
          <w:rFonts w:ascii="Arial" w:hAnsi="Arial" w:cs="Arial"/>
          <w:b w:val="0"/>
          <w:sz w:val="22"/>
          <w:szCs w:val="22"/>
        </w:rPr>
      </w:pPr>
      <w:r w:rsidRPr="00E85B20">
        <w:rPr>
          <w:rFonts w:ascii="Arial" w:hAnsi="Arial" w:cs="Arial"/>
          <w:b w:val="0"/>
          <w:sz w:val="22"/>
          <w:szCs w:val="22"/>
        </w:rPr>
        <w:t xml:space="preserve"> </w:t>
      </w:r>
      <w:r w:rsidR="008C7A3B" w:rsidRPr="00E85B20">
        <w:rPr>
          <w:rFonts w:ascii="Arial" w:hAnsi="Arial" w:cs="Arial"/>
          <w:b w:val="0"/>
          <w:sz w:val="22"/>
          <w:szCs w:val="22"/>
        </w:rPr>
        <w:t>Strategija poduzeća o tome kako će se natjecati s drugima, koristiti resurse, organizirati odnose, komunicirati s kupcima i stvarati vrijednost poznata je kao poslovni model. Ponudom vrhunskih Managing Cloud i ICT outsourcing usluga koje stavljaju snažan naglasak na potpunu neovisnost, autonomiju, sigurnost i vlastita dobra, tvrtka CRATIS se nada izdvojiti od konkurencije na tržištu. Sam naziv CRATIS je akronim za predanost, odgovornost, pouzdanost, inovativnost i sigurnost. U interakciji s klijentima ističu se svojom prilagodljivošću, brzim odazivom i iznimnom tehničkom podrškom.</w:t>
      </w:r>
    </w:p>
    <w:p w14:paraId="763CE76A" w14:textId="77777777" w:rsidR="008C7A3B" w:rsidRPr="00E85B20" w:rsidRDefault="008C7A3B" w:rsidP="00E85B20">
      <w:pPr>
        <w:pStyle w:val="Mjesto"/>
        <w:spacing w:after="120" w:line="360" w:lineRule="auto"/>
        <w:ind w:firstLine="708"/>
        <w:jc w:val="both"/>
        <w:rPr>
          <w:rFonts w:ascii="Arial" w:hAnsi="Arial" w:cs="Arial"/>
          <w:b w:val="0"/>
          <w:sz w:val="22"/>
          <w:szCs w:val="22"/>
        </w:rPr>
      </w:pPr>
      <w:r w:rsidRPr="00E85B20">
        <w:rPr>
          <w:rFonts w:ascii="Arial" w:hAnsi="Arial" w:cs="Arial"/>
          <w:b w:val="0"/>
          <w:sz w:val="22"/>
          <w:szCs w:val="22"/>
        </w:rPr>
        <w:t>Resurse tvrtke čine 30 zaposlenika i stručnih suradnika koji akumuliraju oko 150 godina iskustva, što ih čine i više nego kompetentnim za rješavanje problema na koje nailaze. Njihova je misija proširiti svijest o prednostima korporativne digitalizacije ponudom najsuvremenijih i pouzdanih ICT usluga. Oni se ponose svojom organiziranoj organizacijskoj strukturi i prilagodljivom korporativnom upravljanju koje im pomaže da se brže šire. Nastoje poboljšati znanje menadžmenta, stručnih suradnika i osoblja uz kontinuirano ulaganje u nove tehnologije.</w:t>
      </w:r>
    </w:p>
    <w:p w14:paraId="1986B270" w14:textId="77777777" w:rsidR="008C7A3B" w:rsidRPr="00E85B20" w:rsidRDefault="008C7A3B" w:rsidP="00E85B20">
      <w:pPr>
        <w:pStyle w:val="Mjesto"/>
        <w:spacing w:after="120" w:line="360" w:lineRule="auto"/>
        <w:ind w:firstLine="708"/>
        <w:jc w:val="both"/>
        <w:rPr>
          <w:rFonts w:ascii="Arial" w:hAnsi="Arial" w:cs="Arial"/>
          <w:b w:val="0"/>
          <w:sz w:val="22"/>
          <w:szCs w:val="22"/>
        </w:rPr>
      </w:pPr>
      <w:r w:rsidRPr="00E85B20">
        <w:rPr>
          <w:rFonts w:ascii="Arial" w:hAnsi="Arial" w:cs="Arial"/>
          <w:b w:val="0"/>
          <w:sz w:val="22"/>
          <w:szCs w:val="22"/>
        </w:rPr>
        <w:lastRenderedPageBreak/>
        <w:t>Također podržavaju i njeguju otvoren i iskren kontakt sa svojim korisnicima, kojih u ovom trenutku ima preko 100 i s kojima imaju višegodišnje ugovore o pružanju usluga, te su uspostavili čvrste veze sa STEM zajednicom. CRATIS danas pokreće preko 3000 Cloud poslužitelja i sastoji se od BlueOps elitnog tima sa preko 20 inženjera, a kako bi povećali konkurentnost oni se konstantno otvaraju nove urede te novi Tier 3 Data Center koji se proteže na preko 2000 m2.</w:t>
      </w:r>
    </w:p>
    <w:p w14:paraId="5F783FF0" w14:textId="77777777" w:rsidR="008C7A3B" w:rsidRPr="00E85B20" w:rsidRDefault="008C7A3B" w:rsidP="00E85B20">
      <w:pPr>
        <w:pStyle w:val="Mjesto"/>
        <w:spacing w:after="120" w:line="360" w:lineRule="auto"/>
        <w:ind w:firstLine="708"/>
        <w:jc w:val="both"/>
        <w:rPr>
          <w:rFonts w:ascii="Arial" w:hAnsi="Arial" w:cs="Arial"/>
          <w:b w:val="0"/>
          <w:sz w:val="22"/>
          <w:szCs w:val="22"/>
        </w:rPr>
      </w:pPr>
      <w:r w:rsidRPr="00E85B20">
        <w:rPr>
          <w:rFonts w:ascii="Arial" w:hAnsi="Arial" w:cs="Arial"/>
          <w:b w:val="0"/>
          <w:sz w:val="22"/>
          <w:szCs w:val="22"/>
        </w:rPr>
        <w:t>Na internetskoj stranici navode 4 glavne usluge sa više podusluga koje nude. CRATIS svoju konkurenciju ima na području telekoma, posluživanja Clouda, ICT-a i BlueOpsa. Njihove telekomunikacijske usluge su premium karaktera te su dizajnirane za enterprise Cloud sustave i podatkovne centre koji traže najveću razinu sigurnosti, kvalitete, dostupnosti i izrazito velike fleksibilnosti. Svjesni su da kvaliteta i stabilnost Internet veze su presudni za zadovoljnog korisnika. Kao što je već rečeno, CRATIS koristi Tier 3 podatkovne centre. Tier 3 podatkovni centri su centri s više putova za napajanje i hlađenje te redudantnim sustavima koji omogućuju osoblju da radi na postavljanju bez isključivanja. Ova razin ima očekivano vrijemeneprekidnog rada od 99,982 % godišnje čime se zadovoljava idealni omjer cijene i sigurnosti, jer su Tier 4 podatkovni centri puno skuplji. S podatkovnim centrom takve razine CRATIS zna da pouzdanost i sigurnost su ključni za rad svih sustava. Također u slučaju nepogode njihova backup lokacija je udaljena 70 kilometara od primarnog centra. CRATIS kako bi bio konkurentan na tržištu pomno prati trendove te razvio portfolio Enterprise Cloud usluga putem kojih isporučuje rješenja. Svjesni su da postoji rizik kada se upravlja vlastitim elementim kao što su dostupnost, visoka raspoloživost, perfomanse, backup te više nego ispravno je predati to u ruke stručnjaka. Njeguju partnerstvo i uvijek ističu da su vjerni saveznik i partner, a sve njihove usluge se isporučuju po principu „ključ u ruke“, uzimajući u obzir želje klijenta. Vjerojatno jedna od najbitnijih usluga koja pokriva sve je, kako oni zovu elitna ICT podrška u kojoj su objedinili više tradicionalnih uloga (TechOps, DevOps, CloudOps…) u jednu koju nazivaju BlueOps. BlueOps se sastoji od dvije usluge, ServiceHub koji centralizira nadzor i komunikaciju između klijenta i tima te ManagedServices koji pruža tehničku podršku za sve ICT sustave.</w:t>
      </w:r>
    </w:p>
    <w:p w14:paraId="2339BE72" w14:textId="77777777" w:rsidR="008C7A3B" w:rsidRPr="00E85B20" w:rsidRDefault="008C7A3B" w:rsidP="00E85B20">
      <w:pPr>
        <w:pStyle w:val="Mjesto"/>
        <w:spacing w:after="120" w:line="360" w:lineRule="auto"/>
        <w:ind w:firstLine="708"/>
        <w:jc w:val="both"/>
        <w:rPr>
          <w:rFonts w:ascii="Arial" w:hAnsi="Arial" w:cs="Arial"/>
          <w:b w:val="0"/>
          <w:sz w:val="22"/>
          <w:szCs w:val="22"/>
        </w:rPr>
      </w:pPr>
      <w:r w:rsidRPr="00E85B20">
        <w:rPr>
          <w:rFonts w:ascii="Arial" w:hAnsi="Arial" w:cs="Arial"/>
          <w:b w:val="0"/>
          <w:sz w:val="22"/>
          <w:szCs w:val="22"/>
        </w:rPr>
        <w:t>Vrijednost CRATIS-a klijentima se isporučuje sa više lokacija. Naime, CRATIS-ova infrastruktura se sastoji od čak tri podatkovna centra (Tier 3) od kojih jedan je smješten u Zurichu te dva u Zagrebu (Tier 3). Podatkovni centar u Varaždinu je trenutno u izgradnji. Također imaju dvije točke Internet Exchange u Zagrebu i Beču.</w:t>
      </w:r>
    </w:p>
    <w:p w14:paraId="794BD03C" w14:textId="77777777" w:rsidR="008C7A3B" w:rsidRPr="00E85B20" w:rsidRDefault="008C7A3B" w:rsidP="00E85B20">
      <w:pPr>
        <w:pStyle w:val="Mjesto"/>
        <w:spacing w:after="120" w:line="360" w:lineRule="auto"/>
        <w:ind w:firstLine="708"/>
        <w:jc w:val="both"/>
        <w:rPr>
          <w:rFonts w:ascii="Arial" w:hAnsi="Arial" w:cs="Arial"/>
          <w:b w:val="0"/>
          <w:sz w:val="22"/>
          <w:szCs w:val="22"/>
        </w:rPr>
      </w:pPr>
      <w:r w:rsidRPr="00E85B20">
        <w:rPr>
          <w:rFonts w:ascii="Arial" w:hAnsi="Arial" w:cs="Arial"/>
          <w:b w:val="0"/>
          <w:sz w:val="22"/>
          <w:szCs w:val="22"/>
        </w:rPr>
        <w:t>Shvaćajući sve probleme klijenta poput sigurnosti, brzine, dostupnosti CRATIS preuzima potpunu odgovornost za svaku komponentu sustava - od fizičkih veza i infrastrukture pa sve do aplikacija, koristi provjerene tehnologije, ISO i GDPR norme, premium Internet, AntiDDos zaštite i na kraju 24/7 iskusnu korisničku podršku.</w:t>
      </w:r>
    </w:p>
    <w:p w14:paraId="2C67512F" w14:textId="6C80902B" w:rsidR="002A2AA6" w:rsidRDefault="002A2AA6" w:rsidP="00286D64">
      <w:pPr>
        <w:jc w:val="both"/>
      </w:pPr>
    </w:p>
    <w:p w14:paraId="74649B42" w14:textId="12694AFA" w:rsidR="002A2AA6" w:rsidRDefault="002A2AA6">
      <w:pPr>
        <w:spacing w:after="200" w:line="276" w:lineRule="auto"/>
        <w:rPr>
          <w:rFonts w:ascii="Arial" w:hAnsi="Arial" w:cs="Arial"/>
          <w:b/>
          <w:bCs/>
          <w:sz w:val="22"/>
          <w:szCs w:val="22"/>
        </w:rPr>
      </w:pPr>
    </w:p>
    <w:p w14:paraId="4B4B81DD" w14:textId="4721D98B" w:rsidR="002A2AA6" w:rsidRPr="002013BC" w:rsidRDefault="00FC20FF" w:rsidP="00FC20FF">
      <w:pPr>
        <w:pStyle w:val="FOINaslov2"/>
      </w:pPr>
      <w:bookmarkStart w:id="47" w:name="_Toc126567924"/>
      <w:r>
        <w:t>P</w:t>
      </w:r>
      <w:r w:rsidRPr="00FC20FF">
        <w:t xml:space="preserve">latno poslovnog modela </w:t>
      </w:r>
      <w:r>
        <w:t xml:space="preserve">organizacije </w:t>
      </w:r>
      <w:r w:rsidR="0015185F">
        <w:t>CRATIS</w:t>
      </w:r>
      <w:r>
        <w:t xml:space="preserve"> – AS IS</w:t>
      </w:r>
      <w:bookmarkEnd w:id="47"/>
    </w:p>
    <w:p w14:paraId="55AAAA8A" w14:textId="77777777" w:rsidR="002A779C" w:rsidRDefault="002A779C" w:rsidP="002A2AA6">
      <w:pPr>
        <w:spacing w:after="120" w:line="360" w:lineRule="auto"/>
        <w:ind w:firstLine="709"/>
        <w:jc w:val="both"/>
        <w:rPr>
          <w:rFonts w:ascii="Arial" w:hAnsi="Arial" w:cs="Arial"/>
          <w:sz w:val="22"/>
          <w:szCs w:val="22"/>
        </w:rPr>
      </w:pPr>
    </w:p>
    <w:p w14:paraId="169789A1" w14:textId="7A2031AD" w:rsidR="0015185F" w:rsidRDefault="0015185F" w:rsidP="0015185F">
      <w:pPr>
        <w:spacing w:after="120" w:line="360" w:lineRule="auto"/>
        <w:jc w:val="both"/>
        <w:rPr>
          <w:rFonts w:ascii="Arial" w:hAnsi="Arial" w:cs="Arial"/>
          <w:sz w:val="22"/>
          <w:szCs w:val="22"/>
        </w:rPr>
        <w:sectPr w:rsidR="0015185F" w:rsidSect="000A46FE">
          <w:pgSz w:w="11906" w:h="16838"/>
          <w:pgMar w:top="1417" w:right="1417" w:bottom="1417" w:left="1417" w:header="708" w:footer="709" w:gutter="0"/>
          <w:cols w:space="708"/>
          <w:docGrid w:linePitch="360"/>
        </w:sectPr>
      </w:pPr>
      <w:r>
        <w:rPr>
          <w:rFonts w:ascii="Arial" w:hAnsi="Arial" w:cs="Arial"/>
          <w:sz w:val="22"/>
          <w:szCs w:val="22"/>
        </w:rPr>
        <w:t>Poslovni model opisan u prošloj sekciji sada će biti predstavljen putem platn</w:t>
      </w:r>
      <w:r w:rsidR="004E2046">
        <w:rPr>
          <w:rFonts w:ascii="Arial" w:hAnsi="Arial" w:cs="Arial"/>
          <w:sz w:val="22"/>
          <w:szCs w:val="22"/>
        </w:rPr>
        <w:t>a</w:t>
      </w:r>
      <w:r>
        <w:rPr>
          <w:rFonts w:ascii="Arial" w:hAnsi="Arial" w:cs="Arial"/>
          <w:sz w:val="22"/>
          <w:szCs w:val="22"/>
        </w:rPr>
        <w:t xml:space="preserve"> poslovnog modela organizacije CRATIS.</w:t>
      </w:r>
    </w:p>
    <w:p w14:paraId="72142D65" w14:textId="77777777" w:rsidR="002A779C" w:rsidRDefault="008C7A3B" w:rsidP="008C7A3B">
      <w:pPr>
        <w:spacing w:after="120" w:line="360" w:lineRule="auto"/>
        <w:ind w:firstLine="709"/>
        <w:jc w:val="center"/>
        <w:rPr>
          <w:rFonts w:ascii="Arial" w:hAnsi="Arial" w:cs="Arial"/>
          <w:sz w:val="22"/>
          <w:szCs w:val="22"/>
        </w:rPr>
      </w:pPr>
      <w:r>
        <w:rPr>
          <w:noProof/>
        </w:rPr>
        <w:lastRenderedPageBreak/>
        <w:drawing>
          <wp:anchor distT="0" distB="0" distL="114300" distR="114300" simplePos="0" relativeHeight="251687936" behindDoc="0" locked="0" layoutInCell="1" allowOverlap="1" wp14:anchorId="3D6A0E71" wp14:editId="21A2849A">
            <wp:simplePos x="0" y="0"/>
            <wp:positionH relativeFrom="page">
              <wp:align>center</wp:align>
            </wp:positionH>
            <wp:positionV relativeFrom="paragraph">
              <wp:posOffset>116205</wp:posOffset>
            </wp:positionV>
            <wp:extent cx="8640445" cy="5969000"/>
            <wp:effectExtent l="0" t="0" r="8255"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8640445" cy="5969000"/>
                    </a:xfrm>
                    <a:prstGeom prst="rect">
                      <a:avLst/>
                    </a:prstGeom>
                  </pic:spPr>
                </pic:pic>
              </a:graphicData>
            </a:graphic>
          </wp:anchor>
        </w:drawing>
      </w:r>
    </w:p>
    <w:p w14:paraId="29E48CA1" w14:textId="5FB0D8E8" w:rsidR="00EC3468" w:rsidRPr="00DF5464" w:rsidRDefault="00EC3468" w:rsidP="00E85B20">
      <w:pPr>
        <w:spacing w:line="360" w:lineRule="auto"/>
        <w:jc w:val="right"/>
        <w:rPr>
          <w:rStyle w:val="NaslovslikeChar"/>
        </w:rPr>
      </w:pPr>
      <w:bookmarkStart w:id="48" w:name="_Toc126566483"/>
      <w:r w:rsidRPr="00DF5464">
        <w:rPr>
          <w:rStyle w:val="NaslovslikeChar"/>
        </w:rPr>
        <w:t xml:space="preserve">Slika </w:t>
      </w:r>
      <w:r>
        <w:rPr>
          <w:rStyle w:val="NaslovslikeChar"/>
        </w:rPr>
        <w:t>6</w:t>
      </w:r>
      <w:r w:rsidRPr="00DF5464">
        <w:rPr>
          <w:rStyle w:val="NaslovslikeChar"/>
        </w:rPr>
        <w:t>.</w:t>
      </w:r>
      <w:r>
        <w:rPr>
          <w:rStyle w:val="NaslovslikeChar"/>
        </w:rPr>
        <w:t xml:space="preserve"> Platno poslovnog modela</w:t>
      </w:r>
      <w:r w:rsidRPr="00DF5464">
        <w:rPr>
          <w:rStyle w:val="NaslovslikeChar"/>
        </w:rPr>
        <w:t xml:space="preserve"> za organizaciju </w:t>
      </w:r>
      <w:r>
        <w:rPr>
          <w:rStyle w:val="NaslovslikeChar"/>
        </w:rPr>
        <w:t>CRATIS</w:t>
      </w:r>
      <w:r w:rsidRPr="00DF5464">
        <w:rPr>
          <w:rStyle w:val="NaslovslikeChar"/>
        </w:rPr>
        <w:t>.</w:t>
      </w:r>
      <w:bookmarkEnd w:id="48"/>
    </w:p>
    <w:p w14:paraId="45EC8BE8" w14:textId="301B7F04" w:rsidR="00474B1E" w:rsidRDefault="00474B1E" w:rsidP="00DA1CBD">
      <w:pPr>
        <w:spacing w:after="120" w:line="360" w:lineRule="auto"/>
        <w:ind w:firstLine="709"/>
        <w:rPr>
          <w:rFonts w:ascii="Arial" w:hAnsi="Arial" w:cs="Arial"/>
          <w:sz w:val="22"/>
          <w:szCs w:val="22"/>
        </w:rPr>
        <w:sectPr w:rsidR="00474B1E" w:rsidSect="00AC45BB">
          <w:pgSz w:w="23814" w:h="16840" w:orient="landscape"/>
          <w:pgMar w:top="4785" w:right="8789" w:bottom="1418" w:left="1418" w:header="709" w:footer="709" w:gutter="0"/>
          <w:cols w:space="708"/>
          <w:docGrid w:linePitch="360"/>
        </w:sectPr>
      </w:pPr>
    </w:p>
    <w:p w14:paraId="173BC7B9" w14:textId="401EB70E" w:rsidR="001D61EA" w:rsidRPr="002013BC" w:rsidRDefault="001D61EA" w:rsidP="002013BC">
      <w:pPr>
        <w:spacing w:after="120" w:line="360" w:lineRule="auto"/>
        <w:rPr>
          <w:rFonts w:ascii="Arial" w:hAnsi="Arial" w:cs="Arial"/>
        </w:rPr>
      </w:pPr>
    </w:p>
    <w:p w14:paraId="6B69BBE0" w14:textId="5D1E9CB5" w:rsidR="00D0522D" w:rsidRPr="002013BC" w:rsidRDefault="002A2AA6" w:rsidP="000508BB">
      <w:pPr>
        <w:pStyle w:val="FOINaslov1"/>
        <w:ind w:left="284"/>
      </w:pPr>
      <w:bookmarkStart w:id="49" w:name="_Toc126567925"/>
      <w:r>
        <w:t>P</w:t>
      </w:r>
      <w:r w:rsidR="00B42EDC" w:rsidRPr="00B42EDC">
        <w:t xml:space="preserve">rijedlog digitalne transformacije </w:t>
      </w:r>
      <w:r w:rsidR="00B42EDC">
        <w:t>TO BE</w:t>
      </w:r>
      <w:bookmarkEnd w:id="49"/>
    </w:p>
    <w:p w14:paraId="52597F01" w14:textId="5A502125" w:rsidR="00D0522D" w:rsidRDefault="004E2046" w:rsidP="002013BC">
      <w:pPr>
        <w:spacing w:after="120" w:line="360" w:lineRule="auto"/>
        <w:ind w:firstLine="709"/>
        <w:jc w:val="both"/>
        <w:rPr>
          <w:rFonts w:ascii="Arial" w:hAnsi="Arial" w:cs="Arial"/>
          <w:sz w:val="22"/>
          <w:szCs w:val="22"/>
        </w:rPr>
      </w:pPr>
      <w:r>
        <w:rPr>
          <w:rFonts w:ascii="Arial" w:hAnsi="Arial" w:cs="Arial"/>
          <w:sz w:val="22"/>
          <w:szCs w:val="22"/>
        </w:rPr>
        <w:t>U ovom dijelu rada dat ćemo neke ideje poboljšanja procesa navedenog u prethodnim poglavljima te kako bi se ta poboljšanja mogla realizirati.</w:t>
      </w:r>
    </w:p>
    <w:p w14:paraId="6ADE2B57" w14:textId="14BD580B" w:rsidR="0023220B" w:rsidRDefault="003A7907" w:rsidP="003A7907">
      <w:pPr>
        <w:pStyle w:val="FOINaslov2"/>
      </w:pPr>
      <w:bookmarkStart w:id="50" w:name="_Toc126567926"/>
      <w:r w:rsidRPr="003A7907">
        <w:t>Brainstorming: stvaranje novih mogućnosti i novih alternativnih poslovnih modela</w:t>
      </w:r>
      <w:bookmarkEnd w:id="50"/>
    </w:p>
    <w:p w14:paraId="5635DD1D" w14:textId="4B599610" w:rsidR="007522FF" w:rsidRPr="007522FF" w:rsidRDefault="007522FF" w:rsidP="007522FF">
      <w:pPr>
        <w:spacing w:after="120" w:line="360" w:lineRule="auto"/>
        <w:jc w:val="both"/>
        <w:rPr>
          <w:rFonts w:ascii="Arial" w:hAnsi="Arial" w:cs="Arial"/>
          <w:sz w:val="22"/>
          <w:szCs w:val="22"/>
        </w:rPr>
      </w:pPr>
      <w:r>
        <w:rPr>
          <w:rFonts w:ascii="Arial" w:hAnsi="Arial" w:cs="Arial"/>
          <w:sz w:val="22"/>
          <w:szCs w:val="22"/>
        </w:rPr>
        <w:t>U nastavku je nabrojano desetak ideja kojima je cilj poboljšanje procesa dodjele zadataka:</w:t>
      </w:r>
    </w:p>
    <w:p w14:paraId="3CE45FE7" w14:textId="5CEC990B" w:rsidR="005D5570" w:rsidRPr="007522FF" w:rsidRDefault="005D5570" w:rsidP="00E14E7B">
      <w:pPr>
        <w:pStyle w:val="Odlomakpopisa"/>
        <w:numPr>
          <w:ilvl w:val="0"/>
          <w:numId w:val="8"/>
        </w:numPr>
        <w:spacing w:after="120" w:line="360" w:lineRule="auto"/>
        <w:jc w:val="both"/>
        <w:rPr>
          <w:rFonts w:ascii="Arial" w:hAnsi="Arial" w:cs="Arial"/>
          <w:sz w:val="22"/>
          <w:szCs w:val="22"/>
        </w:rPr>
      </w:pPr>
      <w:r w:rsidRPr="007522FF">
        <w:rPr>
          <w:rFonts w:ascii="Arial" w:hAnsi="Arial" w:cs="Arial"/>
          <w:sz w:val="22"/>
          <w:szCs w:val="22"/>
        </w:rPr>
        <w:t>Dizajnirati novi softver koji će objediniti funkcije JIRE, OPSGenie alata i Outlooka</w:t>
      </w:r>
    </w:p>
    <w:p w14:paraId="203FE542" w14:textId="0BA7410E" w:rsidR="005D5570" w:rsidRPr="007522FF" w:rsidRDefault="005D5570" w:rsidP="00E14E7B">
      <w:pPr>
        <w:pStyle w:val="Odlomakpopisa"/>
        <w:numPr>
          <w:ilvl w:val="0"/>
          <w:numId w:val="8"/>
        </w:numPr>
        <w:spacing w:after="120" w:line="360" w:lineRule="auto"/>
        <w:jc w:val="both"/>
        <w:rPr>
          <w:rFonts w:ascii="Arial" w:hAnsi="Arial" w:cs="Arial"/>
          <w:sz w:val="22"/>
          <w:szCs w:val="22"/>
        </w:rPr>
      </w:pPr>
      <w:r w:rsidRPr="007522FF">
        <w:rPr>
          <w:rFonts w:ascii="Arial" w:hAnsi="Arial" w:cs="Arial"/>
          <w:sz w:val="22"/>
          <w:szCs w:val="22"/>
        </w:rPr>
        <w:t>Umjesto Confluenca i Outlooka koristiti Excel iz kojeg će se automatski upisivati raspored u OPS</w:t>
      </w:r>
    </w:p>
    <w:p w14:paraId="4E4AD244" w14:textId="446DB859" w:rsidR="005D5570" w:rsidRPr="007522FF" w:rsidRDefault="005D5570" w:rsidP="00E14E7B">
      <w:pPr>
        <w:pStyle w:val="Odlomakpopisa"/>
        <w:numPr>
          <w:ilvl w:val="0"/>
          <w:numId w:val="8"/>
        </w:numPr>
        <w:spacing w:after="120" w:line="360" w:lineRule="auto"/>
        <w:jc w:val="both"/>
        <w:rPr>
          <w:rFonts w:ascii="Arial" w:hAnsi="Arial" w:cs="Arial"/>
          <w:sz w:val="22"/>
          <w:szCs w:val="22"/>
        </w:rPr>
      </w:pPr>
      <w:r w:rsidRPr="007522FF">
        <w:rPr>
          <w:rFonts w:ascii="Arial" w:hAnsi="Arial" w:cs="Arial"/>
          <w:sz w:val="22"/>
          <w:szCs w:val="22"/>
        </w:rPr>
        <w:t>Uporaba alata Doodle</w:t>
      </w:r>
    </w:p>
    <w:p w14:paraId="27716ADF" w14:textId="29C980DB" w:rsidR="005D5570" w:rsidRPr="007522FF" w:rsidRDefault="005D5570" w:rsidP="00E14E7B">
      <w:pPr>
        <w:pStyle w:val="Odlomakpopisa"/>
        <w:numPr>
          <w:ilvl w:val="0"/>
          <w:numId w:val="8"/>
        </w:numPr>
        <w:spacing w:after="120" w:line="360" w:lineRule="auto"/>
        <w:jc w:val="both"/>
        <w:rPr>
          <w:rFonts w:ascii="Arial" w:hAnsi="Arial" w:cs="Arial"/>
          <w:sz w:val="22"/>
          <w:szCs w:val="22"/>
        </w:rPr>
      </w:pPr>
      <w:r w:rsidRPr="007522FF">
        <w:rPr>
          <w:rFonts w:ascii="Arial" w:hAnsi="Arial" w:cs="Arial"/>
          <w:sz w:val="22"/>
          <w:szCs w:val="22"/>
        </w:rPr>
        <w:t>Automatizacija unosa iz Confluenca u OPSGenie uz pomoć Zapiera</w:t>
      </w:r>
    </w:p>
    <w:p w14:paraId="451DC3A1" w14:textId="27CA14CE" w:rsidR="005D5570" w:rsidRPr="007522FF" w:rsidRDefault="005D5570" w:rsidP="00E14E7B">
      <w:pPr>
        <w:pStyle w:val="Odlomakpopisa"/>
        <w:numPr>
          <w:ilvl w:val="0"/>
          <w:numId w:val="8"/>
        </w:numPr>
        <w:spacing w:after="120" w:line="360" w:lineRule="auto"/>
        <w:jc w:val="both"/>
        <w:rPr>
          <w:rFonts w:ascii="Arial" w:hAnsi="Arial" w:cs="Arial"/>
          <w:sz w:val="22"/>
          <w:szCs w:val="22"/>
        </w:rPr>
      </w:pPr>
      <w:r w:rsidRPr="007522FF">
        <w:rPr>
          <w:rFonts w:ascii="Arial" w:hAnsi="Arial" w:cs="Arial"/>
          <w:sz w:val="22"/>
          <w:szCs w:val="22"/>
        </w:rPr>
        <w:t>Uporaba softwarea Asana</w:t>
      </w:r>
    </w:p>
    <w:p w14:paraId="21E6D06E" w14:textId="13F0F6DD" w:rsidR="005D5570" w:rsidRPr="007522FF" w:rsidRDefault="005D5570" w:rsidP="00E14E7B">
      <w:pPr>
        <w:pStyle w:val="Odlomakpopisa"/>
        <w:numPr>
          <w:ilvl w:val="0"/>
          <w:numId w:val="8"/>
        </w:numPr>
        <w:spacing w:after="120" w:line="360" w:lineRule="auto"/>
        <w:jc w:val="both"/>
        <w:rPr>
          <w:rFonts w:ascii="Arial" w:hAnsi="Arial" w:cs="Arial"/>
          <w:sz w:val="22"/>
          <w:szCs w:val="22"/>
        </w:rPr>
      </w:pPr>
      <w:r w:rsidRPr="007522FF">
        <w:rPr>
          <w:rFonts w:ascii="Arial" w:hAnsi="Arial" w:cs="Arial"/>
          <w:sz w:val="22"/>
          <w:szCs w:val="22"/>
        </w:rPr>
        <w:t>Uporaba softwarea Microsoft Project</w:t>
      </w:r>
    </w:p>
    <w:p w14:paraId="2ED6D6BE" w14:textId="6DAD9ABD" w:rsidR="005D5570" w:rsidRPr="007522FF" w:rsidRDefault="005D5570" w:rsidP="00E14E7B">
      <w:pPr>
        <w:pStyle w:val="Odlomakpopisa"/>
        <w:numPr>
          <w:ilvl w:val="0"/>
          <w:numId w:val="8"/>
        </w:numPr>
        <w:spacing w:after="120" w:line="360" w:lineRule="auto"/>
        <w:jc w:val="both"/>
        <w:rPr>
          <w:rFonts w:ascii="Arial" w:hAnsi="Arial" w:cs="Arial"/>
          <w:sz w:val="22"/>
          <w:szCs w:val="22"/>
        </w:rPr>
      </w:pPr>
      <w:r w:rsidRPr="007522FF">
        <w:rPr>
          <w:rFonts w:ascii="Arial" w:hAnsi="Arial" w:cs="Arial"/>
          <w:sz w:val="22"/>
          <w:szCs w:val="22"/>
        </w:rPr>
        <w:t>Uporaba softwarea Salesforce</w:t>
      </w:r>
    </w:p>
    <w:p w14:paraId="02F8F525" w14:textId="7FF2B23C" w:rsidR="005D5570" w:rsidRPr="007522FF" w:rsidRDefault="005D5570" w:rsidP="00E14E7B">
      <w:pPr>
        <w:pStyle w:val="Odlomakpopisa"/>
        <w:numPr>
          <w:ilvl w:val="0"/>
          <w:numId w:val="8"/>
        </w:numPr>
        <w:spacing w:after="120" w:line="360" w:lineRule="auto"/>
        <w:jc w:val="both"/>
        <w:rPr>
          <w:rFonts w:ascii="Arial" w:hAnsi="Arial" w:cs="Arial"/>
          <w:sz w:val="22"/>
          <w:szCs w:val="22"/>
        </w:rPr>
      </w:pPr>
      <w:r w:rsidRPr="007522FF">
        <w:rPr>
          <w:rFonts w:ascii="Arial" w:hAnsi="Arial" w:cs="Arial"/>
          <w:sz w:val="22"/>
          <w:szCs w:val="22"/>
        </w:rPr>
        <w:t>Uporaba softwarea Trello</w:t>
      </w:r>
    </w:p>
    <w:p w14:paraId="3EE74E7A" w14:textId="27CA64D3" w:rsidR="005D5570" w:rsidRPr="007522FF" w:rsidRDefault="005D5570" w:rsidP="00E14E7B">
      <w:pPr>
        <w:pStyle w:val="Odlomakpopisa"/>
        <w:numPr>
          <w:ilvl w:val="0"/>
          <w:numId w:val="8"/>
        </w:numPr>
        <w:spacing w:after="120" w:line="360" w:lineRule="auto"/>
        <w:jc w:val="both"/>
        <w:rPr>
          <w:rFonts w:ascii="Arial" w:hAnsi="Arial" w:cs="Arial"/>
          <w:sz w:val="22"/>
          <w:szCs w:val="22"/>
        </w:rPr>
      </w:pPr>
      <w:r w:rsidRPr="007522FF">
        <w:rPr>
          <w:rFonts w:ascii="Arial" w:hAnsi="Arial" w:cs="Arial"/>
          <w:sz w:val="22"/>
          <w:szCs w:val="22"/>
        </w:rPr>
        <w:t>Uporaba softwarea Shiftplanning</w:t>
      </w:r>
    </w:p>
    <w:p w14:paraId="4E6A224D" w14:textId="47F45B2B" w:rsidR="00D0522D" w:rsidRDefault="00392DE7" w:rsidP="00051850">
      <w:pPr>
        <w:pStyle w:val="FOINaslov2"/>
      </w:pPr>
      <w:bookmarkStart w:id="51" w:name="_Toc126567927"/>
      <w:r w:rsidRPr="00392DE7">
        <w:t>Razvoj koncepta</w:t>
      </w:r>
      <w:r w:rsidR="00D0522D" w:rsidRPr="002013BC">
        <w:t xml:space="preserve"> </w:t>
      </w:r>
      <w:r w:rsidR="00225037">
        <w:t xml:space="preserve"> - TO BE verzije VPC, BMC ili BPMN</w:t>
      </w:r>
      <w:bookmarkEnd w:id="51"/>
    </w:p>
    <w:p w14:paraId="0BC1B732" w14:textId="1B8C1760" w:rsidR="007522FF" w:rsidRDefault="007522FF" w:rsidP="007522FF">
      <w:pPr>
        <w:spacing w:after="120" w:line="360" w:lineRule="auto"/>
        <w:ind w:firstLine="709"/>
        <w:jc w:val="both"/>
        <w:rPr>
          <w:rFonts w:ascii="Arial" w:hAnsi="Arial" w:cs="Arial"/>
          <w:sz w:val="22"/>
          <w:szCs w:val="22"/>
        </w:rPr>
      </w:pPr>
      <w:r>
        <w:rPr>
          <w:rFonts w:ascii="Arial" w:hAnsi="Arial" w:cs="Arial"/>
          <w:sz w:val="22"/>
          <w:szCs w:val="22"/>
        </w:rPr>
        <w:t>U nastavku će biti dani opisi pojedinih rješenja kao i njihove prednosti i nedostaci.</w:t>
      </w:r>
    </w:p>
    <w:p w14:paraId="2D95A99B" w14:textId="76DF2625" w:rsidR="00C56F45" w:rsidRPr="00C56F45" w:rsidRDefault="00C56F45" w:rsidP="005821D4">
      <w:pPr>
        <w:spacing w:after="120" w:line="360" w:lineRule="auto"/>
        <w:jc w:val="both"/>
        <w:rPr>
          <w:rFonts w:ascii="Arial" w:hAnsi="Arial" w:cs="Arial"/>
          <w:b/>
          <w:sz w:val="22"/>
          <w:szCs w:val="22"/>
        </w:rPr>
      </w:pPr>
      <w:r w:rsidRPr="00C56F45">
        <w:rPr>
          <w:rFonts w:ascii="Arial" w:hAnsi="Arial" w:cs="Arial"/>
          <w:b/>
          <w:sz w:val="22"/>
          <w:szCs w:val="22"/>
        </w:rPr>
        <w:t>Dizajnirati novi softver koji će objediniti funkcije JIRE, OPSGenie alata i Outlooka</w:t>
      </w:r>
    </w:p>
    <w:p w14:paraId="61986F68" w14:textId="77777777" w:rsidR="00C56F45" w:rsidRPr="00C56F45" w:rsidRDefault="00C56F45" w:rsidP="00C56F45">
      <w:pPr>
        <w:spacing w:after="120" w:line="360" w:lineRule="auto"/>
        <w:ind w:firstLine="709"/>
        <w:jc w:val="both"/>
        <w:rPr>
          <w:rFonts w:ascii="Arial" w:hAnsi="Arial" w:cs="Arial"/>
          <w:sz w:val="22"/>
          <w:szCs w:val="22"/>
        </w:rPr>
      </w:pPr>
      <w:r w:rsidRPr="00C56F45">
        <w:rPr>
          <w:rFonts w:ascii="Arial" w:hAnsi="Arial" w:cs="Arial"/>
          <w:sz w:val="22"/>
          <w:szCs w:val="22"/>
        </w:rPr>
        <w:t>Ideja da se dizajnira novi softver specifičan za organizaciju koji će objediniti funkcije gore navedenih alata. Moguće je izvesti u obliku dizajna aplikacija unutar same organizacije ili platiti neku drugu tvrtku da dizajnira softver za nas.</w:t>
      </w:r>
    </w:p>
    <w:p w14:paraId="2FF6C94A" w14:textId="77777777" w:rsidR="00C56F45" w:rsidRPr="00C56F45" w:rsidRDefault="00C56F45" w:rsidP="00C56F45">
      <w:pPr>
        <w:spacing w:after="120" w:line="360" w:lineRule="auto"/>
        <w:ind w:firstLine="709"/>
        <w:jc w:val="both"/>
        <w:rPr>
          <w:rFonts w:ascii="Arial" w:hAnsi="Arial" w:cs="Arial"/>
          <w:b/>
          <w:sz w:val="22"/>
          <w:szCs w:val="22"/>
        </w:rPr>
      </w:pPr>
      <w:r w:rsidRPr="00C56F45">
        <w:rPr>
          <w:rFonts w:ascii="Arial" w:hAnsi="Arial" w:cs="Arial"/>
          <w:b/>
          <w:sz w:val="22"/>
          <w:szCs w:val="22"/>
        </w:rPr>
        <w:t>Prednosti:</w:t>
      </w:r>
    </w:p>
    <w:p w14:paraId="2994F3ED" w14:textId="77777777" w:rsidR="00C56F45" w:rsidRPr="00C56F45" w:rsidRDefault="00C56F45" w:rsidP="00E14E7B">
      <w:pPr>
        <w:pStyle w:val="Odlomakpopisa"/>
        <w:numPr>
          <w:ilvl w:val="0"/>
          <w:numId w:val="17"/>
        </w:numPr>
        <w:spacing w:after="120" w:line="360" w:lineRule="auto"/>
        <w:jc w:val="both"/>
        <w:rPr>
          <w:rFonts w:ascii="Arial" w:hAnsi="Arial" w:cs="Arial"/>
          <w:sz w:val="22"/>
          <w:szCs w:val="22"/>
        </w:rPr>
      </w:pPr>
      <w:r w:rsidRPr="00C56F45">
        <w:rPr>
          <w:rFonts w:ascii="Arial" w:hAnsi="Arial" w:cs="Arial"/>
          <w:sz w:val="22"/>
          <w:szCs w:val="22"/>
        </w:rPr>
        <w:t>Softver specifičan za našu organizaciju namjenjen našim potrebama</w:t>
      </w:r>
    </w:p>
    <w:p w14:paraId="525E8EFB" w14:textId="77777777" w:rsidR="00C56F45" w:rsidRPr="00C56F45" w:rsidRDefault="00C56F45" w:rsidP="00E14E7B">
      <w:pPr>
        <w:pStyle w:val="Odlomakpopisa"/>
        <w:numPr>
          <w:ilvl w:val="0"/>
          <w:numId w:val="17"/>
        </w:numPr>
        <w:spacing w:after="120" w:line="360" w:lineRule="auto"/>
        <w:jc w:val="both"/>
        <w:rPr>
          <w:rFonts w:ascii="Arial" w:hAnsi="Arial" w:cs="Arial"/>
          <w:sz w:val="22"/>
          <w:szCs w:val="22"/>
        </w:rPr>
      </w:pPr>
      <w:r w:rsidRPr="00C56F45">
        <w:rPr>
          <w:rFonts w:ascii="Arial" w:hAnsi="Arial" w:cs="Arial"/>
          <w:sz w:val="22"/>
          <w:szCs w:val="22"/>
        </w:rPr>
        <w:t>Prilagodljivost softvera budućim potrebama organizacije</w:t>
      </w:r>
    </w:p>
    <w:p w14:paraId="10A022C1" w14:textId="77777777" w:rsidR="00C56F45" w:rsidRPr="00C56F45" w:rsidRDefault="00C56F45" w:rsidP="00E14E7B">
      <w:pPr>
        <w:pStyle w:val="Odlomakpopisa"/>
        <w:numPr>
          <w:ilvl w:val="0"/>
          <w:numId w:val="17"/>
        </w:numPr>
        <w:spacing w:after="120" w:line="360" w:lineRule="auto"/>
        <w:jc w:val="both"/>
        <w:rPr>
          <w:rFonts w:ascii="Arial" w:hAnsi="Arial" w:cs="Arial"/>
          <w:sz w:val="22"/>
          <w:szCs w:val="22"/>
        </w:rPr>
      </w:pPr>
      <w:r w:rsidRPr="00C56F45">
        <w:rPr>
          <w:rFonts w:ascii="Arial" w:hAnsi="Arial" w:cs="Arial"/>
          <w:sz w:val="22"/>
          <w:szCs w:val="22"/>
        </w:rPr>
        <w:t>Detaljno razumijevanje rada softvera</w:t>
      </w:r>
    </w:p>
    <w:p w14:paraId="6A620B58" w14:textId="77777777" w:rsidR="00C56F45" w:rsidRPr="00C56F45" w:rsidRDefault="00C56F45" w:rsidP="00E14E7B">
      <w:pPr>
        <w:pStyle w:val="Odlomakpopisa"/>
        <w:numPr>
          <w:ilvl w:val="0"/>
          <w:numId w:val="17"/>
        </w:numPr>
        <w:spacing w:after="120" w:line="360" w:lineRule="auto"/>
        <w:jc w:val="both"/>
        <w:rPr>
          <w:rFonts w:ascii="Arial" w:hAnsi="Arial" w:cs="Arial"/>
          <w:sz w:val="22"/>
          <w:szCs w:val="22"/>
        </w:rPr>
      </w:pPr>
      <w:r w:rsidRPr="00C56F45">
        <w:rPr>
          <w:rFonts w:ascii="Arial" w:hAnsi="Arial" w:cs="Arial"/>
          <w:sz w:val="22"/>
          <w:szCs w:val="22"/>
        </w:rPr>
        <w:lastRenderedPageBreak/>
        <w:t>Direktan kontakt između korisnika i programera unutar tvrtke, odnosno organizacije i tvrtke koja radi softver za njih</w:t>
      </w:r>
    </w:p>
    <w:p w14:paraId="4E5A28E0" w14:textId="77777777" w:rsidR="00C56F45" w:rsidRPr="00C56F45" w:rsidRDefault="00C56F45" w:rsidP="00E14E7B">
      <w:pPr>
        <w:pStyle w:val="Odlomakpopisa"/>
        <w:numPr>
          <w:ilvl w:val="0"/>
          <w:numId w:val="17"/>
        </w:numPr>
        <w:spacing w:after="120" w:line="360" w:lineRule="auto"/>
        <w:jc w:val="both"/>
        <w:rPr>
          <w:rFonts w:ascii="Arial" w:hAnsi="Arial" w:cs="Arial"/>
          <w:sz w:val="22"/>
          <w:szCs w:val="22"/>
        </w:rPr>
      </w:pPr>
      <w:r w:rsidRPr="00C56F45">
        <w:rPr>
          <w:rFonts w:ascii="Arial" w:hAnsi="Arial" w:cs="Arial"/>
          <w:sz w:val="22"/>
          <w:szCs w:val="22"/>
        </w:rPr>
        <w:t>Neovisnost o više različitih oblika softvera</w:t>
      </w:r>
    </w:p>
    <w:p w14:paraId="73DF0784" w14:textId="77777777" w:rsidR="00C56F45" w:rsidRPr="00C56F45" w:rsidRDefault="00C56F45" w:rsidP="00E14E7B">
      <w:pPr>
        <w:pStyle w:val="Odlomakpopisa"/>
        <w:numPr>
          <w:ilvl w:val="0"/>
          <w:numId w:val="17"/>
        </w:numPr>
        <w:spacing w:after="120" w:line="360" w:lineRule="auto"/>
        <w:jc w:val="both"/>
        <w:rPr>
          <w:rFonts w:ascii="Arial" w:hAnsi="Arial" w:cs="Arial"/>
          <w:sz w:val="22"/>
          <w:szCs w:val="22"/>
        </w:rPr>
      </w:pPr>
      <w:r w:rsidRPr="00C56F45">
        <w:rPr>
          <w:rFonts w:ascii="Arial" w:hAnsi="Arial" w:cs="Arial"/>
          <w:sz w:val="22"/>
          <w:szCs w:val="22"/>
        </w:rPr>
        <w:t>Sve je objedinjeno u jednom softveru, jednostavnost korištenja</w:t>
      </w:r>
    </w:p>
    <w:p w14:paraId="4E30539B" w14:textId="77777777" w:rsidR="00C56F45" w:rsidRPr="00C56F45" w:rsidRDefault="00C56F45" w:rsidP="00E14E7B">
      <w:pPr>
        <w:pStyle w:val="Odlomakpopisa"/>
        <w:numPr>
          <w:ilvl w:val="0"/>
          <w:numId w:val="17"/>
        </w:numPr>
        <w:spacing w:after="120" w:line="360" w:lineRule="auto"/>
        <w:jc w:val="both"/>
        <w:rPr>
          <w:rFonts w:ascii="Arial" w:hAnsi="Arial" w:cs="Arial"/>
          <w:sz w:val="22"/>
          <w:szCs w:val="22"/>
        </w:rPr>
      </w:pPr>
      <w:r w:rsidRPr="00C56F45">
        <w:rPr>
          <w:rFonts w:ascii="Arial" w:hAnsi="Arial" w:cs="Arial"/>
          <w:sz w:val="22"/>
          <w:szCs w:val="22"/>
        </w:rPr>
        <w:t>Brži rad</w:t>
      </w:r>
    </w:p>
    <w:p w14:paraId="2F043681" w14:textId="77777777" w:rsidR="00C56F45" w:rsidRPr="00C56F45" w:rsidRDefault="00C56F45" w:rsidP="00C56F45">
      <w:pPr>
        <w:spacing w:after="120" w:line="360" w:lineRule="auto"/>
        <w:ind w:firstLine="709"/>
        <w:jc w:val="both"/>
        <w:rPr>
          <w:rFonts w:ascii="Arial" w:hAnsi="Arial" w:cs="Arial"/>
          <w:b/>
          <w:sz w:val="22"/>
          <w:szCs w:val="22"/>
        </w:rPr>
      </w:pPr>
      <w:r w:rsidRPr="00C56F45">
        <w:rPr>
          <w:rFonts w:ascii="Arial" w:hAnsi="Arial" w:cs="Arial"/>
          <w:b/>
          <w:sz w:val="22"/>
          <w:szCs w:val="22"/>
        </w:rPr>
        <w:t>Nedostatci:</w:t>
      </w:r>
    </w:p>
    <w:p w14:paraId="4FABBA7E" w14:textId="77777777" w:rsidR="00C56F45" w:rsidRPr="00C56F45" w:rsidRDefault="00C56F45" w:rsidP="00E14E7B">
      <w:pPr>
        <w:pStyle w:val="Odlomakpopisa"/>
        <w:numPr>
          <w:ilvl w:val="0"/>
          <w:numId w:val="18"/>
        </w:numPr>
        <w:spacing w:after="120" w:line="360" w:lineRule="auto"/>
        <w:jc w:val="both"/>
        <w:rPr>
          <w:rFonts w:ascii="Arial" w:hAnsi="Arial" w:cs="Arial"/>
          <w:sz w:val="22"/>
          <w:szCs w:val="22"/>
        </w:rPr>
      </w:pPr>
      <w:r w:rsidRPr="00C56F45">
        <w:rPr>
          <w:rFonts w:ascii="Arial" w:hAnsi="Arial" w:cs="Arial"/>
          <w:sz w:val="22"/>
          <w:szCs w:val="22"/>
        </w:rPr>
        <w:t>Visoka cijena</w:t>
      </w:r>
    </w:p>
    <w:p w14:paraId="0A1E667E" w14:textId="77777777" w:rsidR="00C56F45" w:rsidRPr="00C56F45" w:rsidRDefault="00C56F45" w:rsidP="00E14E7B">
      <w:pPr>
        <w:pStyle w:val="Odlomakpopisa"/>
        <w:numPr>
          <w:ilvl w:val="0"/>
          <w:numId w:val="18"/>
        </w:numPr>
        <w:spacing w:after="120" w:line="360" w:lineRule="auto"/>
        <w:jc w:val="both"/>
        <w:rPr>
          <w:rFonts w:ascii="Arial" w:hAnsi="Arial" w:cs="Arial"/>
          <w:sz w:val="22"/>
          <w:szCs w:val="22"/>
        </w:rPr>
      </w:pPr>
      <w:r w:rsidRPr="00C56F45">
        <w:rPr>
          <w:rFonts w:ascii="Arial" w:hAnsi="Arial" w:cs="Arial"/>
          <w:sz w:val="22"/>
          <w:szCs w:val="22"/>
        </w:rPr>
        <w:t>Ako se softver dizajnira unutar tvrtke moramo ili zaposliti više programera ili zaustaviti rad na nekim drugim projektima</w:t>
      </w:r>
    </w:p>
    <w:p w14:paraId="4B4EA6C5" w14:textId="77777777" w:rsidR="00C56F45" w:rsidRPr="00C56F45" w:rsidRDefault="00C56F45" w:rsidP="00E14E7B">
      <w:pPr>
        <w:pStyle w:val="Odlomakpopisa"/>
        <w:numPr>
          <w:ilvl w:val="0"/>
          <w:numId w:val="18"/>
        </w:numPr>
        <w:spacing w:after="120" w:line="360" w:lineRule="auto"/>
        <w:jc w:val="both"/>
        <w:rPr>
          <w:rFonts w:ascii="Arial" w:hAnsi="Arial" w:cs="Arial"/>
          <w:sz w:val="22"/>
          <w:szCs w:val="22"/>
        </w:rPr>
      </w:pPr>
      <w:r w:rsidRPr="00C56F45">
        <w:rPr>
          <w:rFonts w:ascii="Arial" w:hAnsi="Arial" w:cs="Arial"/>
          <w:sz w:val="22"/>
          <w:szCs w:val="22"/>
        </w:rPr>
        <w:t>Početne verzije mogle bi biti gore od već postojećih rješenja</w:t>
      </w:r>
    </w:p>
    <w:p w14:paraId="2360B9D8" w14:textId="77777777" w:rsidR="00C56F45" w:rsidRPr="00C56F45" w:rsidRDefault="00C56F45" w:rsidP="00E14E7B">
      <w:pPr>
        <w:pStyle w:val="Odlomakpopisa"/>
        <w:numPr>
          <w:ilvl w:val="0"/>
          <w:numId w:val="18"/>
        </w:numPr>
        <w:spacing w:after="120" w:line="360" w:lineRule="auto"/>
        <w:jc w:val="both"/>
        <w:rPr>
          <w:rFonts w:ascii="Arial" w:hAnsi="Arial" w:cs="Arial"/>
          <w:sz w:val="22"/>
          <w:szCs w:val="22"/>
        </w:rPr>
      </w:pPr>
      <w:r w:rsidRPr="00C56F45">
        <w:rPr>
          <w:rFonts w:ascii="Arial" w:hAnsi="Arial" w:cs="Arial"/>
          <w:sz w:val="22"/>
          <w:szCs w:val="22"/>
        </w:rPr>
        <w:t>Korisnici će se morati priviknuti na novi softver</w:t>
      </w:r>
    </w:p>
    <w:p w14:paraId="50C66AFC" w14:textId="77777777" w:rsidR="00C56F45" w:rsidRPr="00C56F45" w:rsidRDefault="00C56F45" w:rsidP="00E14E7B">
      <w:pPr>
        <w:pStyle w:val="Odlomakpopisa"/>
        <w:numPr>
          <w:ilvl w:val="0"/>
          <w:numId w:val="18"/>
        </w:numPr>
        <w:spacing w:after="120" w:line="360" w:lineRule="auto"/>
        <w:jc w:val="both"/>
        <w:rPr>
          <w:rFonts w:ascii="Arial" w:hAnsi="Arial" w:cs="Arial"/>
          <w:sz w:val="22"/>
          <w:szCs w:val="22"/>
        </w:rPr>
      </w:pPr>
      <w:r w:rsidRPr="00C56F45">
        <w:rPr>
          <w:rFonts w:ascii="Arial" w:hAnsi="Arial" w:cs="Arial"/>
          <w:sz w:val="22"/>
          <w:szCs w:val="22"/>
        </w:rPr>
        <w:t>Vrijeme čekanja za razvoj novog softvera</w:t>
      </w:r>
    </w:p>
    <w:p w14:paraId="68698DAC" w14:textId="11AEFD53" w:rsidR="00C56F45" w:rsidRDefault="00C56F45" w:rsidP="00E14E7B">
      <w:pPr>
        <w:pStyle w:val="Odlomakpopisa"/>
        <w:numPr>
          <w:ilvl w:val="0"/>
          <w:numId w:val="18"/>
        </w:numPr>
        <w:spacing w:after="120" w:line="360" w:lineRule="auto"/>
        <w:jc w:val="both"/>
        <w:rPr>
          <w:rFonts w:ascii="Arial" w:hAnsi="Arial" w:cs="Arial"/>
          <w:sz w:val="22"/>
          <w:szCs w:val="22"/>
        </w:rPr>
      </w:pPr>
      <w:r w:rsidRPr="00C56F45">
        <w:rPr>
          <w:rFonts w:ascii="Arial" w:hAnsi="Arial" w:cs="Arial"/>
          <w:sz w:val="22"/>
          <w:szCs w:val="22"/>
        </w:rPr>
        <w:t>Dugo vrijeme planiranja i određivanja zahtjeva softvera</w:t>
      </w:r>
    </w:p>
    <w:p w14:paraId="0139219D" w14:textId="77777777" w:rsidR="00C56F45" w:rsidRDefault="00C56F45" w:rsidP="00C56F45">
      <w:pPr>
        <w:pStyle w:val="Odlomakpopisa"/>
        <w:spacing w:after="120" w:line="360" w:lineRule="auto"/>
        <w:ind w:left="1069"/>
        <w:jc w:val="both"/>
        <w:rPr>
          <w:rFonts w:ascii="Arial" w:hAnsi="Arial" w:cs="Arial"/>
          <w:sz w:val="22"/>
          <w:szCs w:val="22"/>
        </w:rPr>
      </w:pPr>
    </w:p>
    <w:p w14:paraId="5E1508F1" w14:textId="2FF765BA" w:rsidR="00C56F45" w:rsidRPr="00C56F45" w:rsidRDefault="00C56F45" w:rsidP="005821D4">
      <w:pPr>
        <w:spacing w:after="120" w:line="360" w:lineRule="auto"/>
        <w:jc w:val="both"/>
        <w:rPr>
          <w:rFonts w:ascii="Arial" w:hAnsi="Arial" w:cs="Arial"/>
          <w:b/>
          <w:sz w:val="22"/>
          <w:szCs w:val="22"/>
        </w:rPr>
      </w:pPr>
      <w:r w:rsidRPr="00C56F45">
        <w:rPr>
          <w:rFonts w:ascii="Arial" w:hAnsi="Arial" w:cs="Arial"/>
          <w:b/>
          <w:sz w:val="22"/>
          <w:szCs w:val="22"/>
        </w:rPr>
        <w:t>Excel</w:t>
      </w:r>
    </w:p>
    <w:p w14:paraId="25AFEE6F" w14:textId="00A33EDB" w:rsidR="00C56F45" w:rsidRPr="00C56F45" w:rsidRDefault="00C56F45" w:rsidP="00C56F45">
      <w:pPr>
        <w:spacing w:after="120" w:line="360" w:lineRule="auto"/>
        <w:ind w:firstLine="709"/>
        <w:jc w:val="both"/>
        <w:rPr>
          <w:rFonts w:ascii="Arial" w:hAnsi="Arial" w:cs="Arial"/>
          <w:sz w:val="22"/>
          <w:szCs w:val="22"/>
        </w:rPr>
      </w:pPr>
      <w:r w:rsidRPr="00C56F45">
        <w:rPr>
          <w:rFonts w:ascii="Arial" w:hAnsi="Arial" w:cs="Arial"/>
          <w:sz w:val="22"/>
          <w:szCs w:val="22"/>
        </w:rPr>
        <w:t xml:space="preserve">Glavni cilj ove ideje je povezivanje Excel tablice u kojoj se nalaze podaci sa zaposlenicima i njihov status sa rasporedom u alatu Opsgenie. Tim potezom koristili bi Excel datoteku umjesto alata Confluence i Outlook, te bi koristili automatizaciju pomoću skripte kako bi se proces upisivanja podataka u Opsgenie maksimalno skratio. Skripta bi koristila postojeći API koji bi pročitao podatke iz Excel datoteke te ih upisao u kalendar. Excel datoteka bi ostala vidljiva svim zaposlenicima koji bi ju uz odobrenje nadređenog mogli uređivati. </w:t>
      </w:r>
    </w:p>
    <w:p w14:paraId="56215EC5" w14:textId="77777777" w:rsidR="00C56F45" w:rsidRPr="00C56F45" w:rsidRDefault="00C56F45" w:rsidP="00C56F45">
      <w:pPr>
        <w:spacing w:after="120" w:line="360" w:lineRule="auto"/>
        <w:ind w:firstLine="709"/>
        <w:jc w:val="both"/>
        <w:rPr>
          <w:rFonts w:ascii="Arial" w:hAnsi="Arial" w:cs="Arial"/>
          <w:b/>
          <w:sz w:val="22"/>
          <w:szCs w:val="22"/>
        </w:rPr>
      </w:pPr>
      <w:r w:rsidRPr="00C56F45">
        <w:rPr>
          <w:rFonts w:ascii="Arial" w:hAnsi="Arial" w:cs="Arial"/>
          <w:b/>
          <w:sz w:val="22"/>
          <w:szCs w:val="22"/>
        </w:rPr>
        <w:t>Prednosti:</w:t>
      </w:r>
    </w:p>
    <w:p w14:paraId="593D8ED8" w14:textId="15D6FB26" w:rsidR="00C56F45" w:rsidRPr="00C56F45" w:rsidRDefault="00C56F45" w:rsidP="00E14E7B">
      <w:pPr>
        <w:pStyle w:val="Odlomakpopisa"/>
        <w:numPr>
          <w:ilvl w:val="0"/>
          <w:numId w:val="9"/>
        </w:numPr>
        <w:spacing w:after="120" w:line="360" w:lineRule="auto"/>
        <w:jc w:val="both"/>
        <w:rPr>
          <w:rFonts w:ascii="Arial" w:hAnsi="Arial" w:cs="Arial"/>
          <w:sz w:val="22"/>
          <w:szCs w:val="22"/>
        </w:rPr>
      </w:pPr>
      <w:r w:rsidRPr="00C56F45">
        <w:rPr>
          <w:rFonts w:ascii="Arial" w:hAnsi="Arial" w:cs="Arial"/>
          <w:sz w:val="22"/>
          <w:szCs w:val="22"/>
        </w:rPr>
        <w:t>Automatizacija procesa</w:t>
      </w:r>
    </w:p>
    <w:p w14:paraId="299DE829" w14:textId="0EAD6D27" w:rsidR="00C56F45" w:rsidRPr="00C56F45" w:rsidRDefault="00C56F45" w:rsidP="00E14E7B">
      <w:pPr>
        <w:pStyle w:val="Odlomakpopisa"/>
        <w:numPr>
          <w:ilvl w:val="0"/>
          <w:numId w:val="9"/>
        </w:numPr>
        <w:spacing w:after="120" w:line="360" w:lineRule="auto"/>
        <w:jc w:val="both"/>
        <w:rPr>
          <w:rFonts w:ascii="Arial" w:hAnsi="Arial" w:cs="Arial"/>
          <w:sz w:val="22"/>
          <w:szCs w:val="22"/>
        </w:rPr>
      </w:pPr>
      <w:r w:rsidRPr="00C56F45">
        <w:rPr>
          <w:rFonts w:ascii="Arial" w:hAnsi="Arial" w:cs="Arial"/>
          <w:sz w:val="22"/>
          <w:szCs w:val="22"/>
        </w:rPr>
        <w:t>Ušteda vremena</w:t>
      </w:r>
    </w:p>
    <w:p w14:paraId="29E031C1" w14:textId="6D00C08E" w:rsidR="00C56F45" w:rsidRPr="00C56F45" w:rsidRDefault="00C56F45" w:rsidP="00E14E7B">
      <w:pPr>
        <w:pStyle w:val="Odlomakpopisa"/>
        <w:numPr>
          <w:ilvl w:val="0"/>
          <w:numId w:val="9"/>
        </w:numPr>
        <w:spacing w:after="120" w:line="360" w:lineRule="auto"/>
        <w:jc w:val="both"/>
        <w:rPr>
          <w:rFonts w:ascii="Arial" w:hAnsi="Arial" w:cs="Arial"/>
          <w:sz w:val="22"/>
          <w:szCs w:val="22"/>
        </w:rPr>
      </w:pPr>
      <w:r w:rsidRPr="00C56F45">
        <w:rPr>
          <w:rFonts w:ascii="Arial" w:hAnsi="Arial" w:cs="Arial"/>
          <w:sz w:val="22"/>
          <w:szCs w:val="22"/>
        </w:rPr>
        <w:t>Smanjenje mogućnosti za pogrešku</w:t>
      </w:r>
    </w:p>
    <w:p w14:paraId="18E1902F" w14:textId="55D53100" w:rsidR="00C56F45" w:rsidRPr="00C56F45" w:rsidRDefault="00C56F45" w:rsidP="00E14E7B">
      <w:pPr>
        <w:pStyle w:val="Odlomakpopisa"/>
        <w:numPr>
          <w:ilvl w:val="0"/>
          <w:numId w:val="9"/>
        </w:numPr>
        <w:spacing w:after="120" w:line="360" w:lineRule="auto"/>
        <w:jc w:val="both"/>
        <w:rPr>
          <w:rFonts w:ascii="Arial" w:hAnsi="Arial" w:cs="Arial"/>
          <w:sz w:val="22"/>
          <w:szCs w:val="22"/>
        </w:rPr>
      </w:pPr>
      <w:r w:rsidRPr="00C56F45">
        <w:rPr>
          <w:rFonts w:ascii="Arial" w:hAnsi="Arial" w:cs="Arial"/>
          <w:sz w:val="22"/>
          <w:szCs w:val="22"/>
        </w:rPr>
        <w:t>Poboljšana analitika: povezivanjem alata Opsgenie s Excel datotekom, moguće je lakše analizirati podatke i generirati izvještaje.</w:t>
      </w:r>
    </w:p>
    <w:p w14:paraId="2065111A" w14:textId="136AC918" w:rsidR="00C56F45" w:rsidRPr="00C56F45" w:rsidRDefault="00C56F45" w:rsidP="00E14E7B">
      <w:pPr>
        <w:pStyle w:val="Odlomakpopisa"/>
        <w:numPr>
          <w:ilvl w:val="0"/>
          <w:numId w:val="9"/>
        </w:numPr>
        <w:spacing w:after="120" w:line="360" w:lineRule="auto"/>
        <w:jc w:val="both"/>
        <w:rPr>
          <w:rFonts w:ascii="Arial" w:hAnsi="Arial" w:cs="Arial"/>
          <w:sz w:val="22"/>
          <w:szCs w:val="22"/>
        </w:rPr>
      </w:pPr>
      <w:r w:rsidRPr="00C56F45">
        <w:rPr>
          <w:rFonts w:ascii="Arial" w:hAnsi="Arial" w:cs="Arial"/>
          <w:sz w:val="22"/>
          <w:szCs w:val="22"/>
        </w:rPr>
        <w:t>Poboljšana efikasnost</w:t>
      </w:r>
    </w:p>
    <w:p w14:paraId="604DC47F" w14:textId="013F0503" w:rsidR="00C56F45" w:rsidRPr="00C56F45" w:rsidRDefault="00C56F45" w:rsidP="00E14E7B">
      <w:pPr>
        <w:pStyle w:val="Odlomakpopisa"/>
        <w:numPr>
          <w:ilvl w:val="0"/>
          <w:numId w:val="9"/>
        </w:numPr>
        <w:spacing w:after="120" w:line="360" w:lineRule="auto"/>
        <w:jc w:val="both"/>
        <w:rPr>
          <w:rFonts w:ascii="Arial" w:hAnsi="Arial" w:cs="Arial"/>
          <w:sz w:val="22"/>
          <w:szCs w:val="22"/>
        </w:rPr>
      </w:pPr>
      <w:r w:rsidRPr="00C56F45">
        <w:rPr>
          <w:rFonts w:ascii="Arial" w:hAnsi="Arial" w:cs="Arial"/>
          <w:sz w:val="22"/>
          <w:szCs w:val="22"/>
        </w:rPr>
        <w:t>Poboljšan rad u timu: svi članovi tima imaju pristup aktualnim informacijama o rasporedu, što može poboljšati rad u timu i smanjiti mogućnost komunikacijskih pogrešaka.</w:t>
      </w:r>
    </w:p>
    <w:p w14:paraId="227822DE" w14:textId="77777777" w:rsidR="00C56F45" w:rsidRPr="00C56F45" w:rsidRDefault="00C56F45" w:rsidP="00C56F45">
      <w:pPr>
        <w:spacing w:after="120" w:line="360" w:lineRule="auto"/>
        <w:ind w:firstLine="709"/>
        <w:jc w:val="both"/>
        <w:rPr>
          <w:rFonts w:ascii="Arial" w:hAnsi="Arial" w:cs="Arial"/>
          <w:b/>
          <w:sz w:val="22"/>
          <w:szCs w:val="22"/>
        </w:rPr>
      </w:pPr>
      <w:r w:rsidRPr="00C56F45">
        <w:rPr>
          <w:rFonts w:ascii="Arial" w:hAnsi="Arial" w:cs="Arial"/>
          <w:b/>
          <w:sz w:val="22"/>
          <w:szCs w:val="22"/>
        </w:rPr>
        <w:t>Nedostaci:</w:t>
      </w:r>
    </w:p>
    <w:p w14:paraId="75DE533F" w14:textId="0DCA75BA" w:rsidR="00C56F45" w:rsidRPr="00C56F45" w:rsidRDefault="00C56F45" w:rsidP="00E14E7B">
      <w:pPr>
        <w:pStyle w:val="Odlomakpopisa"/>
        <w:numPr>
          <w:ilvl w:val="0"/>
          <w:numId w:val="16"/>
        </w:numPr>
        <w:spacing w:after="120" w:line="360" w:lineRule="auto"/>
        <w:jc w:val="both"/>
        <w:rPr>
          <w:rFonts w:ascii="Arial" w:hAnsi="Arial" w:cs="Arial"/>
          <w:sz w:val="22"/>
          <w:szCs w:val="22"/>
        </w:rPr>
      </w:pPr>
      <w:r w:rsidRPr="00C56F45">
        <w:rPr>
          <w:rFonts w:ascii="Arial" w:hAnsi="Arial" w:cs="Arial"/>
          <w:sz w:val="22"/>
          <w:szCs w:val="22"/>
        </w:rPr>
        <w:t>Složenost implementacije</w:t>
      </w:r>
    </w:p>
    <w:p w14:paraId="6D2C855B" w14:textId="1F3471DB" w:rsidR="00C56F45" w:rsidRPr="00C56F45" w:rsidRDefault="00C56F45" w:rsidP="00E14E7B">
      <w:pPr>
        <w:pStyle w:val="Odlomakpopisa"/>
        <w:numPr>
          <w:ilvl w:val="0"/>
          <w:numId w:val="16"/>
        </w:numPr>
        <w:spacing w:after="120" w:line="360" w:lineRule="auto"/>
        <w:jc w:val="both"/>
        <w:rPr>
          <w:rFonts w:ascii="Arial" w:hAnsi="Arial" w:cs="Arial"/>
          <w:sz w:val="22"/>
          <w:szCs w:val="22"/>
        </w:rPr>
      </w:pPr>
      <w:r w:rsidRPr="00C56F45">
        <w:rPr>
          <w:rFonts w:ascii="Arial" w:hAnsi="Arial" w:cs="Arial"/>
          <w:sz w:val="22"/>
          <w:szCs w:val="22"/>
        </w:rPr>
        <w:t>Troškovi implementacije</w:t>
      </w:r>
    </w:p>
    <w:p w14:paraId="6004DC6F" w14:textId="02BAA7A6" w:rsidR="00C56F45" w:rsidRPr="00C56F45" w:rsidRDefault="00C56F45" w:rsidP="00E14E7B">
      <w:pPr>
        <w:pStyle w:val="Odlomakpopisa"/>
        <w:numPr>
          <w:ilvl w:val="0"/>
          <w:numId w:val="16"/>
        </w:numPr>
        <w:spacing w:after="120" w:line="360" w:lineRule="auto"/>
        <w:jc w:val="both"/>
        <w:rPr>
          <w:rFonts w:ascii="Arial" w:hAnsi="Arial" w:cs="Arial"/>
          <w:sz w:val="22"/>
          <w:szCs w:val="22"/>
        </w:rPr>
      </w:pPr>
      <w:r w:rsidRPr="00C56F45">
        <w:rPr>
          <w:rFonts w:ascii="Arial" w:hAnsi="Arial" w:cs="Arial"/>
          <w:sz w:val="22"/>
          <w:szCs w:val="22"/>
        </w:rPr>
        <w:lastRenderedPageBreak/>
        <w:t>Održavanje: povezivanje Excel datoteke s alatom Opsgenie zahtijeva redovno održavanje i ažuriranje skripte za automatizaciju kako bi se osigurao ispravan rad.</w:t>
      </w:r>
    </w:p>
    <w:p w14:paraId="35896937" w14:textId="046F594B" w:rsidR="00C56F45" w:rsidRPr="00C56F45" w:rsidRDefault="00C56F45" w:rsidP="00E14E7B">
      <w:pPr>
        <w:pStyle w:val="Odlomakpopisa"/>
        <w:numPr>
          <w:ilvl w:val="0"/>
          <w:numId w:val="16"/>
        </w:numPr>
        <w:spacing w:after="120" w:line="360" w:lineRule="auto"/>
        <w:jc w:val="both"/>
        <w:rPr>
          <w:rFonts w:ascii="Arial" w:hAnsi="Arial" w:cs="Arial"/>
          <w:sz w:val="22"/>
          <w:szCs w:val="22"/>
        </w:rPr>
      </w:pPr>
      <w:r w:rsidRPr="00C56F45">
        <w:rPr>
          <w:rFonts w:ascii="Arial" w:hAnsi="Arial" w:cs="Arial"/>
          <w:sz w:val="22"/>
          <w:szCs w:val="22"/>
        </w:rPr>
        <w:t>Ovisnost o Excel datoteci: ako Excel datoteka nije dostupna ili ako se podaci u njoj promijene, sustav neće raditi ispravno.</w:t>
      </w:r>
    </w:p>
    <w:p w14:paraId="7396231E" w14:textId="63F6DA46" w:rsidR="00C56F45" w:rsidRPr="00C56F45" w:rsidRDefault="00C56F45" w:rsidP="00E14E7B">
      <w:pPr>
        <w:pStyle w:val="Odlomakpopisa"/>
        <w:numPr>
          <w:ilvl w:val="0"/>
          <w:numId w:val="16"/>
        </w:numPr>
        <w:spacing w:after="120" w:line="360" w:lineRule="auto"/>
        <w:jc w:val="both"/>
        <w:rPr>
          <w:rFonts w:ascii="Arial" w:hAnsi="Arial" w:cs="Arial"/>
          <w:sz w:val="22"/>
          <w:szCs w:val="22"/>
        </w:rPr>
      </w:pPr>
      <w:r w:rsidRPr="00C56F45">
        <w:rPr>
          <w:rFonts w:ascii="Arial" w:hAnsi="Arial" w:cs="Arial"/>
          <w:sz w:val="22"/>
          <w:szCs w:val="22"/>
        </w:rPr>
        <w:t>Nedostatak sigurnosti: Povezivanje Excel datoteke s alatom Opsgenie može otvoriti sigurnosni rizika, posebno ako se ne koriste odgovarajuće mjere sigurnosti prilikom automatizacije i prijenosa podataka.</w:t>
      </w:r>
    </w:p>
    <w:p w14:paraId="3D8BF07F" w14:textId="01948BF3" w:rsidR="00C56F45" w:rsidRDefault="00C56F45" w:rsidP="00E14E7B">
      <w:pPr>
        <w:pStyle w:val="Odlomakpopisa"/>
        <w:numPr>
          <w:ilvl w:val="0"/>
          <w:numId w:val="16"/>
        </w:numPr>
        <w:spacing w:after="120" w:line="360" w:lineRule="auto"/>
        <w:jc w:val="both"/>
        <w:rPr>
          <w:rFonts w:ascii="Arial" w:hAnsi="Arial" w:cs="Arial"/>
          <w:sz w:val="22"/>
          <w:szCs w:val="22"/>
        </w:rPr>
      </w:pPr>
      <w:r w:rsidRPr="00C56F45">
        <w:rPr>
          <w:rFonts w:ascii="Arial" w:hAnsi="Arial" w:cs="Arial"/>
          <w:sz w:val="22"/>
          <w:szCs w:val="22"/>
        </w:rPr>
        <w:t>Nedostatak fleksibilnosti: Povezivanje Excel datoteke s alatom Opsgenie može ograničiti fleksibilnost rada, jer se sve operacije moraju obavljati preko Excel datoteke.</w:t>
      </w:r>
    </w:p>
    <w:p w14:paraId="3AC99DF4" w14:textId="42018386" w:rsidR="00C56F45" w:rsidRPr="00C56F45" w:rsidRDefault="00C56F45" w:rsidP="00C56F45">
      <w:pPr>
        <w:spacing w:after="120" w:line="360" w:lineRule="auto"/>
        <w:jc w:val="both"/>
        <w:rPr>
          <w:rFonts w:ascii="Arial" w:hAnsi="Arial" w:cs="Arial"/>
          <w:b/>
          <w:sz w:val="22"/>
          <w:szCs w:val="22"/>
        </w:rPr>
      </w:pPr>
      <w:r w:rsidRPr="00C56F45">
        <w:rPr>
          <w:rFonts w:ascii="Arial" w:hAnsi="Arial" w:cs="Arial"/>
          <w:b/>
          <w:sz w:val="22"/>
          <w:szCs w:val="22"/>
        </w:rPr>
        <w:t>Doodle</w:t>
      </w:r>
    </w:p>
    <w:p w14:paraId="5967E7B2" w14:textId="06D0B6D0" w:rsidR="00C56F45" w:rsidRPr="00C56F45" w:rsidRDefault="00C56F45" w:rsidP="00C56F45">
      <w:pPr>
        <w:pStyle w:val="Odlomakpopisa"/>
        <w:spacing w:after="120" w:line="360" w:lineRule="auto"/>
        <w:ind w:left="1069"/>
        <w:jc w:val="both"/>
        <w:rPr>
          <w:rFonts w:ascii="Arial" w:hAnsi="Arial" w:cs="Arial"/>
          <w:b/>
          <w:sz w:val="22"/>
          <w:szCs w:val="22"/>
        </w:rPr>
      </w:pPr>
      <w:r w:rsidRPr="00C56F45">
        <w:rPr>
          <w:rFonts w:ascii="Arial" w:hAnsi="Arial" w:cs="Arial"/>
          <w:b/>
          <w:sz w:val="22"/>
          <w:szCs w:val="22"/>
        </w:rPr>
        <w:t>Prednosti:</w:t>
      </w:r>
    </w:p>
    <w:p w14:paraId="0230728E" w14:textId="77777777" w:rsidR="00C56F45" w:rsidRPr="00C56F45" w:rsidRDefault="00C56F45" w:rsidP="00C56F45">
      <w:pPr>
        <w:pStyle w:val="Odlomakpopisa"/>
        <w:spacing w:after="120" w:line="360" w:lineRule="auto"/>
        <w:ind w:left="1069"/>
        <w:jc w:val="both"/>
        <w:rPr>
          <w:rFonts w:ascii="Arial" w:hAnsi="Arial" w:cs="Arial"/>
          <w:sz w:val="22"/>
          <w:szCs w:val="22"/>
        </w:rPr>
      </w:pPr>
    </w:p>
    <w:p w14:paraId="0DC2B2A2" w14:textId="61FA3169" w:rsidR="00C56F45" w:rsidRPr="00C56F45" w:rsidRDefault="00C56F45" w:rsidP="00E14E7B">
      <w:pPr>
        <w:pStyle w:val="Odlomakpopisa"/>
        <w:numPr>
          <w:ilvl w:val="0"/>
          <w:numId w:val="19"/>
        </w:numPr>
        <w:spacing w:after="120" w:line="360" w:lineRule="auto"/>
        <w:jc w:val="both"/>
        <w:rPr>
          <w:rFonts w:ascii="Arial" w:hAnsi="Arial" w:cs="Arial"/>
          <w:sz w:val="22"/>
          <w:szCs w:val="22"/>
        </w:rPr>
      </w:pPr>
      <w:r w:rsidRPr="00C56F45">
        <w:rPr>
          <w:rFonts w:ascii="Arial" w:hAnsi="Arial" w:cs="Arial"/>
          <w:sz w:val="22"/>
          <w:szCs w:val="22"/>
        </w:rPr>
        <w:t>Doodle je jednostavniji za korištenje od ostalih softvera, što omogućuje bržu i lakšu organizaciju rasporeda dežurstva i upravljanje zaduženjima.</w:t>
      </w:r>
    </w:p>
    <w:p w14:paraId="506A1F7A" w14:textId="152813FB" w:rsidR="00C56F45" w:rsidRPr="00C56F45" w:rsidRDefault="00C56F45" w:rsidP="00E14E7B">
      <w:pPr>
        <w:pStyle w:val="Odlomakpopisa"/>
        <w:numPr>
          <w:ilvl w:val="0"/>
          <w:numId w:val="19"/>
        </w:numPr>
        <w:spacing w:after="120" w:line="360" w:lineRule="auto"/>
        <w:jc w:val="both"/>
        <w:rPr>
          <w:rFonts w:ascii="Arial" w:hAnsi="Arial" w:cs="Arial"/>
          <w:sz w:val="22"/>
          <w:szCs w:val="22"/>
        </w:rPr>
      </w:pPr>
      <w:r w:rsidRPr="00C56F45">
        <w:rPr>
          <w:rFonts w:ascii="Arial" w:hAnsi="Arial" w:cs="Arial"/>
          <w:sz w:val="22"/>
          <w:szCs w:val="22"/>
        </w:rPr>
        <w:t>Doodle ima jednostavniju i intuitivniju sučelje, što omogućuje bržu navigaciju i lakše pronalaženje potrebnih informacija.</w:t>
      </w:r>
    </w:p>
    <w:p w14:paraId="3272A9B8" w14:textId="531D557E" w:rsidR="00C56F45" w:rsidRPr="00C56F45" w:rsidRDefault="00C56F45" w:rsidP="00E14E7B">
      <w:pPr>
        <w:pStyle w:val="Odlomakpopisa"/>
        <w:numPr>
          <w:ilvl w:val="0"/>
          <w:numId w:val="19"/>
        </w:numPr>
        <w:spacing w:after="120" w:line="360" w:lineRule="auto"/>
        <w:jc w:val="both"/>
        <w:rPr>
          <w:rFonts w:ascii="Arial" w:hAnsi="Arial" w:cs="Arial"/>
          <w:sz w:val="22"/>
          <w:szCs w:val="22"/>
        </w:rPr>
      </w:pPr>
      <w:r w:rsidRPr="00C56F45">
        <w:rPr>
          <w:rFonts w:ascii="Arial" w:hAnsi="Arial" w:cs="Arial"/>
          <w:sz w:val="22"/>
          <w:szCs w:val="22"/>
        </w:rPr>
        <w:t>Doodle omogućuje automatsko podnošenje zahtjeva za odobrenje, što olakšava proces organizacije i planiranja.</w:t>
      </w:r>
    </w:p>
    <w:p w14:paraId="52EC1545" w14:textId="1B77431D" w:rsidR="00C56F45" w:rsidRPr="00C56F45" w:rsidRDefault="00C56F45" w:rsidP="00E14E7B">
      <w:pPr>
        <w:pStyle w:val="Odlomakpopisa"/>
        <w:numPr>
          <w:ilvl w:val="0"/>
          <w:numId w:val="19"/>
        </w:numPr>
        <w:spacing w:after="120" w:line="360" w:lineRule="auto"/>
        <w:jc w:val="both"/>
        <w:rPr>
          <w:rFonts w:ascii="Arial" w:hAnsi="Arial" w:cs="Arial"/>
          <w:sz w:val="22"/>
          <w:szCs w:val="22"/>
        </w:rPr>
      </w:pPr>
      <w:r w:rsidRPr="00C56F45">
        <w:rPr>
          <w:rFonts w:ascii="Arial" w:hAnsi="Arial" w:cs="Arial"/>
          <w:sz w:val="22"/>
          <w:szCs w:val="22"/>
        </w:rPr>
        <w:t>Doodle ima mogućnosti glasovanja, što olakšava odabir najprikladnijeg termina za sastanak ili dežurstvo.</w:t>
      </w:r>
    </w:p>
    <w:p w14:paraId="7896208D" w14:textId="729B6DD1" w:rsidR="00C56F45" w:rsidRPr="00C56F45" w:rsidRDefault="00C56F45" w:rsidP="00E14E7B">
      <w:pPr>
        <w:pStyle w:val="Odlomakpopisa"/>
        <w:numPr>
          <w:ilvl w:val="0"/>
          <w:numId w:val="19"/>
        </w:numPr>
        <w:spacing w:after="120" w:line="360" w:lineRule="auto"/>
        <w:jc w:val="both"/>
        <w:rPr>
          <w:rFonts w:ascii="Arial" w:hAnsi="Arial" w:cs="Arial"/>
          <w:sz w:val="22"/>
          <w:szCs w:val="22"/>
        </w:rPr>
      </w:pPr>
      <w:r w:rsidRPr="00C56F45">
        <w:rPr>
          <w:rFonts w:ascii="Arial" w:hAnsi="Arial" w:cs="Arial"/>
          <w:sz w:val="22"/>
          <w:szCs w:val="22"/>
        </w:rPr>
        <w:t>Doodle omogućuje jednostavno planiranje i organizaciju događaja i aktivnosti sa drugim ljudima, čime se smanjuje potreba za korištenjem više različitih softvera.</w:t>
      </w:r>
    </w:p>
    <w:p w14:paraId="6789EB24" w14:textId="5204113A" w:rsidR="00C56F45" w:rsidRPr="00C56F45" w:rsidRDefault="00C56F45" w:rsidP="00E14E7B">
      <w:pPr>
        <w:pStyle w:val="Odlomakpopisa"/>
        <w:numPr>
          <w:ilvl w:val="0"/>
          <w:numId w:val="19"/>
        </w:numPr>
        <w:spacing w:after="120" w:line="360" w:lineRule="auto"/>
        <w:jc w:val="both"/>
        <w:rPr>
          <w:rFonts w:ascii="Arial" w:hAnsi="Arial" w:cs="Arial"/>
          <w:sz w:val="22"/>
          <w:szCs w:val="22"/>
        </w:rPr>
      </w:pPr>
      <w:r w:rsidRPr="00C56F45">
        <w:rPr>
          <w:rFonts w:ascii="Arial" w:hAnsi="Arial" w:cs="Arial"/>
          <w:sz w:val="22"/>
          <w:szCs w:val="22"/>
        </w:rPr>
        <w:t>Doodle ima integraciju sa različitim kalendarima, što omogućuje lakše planiranje i organizaciju dežurstva.</w:t>
      </w:r>
    </w:p>
    <w:p w14:paraId="1B1497CB" w14:textId="14FC5AAF" w:rsidR="00C56F45" w:rsidRPr="00C56F45" w:rsidRDefault="00C56F45" w:rsidP="00E14E7B">
      <w:pPr>
        <w:pStyle w:val="Odlomakpopisa"/>
        <w:numPr>
          <w:ilvl w:val="0"/>
          <w:numId w:val="19"/>
        </w:numPr>
        <w:spacing w:after="120" w:line="360" w:lineRule="auto"/>
        <w:jc w:val="both"/>
        <w:rPr>
          <w:rFonts w:ascii="Arial" w:hAnsi="Arial" w:cs="Arial"/>
          <w:sz w:val="22"/>
          <w:szCs w:val="22"/>
        </w:rPr>
      </w:pPr>
      <w:r w:rsidRPr="00C56F45">
        <w:rPr>
          <w:rFonts w:ascii="Arial" w:hAnsi="Arial" w:cs="Arial"/>
          <w:sz w:val="22"/>
          <w:szCs w:val="22"/>
        </w:rPr>
        <w:t>Doodle omogućuje lakše upravljanje i praćenje zaduženja radnika, što poboljšava efikasnost poslovanja.</w:t>
      </w:r>
    </w:p>
    <w:p w14:paraId="010A825B" w14:textId="166128DC" w:rsidR="00C56F45" w:rsidRPr="00C56F45" w:rsidRDefault="00C56F45" w:rsidP="00E14E7B">
      <w:pPr>
        <w:pStyle w:val="Odlomakpopisa"/>
        <w:numPr>
          <w:ilvl w:val="0"/>
          <w:numId w:val="19"/>
        </w:numPr>
        <w:spacing w:after="120" w:line="360" w:lineRule="auto"/>
        <w:jc w:val="both"/>
        <w:rPr>
          <w:rFonts w:ascii="Arial" w:hAnsi="Arial" w:cs="Arial"/>
          <w:sz w:val="22"/>
          <w:szCs w:val="22"/>
        </w:rPr>
      </w:pPr>
      <w:r w:rsidRPr="00C56F45">
        <w:rPr>
          <w:rFonts w:ascii="Arial" w:hAnsi="Arial" w:cs="Arial"/>
          <w:sz w:val="22"/>
          <w:szCs w:val="22"/>
        </w:rPr>
        <w:t>Doodle ima mogućnost stvaranja anketa, što omogućuje lakše odabir najprikladnijeg termina za sastanak ili dežurstvo.</w:t>
      </w:r>
    </w:p>
    <w:p w14:paraId="6DADD739" w14:textId="6247718F" w:rsidR="00C56F45" w:rsidRPr="00C56F45" w:rsidRDefault="00C56F45" w:rsidP="00E14E7B">
      <w:pPr>
        <w:pStyle w:val="Odlomakpopisa"/>
        <w:numPr>
          <w:ilvl w:val="0"/>
          <w:numId w:val="19"/>
        </w:numPr>
        <w:spacing w:after="120" w:line="360" w:lineRule="auto"/>
        <w:jc w:val="both"/>
        <w:rPr>
          <w:rFonts w:ascii="Arial" w:hAnsi="Arial" w:cs="Arial"/>
          <w:sz w:val="22"/>
          <w:szCs w:val="22"/>
        </w:rPr>
      </w:pPr>
      <w:r w:rsidRPr="00C56F45">
        <w:rPr>
          <w:rFonts w:ascii="Arial" w:hAnsi="Arial" w:cs="Arial"/>
          <w:sz w:val="22"/>
          <w:szCs w:val="22"/>
        </w:rPr>
        <w:t>Doodle je dostupan na webu i mobilnim uređajima, što omogućuje pristup i upravljanje rasporedom dežurstva i zaduženjima sa bilo kojeg mjesta.</w:t>
      </w:r>
    </w:p>
    <w:p w14:paraId="4126987B" w14:textId="77777777" w:rsidR="00C56F45" w:rsidRPr="00C56F45" w:rsidRDefault="00C56F45" w:rsidP="00E14E7B">
      <w:pPr>
        <w:pStyle w:val="Odlomakpopisa"/>
        <w:numPr>
          <w:ilvl w:val="0"/>
          <w:numId w:val="19"/>
        </w:numPr>
        <w:spacing w:after="120" w:line="360" w:lineRule="auto"/>
        <w:jc w:val="both"/>
        <w:rPr>
          <w:rFonts w:ascii="Arial" w:hAnsi="Arial" w:cs="Arial"/>
          <w:sz w:val="22"/>
          <w:szCs w:val="22"/>
        </w:rPr>
      </w:pPr>
      <w:r w:rsidRPr="00C56F45">
        <w:rPr>
          <w:rFonts w:ascii="Arial" w:hAnsi="Arial" w:cs="Arial"/>
          <w:sz w:val="22"/>
          <w:szCs w:val="22"/>
        </w:rPr>
        <w:t>Doodle ima mogućnost automatskog podsjećanja, što omogućuje da radnici ne zaborave na svoja dežurstva ili zaduženja.</w:t>
      </w:r>
    </w:p>
    <w:p w14:paraId="00B46C99" w14:textId="77777777" w:rsidR="00C56F45" w:rsidRPr="00C56F45" w:rsidRDefault="00C56F45" w:rsidP="00C56F45">
      <w:pPr>
        <w:pStyle w:val="Odlomakpopisa"/>
        <w:spacing w:after="120" w:line="360" w:lineRule="auto"/>
        <w:ind w:left="1069"/>
        <w:jc w:val="both"/>
        <w:rPr>
          <w:rFonts w:ascii="Arial" w:hAnsi="Arial" w:cs="Arial"/>
          <w:sz w:val="22"/>
          <w:szCs w:val="22"/>
        </w:rPr>
      </w:pPr>
    </w:p>
    <w:p w14:paraId="13405D2C" w14:textId="43C8D464" w:rsidR="00C56F45" w:rsidRPr="005821D4" w:rsidRDefault="00C56F45" w:rsidP="005821D4">
      <w:pPr>
        <w:pStyle w:val="Odlomakpopisa"/>
        <w:spacing w:after="120" w:line="360" w:lineRule="auto"/>
        <w:ind w:left="1069"/>
        <w:jc w:val="both"/>
        <w:rPr>
          <w:rFonts w:ascii="Arial" w:hAnsi="Arial" w:cs="Arial"/>
          <w:b/>
          <w:sz w:val="22"/>
          <w:szCs w:val="22"/>
        </w:rPr>
      </w:pPr>
      <w:r>
        <w:rPr>
          <w:rFonts w:ascii="Arial" w:hAnsi="Arial" w:cs="Arial"/>
          <w:b/>
          <w:sz w:val="22"/>
          <w:szCs w:val="22"/>
        </w:rPr>
        <w:t>N</w:t>
      </w:r>
      <w:r w:rsidRPr="00C56F45">
        <w:rPr>
          <w:rFonts w:ascii="Arial" w:hAnsi="Arial" w:cs="Arial"/>
          <w:b/>
          <w:sz w:val="22"/>
          <w:szCs w:val="22"/>
        </w:rPr>
        <w:t>edostaci:</w:t>
      </w:r>
    </w:p>
    <w:p w14:paraId="55C09A17" w14:textId="716836CA" w:rsidR="00C56F45" w:rsidRPr="005821D4" w:rsidRDefault="00C56F45" w:rsidP="00E14E7B">
      <w:pPr>
        <w:pStyle w:val="Odlomakpopisa"/>
        <w:numPr>
          <w:ilvl w:val="0"/>
          <w:numId w:val="20"/>
        </w:numPr>
        <w:spacing w:after="120" w:line="360" w:lineRule="auto"/>
        <w:jc w:val="both"/>
        <w:rPr>
          <w:rFonts w:ascii="Arial" w:hAnsi="Arial" w:cs="Arial"/>
          <w:sz w:val="22"/>
          <w:szCs w:val="22"/>
        </w:rPr>
      </w:pPr>
      <w:r w:rsidRPr="00C56F45">
        <w:rPr>
          <w:rFonts w:ascii="Arial" w:hAnsi="Arial" w:cs="Arial"/>
          <w:sz w:val="22"/>
          <w:szCs w:val="22"/>
        </w:rPr>
        <w:lastRenderedPageBreak/>
        <w:t>Doodle ne daje mogućnost automatizacije procesa kao što je Zapier ili druge integracije softvera.</w:t>
      </w:r>
    </w:p>
    <w:p w14:paraId="4A30E355" w14:textId="1298A76B" w:rsidR="00C56F45" w:rsidRPr="005821D4" w:rsidRDefault="00C56F45" w:rsidP="00E14E7B">
      <w:pPr>
        <w:pStyle w:val="Odlomakpopisa"/>
        <w:numPr>
          <w:ilvl w:val="0"/>
          <w:numId w:val="20"/>
        </w:numPr>
        <w:spacing w:after="120" w:line="360" w:lineRule="auto"/>
        <w:jc w:val="both"/>
        <w:rPr>
          <w:rFonts w:ascii="Arial" w:hAnsi="Arial" w:cs="Arial"/>
          <w:sz w:val="22"/>
          <w:szCs w:val="22"/>
        </w:rPr>
      </w:pPr>
      <w:r w:rsidRPr="00C56F45">
        <w:rPr>
          <w:rFonts w:ascii="Arial" w:hAnsi="Arial" w:cs="Arial"/>
          <w:sz w:val="22"/>
          <w:szCs w:val="22"/>
        </w:rPr>
        <w:t>Doodle ne daje mogućnost praćenja rada radnika kao što je JIRA software ili druge alate za upravljanje projektima.</w:t>
      </w:r>
    </w:p>
    <w:p w14:paraId="763DCBAA" w14:textId="30503147" w:rsidR="00C56F45" w:rsidRPr="005821D4" w:rsidRDefault="00C56F45" w:rsidP="00E14E7B">
      <w:pPr>
        <w:pStyle w:val="Odlomakpopisa"/>
        <w:numPr>
          <w:ilvl w:val="0"/>
          <w:numId w:val="20"/>
        </w:numPr>
        <w:spacing w:after="120" w:line="360" w:lineRule="auto"/>
        <w:jc w:val="both"/>
        <w:rPr>
          <w:rFonts w:ascii="Arial" w:hAnsi="Arial" w:cs="Arial"/>
          <w:sz w:val="22"/>
          <w:szCs w:val="22"/>
        </w:rPr>
      </w:pPr>
      <w:r w:rsidRPr="00C56F45">
        <w:rPr>
          <w:rFonts w:ascii="Arial" w:hAnsi="Arial" w:cs="Arial"/>
          <w:sz w:val="22"/>
          <w:szCs w:val="22"/>
        </w:rPr>
        <w:t>Doodle ne daje mogućnost generiranja automatskih izvještaja o radu i efikasnosti radnika kao što je Confluence ili druge alate za plansku tablicu.</w:t>
      </w:r>
    </w:p>
    <w:p w14:paraId="19767C41" w14:textId="3D549318" w:rsidR="00C56F45" w:rsidRPr="005821D4" w:rsidRDefault="00C56F45" w:rsidP="00E14E7B">
      <w:pPr>
        <w:pStyle w:val="Odlomakpopisa"/>
        <w:numPr>
          <w:ilvl w:val="0"/>
          <w:numId w:val="20"/>
        </w:numPr>
        <w:spacing w:after="120" w:line="360" w:lineRule="auto"/>
        <w:jc w:val="both"/>
        <w:rPr>
          <w:rFonts w:ascii="Arial" w:hAnsi="Arial" w:cs="Arial"/>
          <w:sz w:val="22"/>
          <w:szCs w:val="22"/>
        </w:rPr>
      </w:pPr>
      <w:r w:rsidRPr="00C56F45">
        <w:rPr>
          <w:rFonts w:ascii="Arial" w:hAnsi="Arial" w:cs="Arial"/>
          <w:sz w:val="22"/>
          <w:szCs w:val="22"/>
        </w:rPr>
        <w:t>Doodle ne daje mogućnost iniciranja poruka ili obavijesti kao što je OPSGenie ili druge alate za upravljanje incidentima.</w:t>
      </w:r>
    </w:p>
    <w:p w14:paraId="43684354" w14:textId="570AB6AE" w:rsidR="00C56F45" w:rsidRPr="005821D4" w:rsidRDefault="00C56F45" w:rsidP="00E14E7B">
      <w:pPr>
        <w:pStyle w:val="Odlomakpopisa"/>
        <w:numPr>
          <w:ilvl w:val="0"/>
          <w:numId w:val="20"/>
        </w:numPr>
        <w:spacing w:after="120" w:line="360" w:lineRule="auto"/>
        <w:jc w:val="both"/>
        <w:rPr>
          <w:rFonts w:ascii="Arial" w:hAnsi="Arial" w:cs="Arial"/>
          <w:sz w:val="22"/>
          <w:szCs w:val="22"/>
        </w:rPr>
      </w:pPr>
      <w:r w:rsidRPr="00C56F45">
        <w:rPr>
          <w:rFonts w:ascii="Arial" w:hAnsi="Arial" w:cs="Arial"/>
          <w:sz w:val="22"/>
          <w:szCs w:val="22"/>
        </w:rPr>
        <w:t>Doodle ne daje mogućnost prikaza rasporeda dežurstva na jednom mjestu kao što je Outlook ili druge alate za kalendar.</w:t>
      </w:r>
    </w:p>
    <w:p w14:paraId="1CEA0421" w14:textId="4E5E1C48" w:rsidR="00C56F45" w:rsidRPr="005821D4" w:rsidRDefault="00C56F45" w:rsidP="00E14E7B">
      <w:pPr>
        <w:pStyle w:val="Odlomakpopisa"/>
        <w:numPr>
          <w:ilvl w:val="0"/>
          <w:numId w:val="20"/>
        </w:numPr>
        <w:spacing w:after="120" w:line="360" w:lineRule="auto"/>
        <w:jc w:val="both"/>
        <w:rPr>
          <w:rFonts w:ascii="Arial" w:hAnsi="Arial" w:cs="Arial"/>
          <w:sz w:val="22"/>
          <w:szCs w:val="22"/>
        </w:rPr>
      </w:pPr>
      <w:r w:rsidRPr="00C56F45">
        <w:rPr>
          <w:rFonts w:ascii="Arial" w:hAnsi="Arial" w:cs="Arial"/>
          <w:sz w:val="22"/>
          <w:szCs w:val="22"/>
        </w:rPr>
        <w:t>Doodle ne daje mogućnost kreiranja kompletnog rasporeda dežurstva i zaduženja, te se moraju koristiti druge alate za to</w:t>
      </w:r>
    </w:p>
    <w:p w14:paraId="0765917D" w14:textId="1F302BAA" w:rsidR="00C56F45" w:rsidRPr="005821D4" w:rsidRDefault="00C56F45" w:rsidP="00E14E7B">
      <w:pPr>
        <w:pStyle w:val="Odlomakpopisa"/>
        <w:numPr>
          <w:ilvl w:val="0"/>
          <w:numId w:val="20"/>
        </w:numPr>
        <w:spacing w:after="120" w:line="360" w:lineRule="auto"/>
        <w:jc w:val="both"/>
        <w:rPr>
          <w:rFonts w:ascii="Arial" w:hAnsi="Arial" w:cs="Arial"/>
          <w:sz w:val="22"/>
          <w:szCs w:val="22"/>
        </w:rPr>
      </w:pPr>
      <w:r w:rsidRPr="00C56F45">
        <w:rPr>
          <w:rFonts w:ascii="Arial" w:hAnsi="Arial" w:cs="Arial"/>
          <w:sz w:val="22"/>
          <w:szCs w:val="22"/>
        </w:rPr>
        <w:t>Doodle ne daje mogućnost vidljivosti kompletnog procesa, te se moraju koristiti drugi alati za praćenje rada</w:t>
      </w:r>
    </w:p>
    <w:p w14:paraId="184F756F" w14:textId="7F243DD0" w:rsidR="00C56F45" w:rsidRPr="005821D4" w:rsidRDefault="00C56F45" w:rsidP="00E14E7B">
      <w:pPr>
        <w:pStyle w:val="Odlomakpopisa"/>
        <w:numPr>
          <w:ilvl w:val="0"/>
          <w:numId w:val="20"/>
        </w:numPr>
        <w:spacing w:after="120" w:line="360" w:lineRule="auto"/>
        <w:jc w:val="both"/>
        <w:rPr>
          <w:rFonts w:ascii="Arial" w:hAnsi="Arial" w:cs="Arial"/>
          <w:sz w:val="22"/>
          <w:szCs w:val="22"/>
        </w:rPr>
      </w:pPr>
      <w:r w:rsidRPr="00C56F45">
        <w:rPr>
          <w:rFonts w:ascii="Arial" w:hAnsi="Arial" w:cs="Arial"/>
          <w:sz w:val="22"/>
          <w:szCs w:val="22"/>
        </w:rPr>
        <w:t>Doodle ne daje mogućnosti kreiranja i upravljanja tiketima kao što je JIRA software ili druge alate za upravljanje projektima</w:t>
      </w:r>
    </w:p>
    <w:p w14:paraId="5D37A57C" w14:textId="07F5B151" w:rsidR="00C56F45" w:rsidRPr="005821D4" w:rsidRDefault="00C56F45" w:rsidP="00E14E7B">
      <w:pPr>
        <w:pStyle w:val="Odlomakpopisa"/>
        <w:numPr>
          <w:ilvl w:val="0"/>
          <w:numId w:val="20"/>
        </w:numPr>
        <w:spacing w:after="120" w:line="360" w:lineRule="auto"/>
        <w:jc w:val="both"/>
        <w:rPr>
          <w:rFonts w:ascii="Arial" w:hAnsi="Arial" w:cs="Arial"/>
          <w:sz w:val="22"/>
          <w:szCs w:val="22"/>
        </w:rPr>
      </w:pPr>
      <w:r w:rsidRPr="00C56F45">
        <w:rPr>
          <w:rFonts w:ascii="Arial" w:hAnsi="Arial" w:cs="Arial"/>
          <w:sz w:val="22"/>
          <w:szCs w:val="22"/>
        </w:rPr>
        <w:t>Doodle ne daje mogućnosti integracije sa svakim pojedinačnim softverom, te se moraju koristiti dodatni alati za to</w:t>
      </w:r>
    </w:p>
    <w:p w14:paraId="19CE61D2" w14:textId="3AD46787" w:rsidR="00C56F45" w:rsidRDefault="00C56F45" w:rsidP="00E14E7B">
      <w:pPr>
        <w:pStyle w:val="Odlomakpopisa"/>
        <w:numPr>
          <w:ilvl w:val="0"/>
          <w:numId w:val="20"/>
        </w:numPr>
        <w:spacing w:after="120" w:line="360" w:lineRule="auto"/>
        <w:jc w:val="both"/>
        <w:rPr>
          <w:rFonts w:ascii="Arial" w:hAnsi="Arial" w:cs="Arial"/>
          <w:sz w:val="22"/>
          <w:szCs w:val="22"/>
        </w:rPr>
      </w:pPr>
      <w:r w:rsidRPr="00C56F45">
        <w:rPr>
          <w:rFonts w:ascii="Arial" w:hAnsi="Arial" w:cs="Arial"/>
          <w:sz w:val="22"/>
          <w:szCs w:val="22"/>
        </w:rPr>
        <w:t>Doodle ne daje mogućnost automatskog generiranja izvještaja o radu i efikasnosti radnika, te se moraju koristiti druge alate za to.</w:t>
      </w:r>
    </w:p>
    <w:p w14:paraId="1560A142" w14:textId="003EFECD" w:rsidR="007522FF" w:rsidRPr="007522FF" w:rsidRDefault="007522FF" w:rsidP="005821D4">
      <w:pPr>
        <w:spacing w:after="120" w:line="360" w:lineRule="auto"/>
        <w:jc w:val="both"/>
        <w:rPr>
          <w:rFonts w:ascii="Arial" w:hAnsi="Arial" w:cs="Arial"/>
          <w:b/>
          <w:sz w:val="22"/>
          <w:szCs w:val="22"/>
        </w:rPr>
      </w:pPr>
      <w:r w:rsidRPr="007522FF">
        <w:rPr>
          <w:rFonts w:ascii="Arial" w:hAnsi="Arial" w:cs="Arial"/>
          <w:b/>
          <w:sz w:val="22"/>
          <w:szCs w:val="22"/>
        </w:rPr>
        <w:t>Asana</w:t>
      </w:r>
    </w:p>
    <w:p w14:paraId="37170B50" w14:textId="77777777" w:rsidR="007522FF" w:rsidRPr="007522FF" w:rsidRDefault="007522FF" w:rsidP="007522FF">
      <w:pPr>
        <w:spacing w:after="120" w:line="360" w:lineRule="auto"/>
        <w:ind w:firstLine="709"/>
        <w:jc w:val="both"/>
        <w:rPr>
          <w:rFonts w:ascii="Arial" w:hAnsi="Arial" w:cs="Arial"/>
          <w:sz w:val="22"/>
          <w:szCs w:val="22"/>
        </w:rPr>
      </w:pPr>
      <w:r w:rsidRPr="007522FF">
        <w:rPr>
          <w:rFonts w:ascii="Arial" w:hAnsi="Arial" w:cs="Arial"/>
          <w:sz w:val="22"/>
          <w:szCs w:val="22"/>
        </w:rPr>
        <w:t>Asana je aplikacija osmišljena za rastavljanje zadataka na dijelove kojima se može upravljati i njihovo dodjeljivanje u skladu s tim. Asana također ima prikaz Kanban ploče koji vam omogućuje vizualizaciju vašeg napretka.</w:t>
      </w:r>
    </w:p>
    <w:p w14:paraId="0A19C798" w14:textId="3C7C98AD" w:rsidR="007522FF" w:rsidRPr="007522FF" w:rsidRDefault="007522FF" w:rsidP="007522FF">
      <w:pPr>
        <w:spacing w:after="120" w:line="360" w:lineRule="auto"/>
        <w:ind w:firstLine="709"/>
        <w:jc w:val="both"/>
        <w:rPr>
          <w:rFonts w:ascii="Arial" w:hAnsi="Arial" w:cs="Arial"/>
          <w:sz w:val="22"/>
          <w:szCs w:val="22"/>
        </w:rPr>
      </w:pPr>
      <w:r w:rsidRPr="007522FF">
        <w:rPr>
          <w:rFonts w:ascii="Arial" w:hAnsi="Arial" w:cs="Arial"/>
          <w:sz w:val="22"/>
          <w:szCs w:val="22"/>
        </w:rPr>
        <w:t xml:space="preserve">Značajka Asaninog kalendara omogućuje vam praćenje zadataka vašeg zaposlenika i </w:t>
      </w:r>
      <w:r w:rsidR="00D1433D">
        <w:rPr>
          <w:rFonts w:ascii="Arial" w:hAnsi="Arial" w:cs="Arial"/>
          <w:sz w:val="22"/>
          <w:szCs w:val="22"/>
        </w:rPr>
        <w:t>pregleda</w:t>
      </w:r>
      <w:r w:rsidRPr="007522FF">
        <w:rPr>
          <w:rFonts w:ascii="Arial" w:hAnsi="Arial" w:cs="Arial"/>
          <w:sz w:val="22"/>
          <w:szCs w:val="22"/>
        </w:rPr>
        <w:t xml:space="preserve"> koji član tima radi na kojem zadatku i u koje vrijeme. Ove informacije možete koristiti za praćenje važnih projektnih rokova i prekretnica. Na temelju toga možete prilagoditi pomake i dati povratne informacije u aplikaciji. Možete zakazati više projekata i dodijeliti zadatke svom timu. Zakazane zadatke možete sortirati po članu tima, roku i prioritetu. Također možete dodati prekretnice zadatku i postaviti rokove za svaku fazu projekta. Proizvod je prilagođen mobilnim uređajima s iOS i Android aplikacijama.</w:t>
      </w:r>
    </w:p>
    <w:p w14:paraId="1A0AC94B" w14:textId="036A6991" w:rsidR="007522FF" w:rsidRPr="007522FF" w:rsidRDefault="007522FF" w:rsidP="007522FF">
      <w:pPr>
        <w:spacing w:after="120" w:line="360" w:lineRule="auto"/>
        <w:ind w:firstLine="709"/>
        <w:jc w:val="both"/>
        <w:rPr>
          <w:rFonts w:ascii="Arial" w:hAnsi="Arial" w:cs="Arial"/>
          <w:sz w:val="22"/>
          <w:szCs w:val="22"/>
        </w:rPr>
      </w:pPr>
      <w:r w:rsidRPr="007522FF">
        <w:rPr>
          <w:rFonts w:ascii="Arial" w:hAnsi="Arial" w:cs="Arial"/>
          <w:sz w:val="22"/>
          <w:szCs w:val="22"/>
        </w:rPr>
        <w:t>Asana također ima mogućnost automatizacije radnji koji se ponavljaju ili su zahtjevn</w:t>
      </w:r>
      <w:r>
        <w:rPr>
          <w:rFonts w:ascii="Arial" w:hAnsi="Arial" w:cs="Arial"/>
          <w:sz w:val="22"/>
          <w:szCs w:val="22"/>
        </w:rPr>
        <w:t xml:space="preserve">e </w:t>
      </w:r>
      <w:r w:rsidRPr="007522FF">
        <w:rPr>
          <w:rFonts w:ascii="Arial" w:hAnsi="Arial" w:cs="Arial"/>
          <w:sz w:val="22"/>
          <w:szCs w:val="22"/>
        </w:rPr>
        <w:t>za ljudsku interakciju, tako da tim može raditi efikasnije i brže. Asana također ima mogućnost praćenja rada određenih zadataka, te analiziranja podataka o radu.</w:t>
      </w:r>
    </w:p>
    <w:p w14:paraId="2ADB31D0" w14:textId="74AAA1AA" w:rsidR="007522FF" w:rsidRPr="007522FF" w:rsidRDefault="007522FF" w:rsidP="00D1433D">
      <w:pPr>
        <w:spacing w:after="120" w:line="360" w:lineRule="auto"/>
        <w:ind w:firstLine="709"/>
        <w:jc w:val="both"/>
        <w:rPr>
          <w:rFonts w:ascii="Arial" w:hAnsi="Arial" w:cs="Arial"/>
          <w:sz w:val="22"/>
          <w:szCs w:val="22"/>
        </w:rPr>
      </w:pPr>
      <w:r w:rsidRPr="007522FF">
        <w:rPr>
          <w:rFonts w:ascii="Arial" w:hAnsi="Arial" w:cs="Arial"/>
          <w:sz w:val="22"/>
          <w:szCs w:val="22"/>
        </w:rPr>
        <w:lastRenderedPageBreak/>
        <w:t>Asana se integrira s Jirom, Slackom, Google kalendarom i drugim aplikacijama</w:t>
      </w:r>
      <w:r w:rsidR="00D1433D">
        <w:rPr>
          <w:rFonts w:ascii="Arial" w:hAnsi="Arial" w:cs="Arial"/>
          <w:sz w:val="22"/>
          <w:szCs w:val="22"/>
        </w:rPr>
        <w:t xml:space="preserve"> te</w:t>
      </w:r>
      <w:r w:rsidRPr="007522FF">
        <w:rPr>
          <w:rFonts w:ascii="Arial" w:hAnsi="Arial" w:cs="Arial"/>
          <w:sz w:val="22"/>
          <w:szCs w:val="22"/>
        </w:rPr>
        <w:t xml:space="preserve"> je besplatna za korištenje do 15 osoba i nema ograničenja u broju projekata.</w:t>
      </w:r>
    </w:p>
    <w:p w14:paraId="3E070724" w14:textId="6FFE0B72" w:rsidR="007522FF" w:rsidRPr="007522FF" w:rsidRDefault="007522FF" w:rsidP="00C56F45">
      <w:pPr>
        <w:spacing w:after="120" w:line="360" w:lineRule="auto"/>
        <w:ind w:firstLine="709"/>
        <w:jc w:val="both"/>
        <w:rPr>
          <w:rFonts w:ascii="Arial" w:hAnsi="Arial" w:cs="Arial"/>
          <w:sz w:val="22"/>
          <w:szCs w:val="22"/>
        </w:rPr>
      </w:pPr>
      <w:r w:rsidRPr="007522FF">
        <w:rPr>
          <w:rFonts w:ascii="Arial" w:hAnsi="Arial" w:cs="Arial"/>
          <w:sz w:val="22"/>
          <w:szCs w:val="22"/>
        </w:rPr>
        <w:t xml:space="preserve">Kada se govori o objedinjavanju softvera za proces "Rasporediti dežurstva-upravljati zaduženjima", Asana može pomoći u sljedećem: </w:t>
      </w:r>
    </w:p>
    <w:p w14:paraId="40838743" w14:textId="0A88D9A5" w:rsidR="007522FF" w:rsidRPr="007522FF" w:rsidRDefault="007522FF" w:rsidP="005821D4">
      <w:pPr>
        <w:spacing w:after="120" w:line="360" w:lineRule="auto"/>
        <w:ind w:firstLine="709"/>
        <w:jc w:val="both"/>
        <w:rPr>
          <w:rFonts w:ascii="Arial" w:hAnsi="Arial" w:cs="Arial"/>
          <w:sz w:val="22"/>
          <w:szCs w:val="22"/>
        </w:rPr>
      </w:pPr>
      <w:r w:rsidRPr="007522FF">
        <w:rPr>
          <w:rFonts w:ascii="Arial" w:hAnsi="Arial" w:cs="Arial"/>
          <w:sz w:val="22"/>
          <w:szCs w:val="22"/>
        </w:rPr>
        <w:t xml:space="preserve">Ukratko, Asana je vrlo fleksibilan alat koji omogućuje kreiranje projekata, zadataka i timski rad, te se može integrirati sa drugim softverima kao što su Outlook, JIRA i OPSGenie, što ga čini dobrom opcijom za objedinjavanje različitih alata za proces "Rasporediti dežurstva-upravljati zaduženjima" za tim od 30 zaposlenika koji rade u području Network Security, Managed Data Cloud, Enterprise Cloud, ICT, Telekom, Managed cloud usluge.  </w:t>
      </w:r>
    </w:p>
    <w:p w14:paraId="10E8ECB6" w14:textId="77777777" w:rsidR="007522FF" w:rsidRPr="00D1433D" w:rsidRDefault="007522FF" w:rsidP="005821D4">
      <w:pPr>
        <w:spacing w:after="120" w:line="360" w:lineRule="auto"/>
        <w:ind w:firstLine="708"/>
        <w:jc w:val="both"/>
        <w:rPr>
          <w:rFonts w:ascii="Arial" w:hAnsi="Arial" w:cs="Arial"/>
          <w:b/>
          <w:sz w:val="22"/>
          <w:szCs w:val="22"/>
        </w:rPr>
      </w:pPr>
      <w:r w:rsidRPr="00D1433D">
        <w:rPr>
          <w:rFonts w:ascii="Arial" w:hAnsi="Arial" w:cs="Arial"/>
          <w:b/>
          <w:sz w:val="22"/>
          <w:szCs w:val="22"/>
        </w:rPr>
        <w:t>Prednosti:</w:t>
      </w:r>
    </w:p>
    <w:p w14:paraId="52CDADA6" w14:textId="2EC95BA2"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Integracija sa drugim aplikacijama: Asana se može integrirati sa drugim softverima kao što su Confluence, Outlook, JIRA i drugi, što omogućava objedinjavanje svih procesa u jednom mjestu.</w:t>
      </w:r>
    </w:p>
    <w:p w14:paraId="378BA79A" w14:textId="25FF209F"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Mogućnost organizacije projekata: Asana ima alatke za organizaciju projekata i zadataka koji se odnose na raspoređivanje dežurstva i upravljanje zaduženjima, što omogućava lakše planiranje i praćenje napredovanja.</w:t>
      </w:r>
    </w:p>
    <w:p w14:paraId="03A980D0" w14:textId="6A145DE6"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Mogućnost dodjele zadataka i praćenje napredovanja: Asana omogućava dodjeljivanje zadataka i praćenje napredovanja, što omogućava bolju kontrolu nad procesom raspoređivanja dežurstva.</w:t>
      </w:r>
    </w:p>
    <w:p w14:paraId="18BF5214" w14:textId="177DFC8D"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Mogućnost komunikacije unutar tima: Asana omogućava unutarnju komunikaciju unutar tima kroz sustav poruka, što omogućava bolju koordinaciju i suradnju.</w:t>
      </w:r>
    </w:p>
    <w:p w14:paraId="7EBC8AAD" w14:textId="71D412F5"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Mogućnost automatizacije: Asana ima mogućnost automatizacije određenih zadataka kroz upotrebu "Rules" i "Automations", što omogućava uštedu vremena i poboljšanje efikasnosti.</w:t>
      </w:r>
    </w:p>
    <w:p w14:paraId="2220FEA5" w14:textId="2A3C794F"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Prilagodljivost: Asana se može prilagoditi potrebama svakog tima i projekta, što omogućava bolju prilagodljivost procesu raspoređivanja dežurstva.</w:t>
      </w:r>
    </w:p>
    <w:p w14:paraId="66D5B3B7" w14:textId="65B5D962"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Preglednost: Asana omogućava preglednost svih projekata i zadataka koji se odnose na proces raspoređivanja dežurstva, što omogućava bolju kontrolu nad procesom.</w:t>
      </w:r>
    </w:p>
    <w:p w14:paraId="2F5C6107" w14:textId="0193358A"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Mobilna aplikacija: Asana ima mobilnu aplikaciju koja omogućava pristup projektima i zadacima sa bilo kojeg mjesta, što omogućava bolju fleksibilnost i povezanost sa timom.</w:t>
      </w:r>
    </w:p>
    <w:p w14:paraId="06031274" w14:textId="4EE61630"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Analitika: Asana omogućava analizu projekata i zadataka koji se odnose na proces raspoređivanja dežurstva, što omogućava bolju procjenu i poboljšanje procesa.</w:t>
      </w:r>
    </w:p>
    <w:p w14:paraId="3EE79580" w14:textId="69DE45D8"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Besplatna do 15 članova</w:t>
      </w:r>
    </w:p>
    <w:p w14:paraId="555F3387" w14:textId="77777777" w:rsidR="007522FF" w:rsidRPr="00D1433D" w:rsidRDefault="007522FF" w:rsidP="007522FF">
      <w:pPr>
        <w:spacing w:after="120" w:line="360" w:lineRule="auto"/>
        <w:ind w:firstLine="709"/>
        <w:jc w:val="both"/>
        <w:rPr>
          <w:rFonts w:ascii="Arial" w:hAnsi="Arial" w:cs="Arial"/>
          <w:b/>
          <w:sz w:val="22"/>
          <w:szCs w:val="22"/>
        </w:rPr>
      </w:pPr>
      <w:r w:rsidRPr="00D1433D">
        <w:rPr>
          <w:rFonts w:ascii="Arial" w:hAnsi="Arial" w:cs="Arial"/>
          <w:b/>
          <w:sz w:val="22"/>
          <w:szCs w:val="22"/>
        </w:rPr>
        <w:lastRenderedPageBreak/>
        <w:t>Nedostaci:</w:t>
      </w:r>
    </w:p>
    <w:p w14:paraId="4048AEB0" w14:textId="68EDD0E0"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Asana nema funkcionalnosti za automatizaciju radnog toka, što može biti problematično za timove koji imaju visoku stopu promjene.</w:t>
      </w:r>
    </w:p>
    <w:p w14:paraId="3F627E50" w14:textId="2A6AAEF4"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Asana ima ograničenja u pogledu kontrole pristupa, što može biti problematično za timove koji rade s osjetljivim podacima.</w:t>
      </w:r>
    </w:p>
    <w:p w14:paraId="40949DE0" w14:textId="0A64F4A3"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Asana ima ograničenja u pogledu prilagodljivosti, što može biti problematično za timove koji imaju specifične potrebe za raspoređivanjem dežurstva.</w:t>
      </w:r>
    </w:p>
    <w:p w14:paraId="207979E9" w14:textId="3F9213DA"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Asana nema dovoljno naprednih opcija za izvještavanje, što može otežati praćenje napretka projekata.</w:t>
      </w:r>
    </w:p>
    <w:p w14:paraId="6F46A9D2" w14:textId="727DAC37"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Funkcionalnosti slanja obavijesti u Asani nije usporediva s funkcionalnostima u OpsGenie-ju, koji je specijaliziran za upravljanje incidentima i slanje obavijesti u kritičnim situacijama.</w:t>
      </w:r>
    </w:p>
    <w:p w14:paraId="04EDD6C0" w14:textId="336331F4"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Asana ne podržava rad s verzijama, što može biti problematično za timove koji rade s kritičnim podacima.</w:t>
      </w:r>
    </w:p>
    <w:p w14:paraId="33544829" w14:textId="641FECF0"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Asana nije usko specijalizirana za planske tablice kao Confluence</w:t>
      </w:r>
    </w:p>
    <w:p w14:paraId="48246D8F" w14:textId="5F38F4E0" w:rsidR="007522FF" w:rsidRPr="00D1433D" w:rsidRDefault="007522FF" w:rsidP="00E14E7B">
      <w:pPr>
        <w:pStyle w:val="Odlomakpopisa"/>
        <w:numPr>
          <w:ilvl w:val="0"/>
          <w:numId w:val="9"/>
        </w:numPr>
        <w:spacing w:after="120" w:line="360" w:lineRule="auto"/>
        <w:jc w:val="both"/>
        <w:rPr>
          <w:rFonts w:ascii="Arial" w:hAnsi="Arial" w:cs="Arial"/>
          <w:sz w:val="22"/>
          <w:szCs w:val="22"/>
        </w:rPr>
      </w:pPr>
      <w:r w:rsidRPr="00D1433D">
        <w:rPr>
          <w:rFonts w:ascii="Arial" w:hAnsi="Arial" w:cs="Arial"/>
          <w:sz w:val="22"/>
          <w:szCs w:val="22"/>
        </w:rPr>
        <w:t>Asana ima ograničenja u pogledu podrške za mobilne uređaje, što može biti problematično za timove koji rade s mobilnim uređajima.</w:t>
      </w:r>
    </w:p>
    <w:p w14:paraId="3F547046" w14:textId="77777777" w:rsidR="007522FF" w:rsidRPr="007522FF" w:rsidRDefault="007522FF" w:rsidP="007522FF">
      <w:pPr>
        <w:spacing w:after="120" w:line="360" w:lineRule="auto"/>
        <w:ind w:firstLine="709"/>
        <w:jc w:val="both"/>
        <w:rPr>
          <w:rFonts w:ascii="Arial" w:hAnsi="Arial" w:cs="Arial"/>
          <w:sz w:val="22"/>
          <w:szCs w:val="22"/>
        </w:rPr>
      </w:pPr>
    </w:p>
    <w:p w14:paraId="2F8716FD" w14:textId="2563F06B" w:rsidR="007522FF" w:rsidRPr="007522FF" w:rsidRDefault="007522FF" w:rsidP="005821D4">
      <w:pPr>
        <w:spacing w:after="120" w:line="360" w:lineRule="auto"/>
        <w:jc w:val="both"/>
        <w:rPr>
          <w:rFonts w:ascii="Arial" w:hAnsi="Arial" w:cs="Arial"/>
          <w:b/>
          <w:sz w:val="22"/>
          <w:szCs w:val="22"/>
        </w:rPr>
      </w:pPr>
      <w:r w:rsidRPr="007522FF">
        <w:rPr>
          <w:rFonts w:ascii="Arial" w:hAnsi="Arial" w:cs="Arial"/>
          <w:b/>
          <w:sz w:val="22"/>
          <w:szCs w:val="22"/>
        </w:rPr>
        <w:t xml:space="preserve">Salesforce </w:t>
      </w:r>
    </w:p>
    <w:p w14:paraId="6C89AECA" w14:textId="77777777" w:rsidR="007522FF" w:rsidRPr="005821D4" w:rsidRDefault="007522FF" w:rsidP="007522FF">
      <w:pPr>
        <w:spacing w:after="120" w:line="360" w:lineRule="auto"/>
        <w:ind w:firstLine="709"/>
        <w:jc w:val="both"/>
        <w:rPr>
          <w:rFonts w:ascii="Arial" w:hAnsi="Arial" w:cs="Arial"/>
          <w:b/>
          <w:sz w:val="22"/>
          <w:szCs w:val="22"/>
        </w:rPr>
      </w:pPr>
      <w:r w:rsidRPr="005821D4">
        <w:rPr>
          <w:rFonts w:ascii="Arial" w:hAnsi="Arial" w:cs="Arial"/>
          <w:b/>
          <w:sz w:val="22"/>
          <w:szCs w:val="22"/>
        </w:rPr>
        <w:t>Prednosti:</w:t>
      </w:r>
    </w:p>
    <w:p w14:paraId="79037523" w14:textId="0A56CA66" w:rsidR="007522FF" w:rsidRPr="007522FF" w:rsidRDefault="007522FF" w:rsidP="00E14E7B">
      <w:pPr>
        <w:pStyle w:val="Odlomakpopisa"/>
        <w:numPr>
          <w:ilvl w:val="0"/>
          <w:numId w:val="10"/>
        </w:numPr>
        <w:spacing w:after="120" w:line="360" w:lineRule="auto"/>
        <w:jc w:val="both"/>
        <w:rPr>
          <w:rFonts w:ascii="Arial" w:hAnsi="Arial" w:cs="Arial"/>
          <w:sz w:val="22"/>
          <w:szCs w:val="22"/>
        </w:rPr>
      </w:pPr>
      <w:r w:rsidRPr="007522FF">
        <w:rPr>
          <w:rFonts w:ascii="Arial" w:hAnsi="Arial" w:cs="Arial"/>
          <w:sz w:val="22"/>
          <w:szCs w:val="22"/>
        </w:rPr>
        <w:t>Salesforce ima integriranu funkcionalnost za upravljanje projektima koja se može koristiti za raspoređivanje dežurstva i upravljanje zaduženjima.</w:t>
      </w:r>
    </w:p>
    <w:p w14:paraId="14B1C65D" w14:textId="0336B65E" w:rsidR="007522FF" w:rsidRPr="007522FF" w:rsidRDefault="007522FF" w:rsidP="00E14E7B">
      <w:pPr>
        <w:pStyle w:val="Odlomakpopisa"/>
        <w:numPr>
          <w:ilvl w:val="0"/>
          <w:numId w:val="10"/>
        </w:numPr>
        <w:spacing w:after="120" w:line="360" w:lineRule="auto"/>
        <w:jc w:val="both"/>
        <w:rPr>
          <w:rFonts w:ascii="Arial" w:hAnsi="Arial" w:cs="Arial"/>
          <w:sz w:val="22"/>
          <w:szCs w:val="22"/>
        </w:rPr>
      </w:pPr>
      <w:r w:rsidRPr="007522FF">
        <w:rPr>
          <w:rFonts w:ascii="Arial" w:hAnsi="Arial" w:cs="Arial"/>
          <w:sz w:val="22"/>
          <w:szCs w:val="22"/>
        </w:rPr>
        <w:t>Salesforce omogućuje automatizaciju procesa raspoređivanja dežurstva kroz korištenje pravila i radnog toka.</w:t>
      </w:r>
    </w:p>
    <w:p w14:paraId="0313A100" w14:textId="207EE885" w:rsidR="007522FF" w:rsidRPr="007522FF" w:rsidRDefault="007522FF" w:rsidP="00E14E7B">
      <w:pPr>
        <w:pStyle w:val="Odlomakpopisa"/>
        <w:numPr>
          <w:ilvl w:val="0"/>
          <w:numId w:val="10"/>
        </w:numPr>
        <w:spacing w:after="120" w:line="360" w:lineRule="auto"/>
        <w:jc w:val="both"/>
        <w:rPr>
          <w:rFonts w:ascii="Arial" w:hAnsi="Arial" w:cs="Arial"/>
          <w:sz w:val="22"/>
          <w:szCs w:val="22"/>
        </w:rPr>
      </w:pPr>
      <w:r w:rsidRPr="007522FF">
        <w:rPr>
          <w:rFonts w:ascii="Arial" w:hAnsi="Arial" w:cs="Arial"/>
          <w:sz w:val="22"/>
          <w:szCs w:val="22"/>
        </w:rPr>
        <w:t>Salesforce ima mogućnosti upravljanja resursima koji se mogu koristiti za praćenje i upravljanje zaduženjima zaposlenika.</w:t>
      </w:r>
    </w:p>
    <w:p w14:paraId="23142DDB" w14:textId="1C984E3F" w:rsidR="007522FF" w:rsidRPr="007522FF" w:rsidRDefault="007522FF" w:rsidP="00E14E7B">
      <w:pPr>
        <w:pStyle w:val="Odlomakpopisa"/>
        <w:numPr>
          <w:ilvl w:val="0"/>
          <w:numId w:val="10"/>
        </w:numPr>
        <w:spacing w:after="120" w:line="360" w:lineRule="auto"/>
        <w:jc w:val="both"/>
        <w:rPr>
          <w:rFonts w:ascii="Arial" w:hAnsi="Arial" w:cs="Arial"/>
          <w:sz w:val="22"/>
          <w:szCs w:val="22"/>
        </w:rPr>
      </w:pPr>
      <w:r w:rsidRPr="007522FF">
        <w:rPr>
          <w:rFonts w:ascii="Arial" w:hAnsi="Arial" w:cs="Arial"/>
          <w:sz w:val="22"/>
          <w:szCs w:val="22"/>
        </w:rPr>
        <w:t>Salesforce ima mogućnosti upravljanja kalendarom koji se može koristiti za prikaz rasporeda dežurstva.</w:t>
      </w:r>
    </w:p>
    <w:p w14:paraId="582FEE85" w14:textId="53FC4432" w:rsidR="007522FF" w:rsidRPr="007522FF" w:rsidRDefault="007522FF" w:rsidP="00E14E7B">
      <w:pPr>
        <w:pStyle w:val="Odlomakpopisa"/>
        <w:numPr>
          <w:ilvl w:val="0"/>
          <w:numId w:val="10"/>
        </w:numPr>
        <w:spacing w:after="120" w:line="360" w:lineRule="auto"/>
        <w:jc w:val="both"/>
        <w:rPr>
          <w:rFonts w:ascii="Arial" w:hAnsi="Arial" w:cs="Arial"/>
          <w:sz w:val="22"/>
          <w:szCs w:val="22"/>
        </w:rPr>
      </w:pPr>
      <w:r w:rsidRPr="007522FF">
        <w:rPr>
          <w:rFonts w:ascii="Arial" w:hAnsi="Arial" w:cs="Arial"/>
          <w:sz w:val="22"/>
          <w:szCs w:val="22"/>
        </w:rPr>
        <w:t>Salesforce ima mogućnosti upravljanja kontaktima koji se mogu koristiti za automatizirano slanje poruka i obavijesti preko OPSGenie-ja.</w:t>
      </w:r>
    </w:p>
    <w:p w14:paraId="41DE4B7E" w14:textId="63923F57" w:rsidR="007522FF" w:rsidRPr="007522FF" w:rsidRDefault="007522FF" w:rsidP="00E14E7B">
      <w:pPr>
        <w:pStyle w:val="Odlomakpopisa"/>
        <w:numPr>
          <w:ilvl w:val="0"/>
          <w:numId w:val="10"/>
        </w:numPr>
        <w:spacing w:after="120" w:line="360" w:lineRule="auto"/>
        <w:jc w:val="both"/>
        <w:rPr>
          <w:rFonts w:ascii="Arial" w:hAnsi="Arial" w:cs="Arial"/>
          <w:sz w:val="22"/>
          <w:szCs w:val="22"/>
        </w:rPr>
      </w:pPr>
      <w:r w:rsidRPr="007522FF">
        <w:rPr>
          <w:rFonts w:ascii="Arial" w:hAnsi="Arial" w:cs="Arial"/>
          <w:sz w:val="22"/>
          <w:szCs w:val="22"/>
        </w:rPr>
        <w:t>Salesforce ima mogućnost integriranja s drugim softverima kao što su Confluence i JIRA, što omogućuje bolju integraciju i automatizaciju procesa.</w:t>
      </w:r>
      <w:r w:rsidRPr="007522FF">
        <w:rPr>
          <w:rFonts w:ascii="Arial" w:hAnsi="Arial" w:cs="Arial"/>
          <w:sz w:val="22"/>
          <w:szCs w:val="22"/>
        </w:rPr>
        <w:tab/>
      </w:r>
    </w:p>
    <w:p w14:paraId="0802FF30" w14:textId="7728600F" w:rsidR="007522FF" w:rsidRPr="007522FF" w:rsidRDefault="007522FF" w:rsidP="00E14E7B">
      <w:pPr>
        <w:pStyle w:val="Odlomakpopisa"/>
        <w:numPr>
          <w:ilvl w:val="0"/>
          <w:numId w:val="10"/>
        </w:numPr>
        <w:spacing w:after="120" w:line="360" w:lineRule="auto"/>
        <w:jc w:val="both"/>
        <w:rPr>
          <w:rFonts w:ascii="Arial" w:hAnsi="Arial" w:cs="Arial"/>
          <w:sz w:val="22"/>
          <w:szCs w:val="22"/>
        </w:rPr>
      </w:pPr>
      <w:r w:rsidRPr="007522FF">
        <w:rPr>
          <w:rFonts w:ascii="Arial" w:hAnsi="Arial" w:cs="Arial"/>
          <w:sz w:val="22"/>
          <w:szCs w:val="22"/>
        </w:rPr>
        <w:t>Salesforce omogućuje korisnicima da pristupaju i ažuriraju informacije o dežurstvima i zaduženjima putem mobilnih uređaja, što povećava fleksibilnost i dostupnost informacija</w:t>
      </w:r>
    </w:p>
    <w:p w14:paraId="760482D1" w14:textId="77777777" w:rsidR="007522FF" w:rsidRPr="005821D4" w:rsidRDefault="007522FF" w:rsidP="007522FF">
      <w:pPr>
        <w:spacing w:after="120" w:line="360" w:lineRule="auto"/>
        <w:ind w:firstLine="709"/>
        <w:jc w:val="both"/>
        <w:rPr>
          <w:rFonts w:ascii="Arial" w:hAnsi="Arial" w:cs="Arial"/>
          <w:b/>
          <w:sz w:val="22"/>
          <w:szCs w:val="22"/>
        </w:rPr>
      </w:pPr>
      <w:r w:rsidRPr="005821D4">
        <w:rPr>
          <w:rFonts w:ascii="Arial" w:hAnsi="Arial" w:cs="Arial"/>
          <w:b/>
          <w:sz w:val="22"/>
          <w:szCs w:val="22"/>
        </w:rPr>
        <w:lastRenderedPageBreak/>
        <w:t>Nedostaci:</w:t>
      </w:r>
    </w:p>
    <w:p w14:paraId="261B767A" w14:textId="7F9549A3" w:rsidR="007522FF" w:rsidRPr="007522FF" w:rsidRDefault="007522FF" w:rsidP="00E14E7B">
      <w:pPr>
        <w:pStyle w:val="Odlomakpopisa"/>
        <w:numPr>
          <w:ilvl w:val="0"/>
          <w:numId w:val="11"/>
        </w:numPr>
        <w:spacing w:after="120" w:line="360" w:lineRule="auto"/>
        <w:jc w:val="both"/>
        <w:rPr>
          <w:rFonts w:ascii="Arial" w:hAnsi="Arial" w:cs="Arial"/>
          <w:sz w:val="22"/>
          <w:szCs w:val="22"/>
        </w:rPr>
      </w:pPr>
      <w:r w:rsidRPr="007522FF">
        <w:rPr>
          <w:rFonts w:ascii="Arial" w:hAnsi="Arial" w:cs="Arial"/>
          <w:sz w:val="22"/>
          <w:szCs w:val="22"/>
        </w:rPr>
        <w:t>Salesforce je prvenstveno CRM softver, što znači da se fokusira na upravljanje odnosima s klijentima, a ne na upravljanje dežurstvima i zaduženjima.</w:t>
      </w:r>
    </w:p>
    <w:p w14:paraId="069CE530" w14:textId="60C51B9E" w:rsidR="007522FF" w:rsidRPr="007522FF" w:rsidRDefault="007522FF" w:rsidP="00E14E7B">
      <w:pPr>
        <w:pStyle w:val="Odlomakpopisa"/>
        <w:numPr>
          <w:ilvl w:val="0"/>
          <w:numId w:val="11"/>
        </w:numPr>
        <w:spacing w:after="120" w:line="360" w:lineRule="auto"/>
        <w:jc w:val="both"/>
        <w:rPr>
          <w:rFonts w:ascii="Arial" w:hAnsi="Arial" w:cs="Arial"/>
          <w:sz w:val="22"/>
          <w:szCs w:val="22"/>
        </w:rPr>
      </w:pPr>
      <w:r w:rsidRPr="007522FF">
        <w:rPr>
          <w:rFonts w:ascii="Arial" w:hAnsi="Arial" w:cs="Arial"/>
          <w:sz w:val="22"/>
          <w:szCs w:val="22"/>
        </w:rPr>
        <w:t>Salesforce ne nudi funkcionalnosti za izradu planske tablice kao što je Confluence.</w:t>
      </w:r>
    </w:p>
    <w:p w14:paraId="4C112520" w14:textId="0B662DAF" w:rsidR="007522FF" w:rsidRPr="007522FF" w:rsidRDefault="007522FF" w:rsidP="00E14E7B">
      <w:pPr>
        <w:pStyle w:val="Odlomakpopisa"/>
        <w:numPr>
          <w:ilvl w:val="0"/>
          <w:numId w:val="11"/>
        </w:numPr>
        <w:spacing w:after="120" w:line="360" w:lineRule="auto"/>
        <w:jc w:val="both"/>
        <w:rPr>
          <w:rFonts w:ascii="Arial" w:hAnsi="Arial" w:cs="Arial"/>
          <w:sz w:val="22"/>
          <w:szCs w:val="22"/>
        </w:rPr>
      </w:pPr>
      <w:r w:rsidRPr="007522FF">
        <w:rPr>
          <w:rFonts w:ascii="Arial" w:hAnsi="Arial" w:cs="Arial"/>
          <w:sz w:val="22"/>
          <w:szCs w:val="22"/>
        </w:rPr>
        <w:t>Salesforce ne nudi mogućnost iniciranja poruka ili obavijesti kao što je OPSGenie.</w:t>
      </w:r>
    </w:p>
    <w:p w14:paraId="48CA096D" w14:textId="368AFE9C" w:rsidR="007522FF" w:rsidRPr="007522FF" w:rsidRDefault="007522FF" w:rsidP="00E14E7B">
      <w:pPr>
        <w:pStyle w:val="Odlomakpopisa"/>
        <w:numPr>
          <w:ilvl w:val="0"/>
          <w:numId w:val="11"/>
        </w:numPr>
        <w:spacing w:after="120" w:line="360" w:lineRule="auto"/>
        <w:jc w:val="both"/>
        <w:rPr>
          <w:rFonts w:ascii="Arial" w:hAnsi="Arial" w:cs="Arial"/>
          <w:sz w:val="22"/>
          <w:szCs w:val="22"/>
        </w:rPr>
      </w:pPr>
      <w:r w:rsidRPr="007522FF">
        <w:rPr>
          <w:rFonts w:ascii="Arial" w:hAnsi="Arial" w:cs="Arial"/>
          <w:sz w:val="22"/>
          <w:szCs w:val="22"/>
        </w:rPr>
        <w:t>Salesforce nema opcije za zadavanje tiketa kao što je JIRA.</w:t>
      </w:r>
    </w:p>
    <w:p w14:paraId="09D87B69" w14:textId="47FAB0E1" w:rsidR="007522FF" w:rsidRPr="007522FF" w:rsidRDefault="007522FF" w:rsidP="00E14E7B">
      <w:pPr>
        <w:pStyle w:val="Odlomakpopisa"/>
        <w:numPr>
          <w:ilvl w:val="0"/>
          <w:numId w:val="11"/>
        </w:numPr>
        <w:spacing w:after="120" w:line="360" w:lineRule="auto"/>
        <w:jc w:val="both"/>
        <w:rPr>
          <w:rFonts w:ascii="Arial" w:hAnsi="Arial" w:cs="Arial"/>
          <w:sz w:val="22"/>
          <w:szCs w:val="22"/>
        </w:rPr>
      </w:pPr>
      <w:r w:rsidRPr="007522FF">
        <w:rPr>
          <w:rFonts w:ascii="Arial" w:hAnsi="Arial" w:cs="Arial"/>
          <w:sz w:val="22"/>
          <w:szCs w:val="22"/>
        </w:rPr>
        <w:t>Salesforce nema integraciju s Outlookom za prikaz rasporeda dežurstva.</w:t>
      </w:r>
    </w:p>
    <w:p w14:paraId="51031255" w14:textId="49F957BA" w:rsidR="007522FF" w:rsidRPr="007522FF" w:rsidRDefault="007522FF" w:rsidP="00E14E7B">
      <w:pPr>
        <w:pStyle w:val="Odlomakpopisa"/>
        <w:numPr>
          <w:ilvl w:val="0"/>
          <w:numId w:val="11"/>
        </w:numPr>
        <w:spacing w:after="120" w:line="360" w:lineRule="auto"/>
        <w:jc w:val="both"/>
        <w:rPr>
          <w:rFonts w:ascii="Arial" w:hAnsi="Arial" w:cs="Arial"/>
          <w:sz w:val="22"/>
          <w:szCs w:val="22"/>
        </w:rPr>
      </w:pPr>
      <w:r w:rsidRPr="007522FF">
        <w:rPr>
          <w:rFonts w:ascii="Arial" w:hAnsi="Arial" w:cs="Arial"/>
          <w:sz w:val="22"/>
          <w:szCs w:val="22"/>
        </w:rPr>
        <w:t>Salesforce ima visoku cijenu licenci i potrebu za stručnjakom za implementaciju i podešavanje.</w:t>
      </w:r>
    </w:p>
    <w:p w14:paraId="7DE320A4" w14:textId="15642895" w:rsidR="007522FF" w:rsidRPr="007522FF" w:rsidRDefault="007522FF" w:rsidP="00E14E7B">
      <w:pPr>
        <w:pStyle w:val="Odlomakpopisa"/>
        <w:numPr>
          <w:ilvl w:val="0"/>
          <w:numId w:val="11"/>
        </w:numPr>
        <w:spacing w:after="120" w:line="360" w:lineRule="auto"/>
        <w:jc w:val="both"/>
        <w:rPr>
          <w:rFonts w:ascii="Arial" w:hAnsi="Arial" w:cs="Arial"/>
          <w:sz w:val="22"/>
          <w:szCs w:val="22"/>
        </w:rPr>
      </w:pPr>
      <w:r w:rsidRPr="007522FF">
        <w:rPr>
          <w:rFonts w:ascii="Arial" w:hAnsi="Arial" w:cs="Arial"/>
          <w:sz w:val="22"/>
          <w:szCs w:val="22"/>
        </w:rPr>
        <w:t>Salesforce ima visoku stopu učenja i vremena potrebnog za učenje kako se koristi softver.</w:t>
      </w:r>
    </w:p>
    <w:p w14:paraId="0D6824A6" w14:textId="3E7D85B5" w:rsidR="007522FF" w:rsidRPr="007522FF" w:rsidRDefault="007522FF" w:rsidP="00E14E7B">
      <w:pPr>
        <w:pStyle w:val="Odlomakpopisa"/>
        <w:numPr>
          <w:ilvl w:val="0"/>
          <w:numId w:val="11"/>
        </w:numPr>
        <w:spacing w:after="120" w:line="360" w:lineRule="auto"/>
        <w:jc w:val="both"/>
        <w:rPr>
          <w:rFonts w:ascii="Arial" w:hAnsi="Arial" w:cs="Arial"/>
          <w:sz w:val="22"/>
          <w:szCs w:val="22"/>
        </w:rPr>
      </w:pPr>
      <w:r w:rsidRPr="007522FF">
        <w:rPr>
          <w:rFonts w:ascii="Arial" w:hAnsi="Arial" w:cs="Arial"/>
          <w:sz w:val="22"/>
          <w:szCs w:val="22"/>
        </w:rPr>
        <w:t>Salesforce ima ograničenja u automatizaciji procesa upravljanja dežurstvima i zaduženjima.</w:t>
      </w:r>
    </w:p>
    <w:p w14:paraId="6F52AB86" w14:textId="5BEAD715" w:rsidR="007522FF" w:rsidRPr="007522FF" w:rsidRDefault="007522FF" w:rsidP="00E14E7B">
      <w:pPr>
        <w:pStyle w:val="Odlomakpopisa"/>
        <w:numPr>
          <w:ilvl w:val="0"/>
          <w:numId w:val="11"/>
        </w:numPr>
        <w:spacing w:after="120" w:line="360" w:lineRule="auto"/>
        <w:jc w:val="both"/>
        <w:rPr>
          <w:rFonts w:ascii="Arial" w:hAnsi="Arial" w:cs="Arial"/>
          <w:sz w:val="22"/>
          <w:szCs w:val="22"/>
        </w:rPr>
      </w:pPr>
      <w:r w:rsidRPr="007522FF">
        <w:rPr>
          <w:rFonts w:ascii="Arial" w:hAnsi="Arial" w:cs="Arial"/>
          <w:sz w:val="22"/>
          <w:szCs w:val="22"/>
        </w:rPr>
        <w:t>Salesforce ne nudi mogućnost sinkronizacije podataka iz drugih softvera.</w:t>
      </w:r>
    </w:p>
    <w:p w14:paraId="518B2EDC" w14:textId="694BF659" w:rsidR="007522FF" w:rsidRPr="007522FF" w:rsidRDefault="00A722D2" w:rsidP="00E14E7B">
      <w:pPr>
        <w:pStyle w:val="Odlomakpopisa"/>
        <w:numPr>
          <w:ilvl w:val="0"/>
          <w:numId w:val="11"/>
        </w:numPr>
        <w:spacing w:after="120" w:line="360" w:lineRule="auto"/>
        <w:jc w:val="both"/>
        <w:rPr>
          <w:rFonts w:ascii="Arial" w:hAnsi="Arial" w:cs="Arial"/>
          <w:sz w:val="22"/>
          <w:szCs w:val="22"/>
        </w:rPr>
      </w:pPr>
      <w:r>
        <w:rPr>
          <w:rFonts w:ascii="Arial" w:hAnsi="Arial" w:cs="Arial"/>
          <w:sz w:val="22"/>
          <w:szCs w:val="22"/>
        </w:rPr>
        <w:t xml:space="preserve"> </w:t>
      </w:r>
      <w:r w:rsidR="007522FF" w:rsidRPr="007522FF">
        <w:rPr>
          <w:rFonts w:ascii="Arial" w:hAnsi="Arial" w:cs="Arial"/>
          <w:sz w:val="22"/>
          <w:szCs w:val="22"/>
        </w:rPr>
        <w:t>Salesforce ne nudi funkcionalnosti za unošenje ručno resursa iz Confluence-a.</w:t>
      </w:r>
    </w:p>
    <w:p w14:paraId="63919F70" w14:textId="77777777" w:rsidR="007522FF" w:rsidRPr="007522FF" w:rsidRDefault="007522FF" w:rsidP="007522FF">
      <w:pPr>
        <w:spacing w:after="120" w:line="360" w:lineRule="auto"/>
        <w:ind w:firstLine="709"/>
        <w:jc w:val="both"/>
        <w:rPr>
          <w:rFonts w:ascii="Arial" w:hAnsi="Arial" w:cs="Arial"/>
          <w:sz w:val="22"/>
          <w:szCs w:val="22"/>
        </w:rPr>
      </w:pPr>
    </w:p>
    <w:p w14:paraId="649E6CA5" w14:textId="77777777" w:rsidR="007522FF" w:rsidRPr="007522FF" w:rsidRDefault="007522FF" w:rsidP="005821D4">
      <w:pPr>
        <w:spacing w:after="120" w:line="360" w:lineRule="auto"/>
        <w:jc w:val="both"/>
        <w:rPr>
          <w:rFonts w:ascii="Arial" w:hAnsi="Arial" w:cs="Arial"/>
          <w:b/>
          <w:sz w:val="22"/>
          <w:szCs w:val="22"/>
        </w:rPr>
      </w:pPr>
      <w:r w:rsidRPr="007522FF">
        <w:rPr>
          <w:rFonts w:ascii="Arial" w:hAnsi="Arial" w:cs="Arial"/>
          <w:b/>
          <w:sz w:val="22"/>
          <w:szCs w:val="22"/>
        </w:rPr>
        <w:t>Microsoft Project</w:t>
      </w:r>
    </w:p>
    <w:p w14:paraId="2CBAD16E" w14:textId="078B0CF9" w:rsidR="007522FF" w:rsidRPr="007522FF" w:rsidRDefault="007522FF" w:rsidP="007522FF">
      <w:pPr>
        <w:spacing w:after="120" w:line="360" w:lineRule="auto"/>
        <w:ind w:firstLine="709"/>
        <w:jc w:val="both"/>
        <w:rPr>
          <w:rFonts w:ascii="Arial" w:hAnsi="Arial" w:cs="Arial"/>
          <w:sz w:val="22"/>
          <w:szCs w:val="22"/>
        </w:rPr>
      </w:pPr>
      <w:r w:rsidRPr="007522FF">
        <w:rPr>
          <w:rFonts w:ascii="Arial" w:hAnsi="Arial" w:cs="Arial"/>
          <w:sz w:val="22"/>
          <w:szCs w:val="22"/>
        </w:rPr>
        <w:t>Microsoft Project je alat za upravljanje projektima koji se koristi za planiranje, praćenje i analizu projekata.</w:t>
      </w:r>
      <w:r w:rsidR="00A722D2">
        <w:rPr>
          <w:rFonts w:ascii="Arial" w:hAnsi="Arial" w:cs="Arial"/>
          <w:sz w:val="22"/>
          <w:szCs w:val="22"/>
        </w:rPr>
        <w:t xml:space="preserve"> </w:t>
      </w:r>
      <w:r w:rsidRPr="007522FF">
        <w:rPr>
          <w:rFonts w:ascii="Arial" w:hAnsi="Arial" w:cs="Arial"/>
          <w:sz w:val="22"/>
          <w:szCs w:val="22"/>
        </w:rPr>
        <w:t>To omogućuje korisnicima da stvore planove, upravljaju zadacima i resursima, prate napredak i izvješt</w:t>
      </w:r>
      <w:r w:rsidR="00A722D2">
        <w:rPr>
          <w:rFonts w:ascii="Arial" w:hAnsi="Arial" w:cs="Arial"/>
          <w:sz w:val="22"/>
          <w:szCs w:val="22"/>
        </w:rPr>
        <w:t>aje</w:t>
      </w:r>
      <w:r w:rsidRPr="007522FF">
        <w:rPr>
          <w:rFonts w:ascii="Arial" w:hAnsi="Arial" w:cs="Arial"/>
          <w:sz w:val="22"/>
          <w:szCs w:val="22"/>
        </w:rPr>
        <w:t xml:space="preserve"> o rezultatima. Microsoft Project se može integrirati s drugim alatima poput Outlooka, SharePointa i Excela kako bi se poboljšala suradnja i razmjena podataka. On također podržava rad na projektima preko mreže i </w:t>
      </w:r>
      <w:r w:rsidR="00A722D2">
        <w:rPr>
          <w:rFonts w:ascii="Arial" w:hAnsi="Arial" w:cs="Arial"/>
          <w:sz w:val="22"/>
          <w:szCs w:val="22"/>
        </w:rPr>
        <w:t>oblaka</w:t>
      </w:r>
      <w:r w:rsidRPr="007522FF">
        <w:rPr>
          <w:rFonts w:ascii="Arial" w:hAnsi="Arial" w:cs="Arial"/>
          <w:sz w:val="22"/>
          <w:szCs w:val="22"/>
        </w:rPr>
        <w:t>, te omogućuje korisnicima da prate projektne aktivnosti putem mobilnih uređaja. To je jedan od najčešće korištenih alata za upravljanje projektima u poslovnom okruženju.</w:t>
      </w:r>
    </w:p>
    <w:p w14:paraId="16013A7C" w14:textId="77777777" w:rsidR="007522FF" w:rsidRPr="007522FF" w:rsidRDefault="007522FF" w:rsidP="007522FF">
      <w:pPr>
        <w:spacing w:after="120" w:line="360" w:lineRule="auto"/>
        <w:ind w:firstLine="709"/>
        <w:jc w:val="both"/>
        <w:rPr>
          <w:rFonts w:ascii="Arial" w:hAnsi="Arial" w:cs="Arial"/>
          <w:sz w:val="22"/>
          <w:szCs w:val="22"/>
        </w:rPr>
      </w:pPr>
      <w:r w:rsidRPr="007522FF">
        <w:rPr>
          <w:rFonts w:ascii="Arial" w:hAnsi="Arial" w:cs="Arial"/>
          <w:sz w:val="22"/>
          <w:szCs w:val="22"/>
        </w:rPr>
        <w:t>Microsoft Project je alat koji se fokusira na upravljanje projektima i rasporedima, pa bi se mogao smatrati najboljom opcijom za ovaj proces, jer omogućuje planiranje i praćenje projekata, upravljanje zadacima i resursima, te generiranje rasporeda i izvještaja.</w:t>
      </w:r>
    </w:p>
    <w:p w14:paraId="482D7280" w14:textId="77777777" w:rsidR="007522FF" w:rsidRPr="00C56F45" w:rsidRDefault="007522FF" w:rsidP="007522FF">
      <w:pPr>
        <w:spacing w:after="120" w:line="360" w:lineRule="auto"/>
        <w:ind w:firstLine="709"/>
        <w:jc w:val="both"/>
        <w:rPr>
          <w:rFonts w:ascii="Arial" w:hAnsi="Arial" w:cs="Arial"/>
          <w:b/>
          <w:sz w:val="22"/>
          <w:szCs w:val="22"/>
        </w:rPr>
      </w:pPr>
      <w:r w:rsidRPr="00C56F45">
        <w:rPr>
          <w:rFonts w:ascii="Arial" w:hAnsi="Arial" w:cs="Arial"/>
          <w:b/>
          <w:sz w:val="22"/>
          <w:szCs w:val="22"/>
        </w:rPr>
        <w:t>Prednosti:</w:t>
      </w:r>
    </w:p>
    <w:p w14:paraId="128E6EF8" w14:textId="192E45AB" w:rsidR="007522FF" w:rsidRPr="007522FF" w:rsidRDefault="007522FF" w:rsidP="00E14E7B">
      <w:pPr>
        <w:pStyle w:val="Odlomakpopisa"/>
        <w:numPr>
          <w:ilvl w:val="0"/>
          <w:numId w:val="12"/>
        </w:numPr>
        <w:spacing w:after="120" w:line="360" w:lineRule="auto"/>
        <w:jc w:val="both"/>
        <w:rPr>
          <w:rFonts w:ascii="Arial" w:hAnsi="Arial" w:cs="Arial"/>
          <w:sz w:val="22"/>
          <w:szCs w:val="22"/>
        </w:rPr>
      </w:pPr>
      <w:r w:rsidRPr="007522FF">
        <w:rPr>
          <w:rFonts w:ascii="Arial" w:hAnsi="Arial" w:cs="Arial"/>
          <w:sz w:val="22"/>
          <w:szCs w:val="22"/>
        </w:rPr>
        <w:t>Integracija s Outlookom omogućuje jednostavno prikazivanje rasporeda dežurstva.</w:t>
      </w:r>
    </w:p>
    <w:p w14:paraId="7D43EB18" w14:textId="124DCBC2" w:rsidR="007522FF" w:rsidRPr="007522FF" w:rsidRDefault="007522FF" w:rsidP="00E14E7B">
      <w:pPr>
        <w:pStyle w:val="Odlomakpopisa"/>
        <w:numPr>
          <w:ilvl w:val="0"/>
          <w:numId w:val="12"/>
        </w:numPr>
        <w:spacing w:after="120" w:line="360" w:lineRule="auto"/>
        <w:jc w:val="both"/>
        <w:rPr>
          <w:rFonts w:ascii="Arial" w:hAnsi="Arial" w:cs="Arial"/>
          <w:sz w:val="22"/>
          <w:szCs w:val="22"/>
        </w:rPr>
      </w:pPr>
      <w:r w:rsidRPr="007522FF">
        <w:rPr>
          <w:rFonts w:ascii="Arial" w:hAnsi="Arial" w:cs="Arial"/>
          <w:sz w:val="22"/>
          <w:szCs w:val="22"/>
        </w:rPr>
        <w:t>Mogućnost automatizacije procesa raspoređivanja dežurstva s pomoću upravljačkih alata.</w:t>
      </w:r>
    </w:p>
    <w:p w14:paraId="319EF11B" w14:textId="6E2AE659" w:rsidR="007522FF" w:rsidRPr="007522FF" w:rsidRDefault="007522FF" w:rsidP="00E14E7B">
      <w:pPr>
        <w:pStyle w:val="Odlomakpopisa"/>
        <w:numPr>
          <w:ilvl w:val="0"/>
          <w:numId w:val="12"/>
        </w:numPr>
        <w:spacing w:after="120" w:line="360" w:lineRule="auto"/>
        <w:jc w:val="both"/>
        <w:rPr>
          <w:rFonts w:ascii="Arial" w:hAnsi="Arial" w:cs="Arial"/>
          <w:sz w:val="22"/>
          <w:szCs w:val="22"/>
        </w:rPr>
      </w:pPr>
      <w:r w:rsidRPr="007522FF">
        <w:rPr>
          <w:rFonts w:ascii="Arial" w:hAnsi="Arial" w:cs="Arial"/>
          <w:sz w:val="22"/>
          <w:szCs w:val="22"/>
        </w:rPr>
        <w:t>Mogućnost praćenja napredovanja i izvještavanja o projektu u realnom vremenu.</w:t>
      </w:r>
    </w:p>
    <w:p w14:paraId="3994562D" w14:textId="1DF99B4D" w:rsidR="007522FF" w:rsidRPr="007522FF" w:rsidRDefault="007522FF" w:rsidP="00E14E7B">
      <w:pPr>
        <w:pStyle w:val="Odlomakpopisa"/>
        <w:numPr>
          <w:ilvl w:val="0"/>
          <w:numId w:val="12"/>
        </w:numPr>
        <w:spacing w:after="120" w:line="360" w:lineRule="auto"/>
        <w:jc w:val="both"/>
        <w:rPr>
          <w:rFonts w:ascii="Arial" w:hAnsi="Arial" w:cs="Arial"/>
          <w:sz w:val="22"/>
          <w:szCs w:val="22"/>
        </w:rPr>
      </w:pPr>
      <w:r w:rsidRPr="007522FF">
        <w:rPr>
          <w:rFonts w:ascii="Arial" w:hAnsi="Arial" w:cs="Arial"/>
          <w:sz w:val="22"/>
          <w:szCs w:val="22"/>
        </w:rPr>
        <w:t>Mogućnost dodjele zaduženja i zadataka pojedinačnim članovima tima i praćenje njihovog napredovanja.</w:t>
      </w:r>
    </w:p>
    <w:p w14:paraId="0ABACD20" w14:textId="02891C43" w:rsidR="007522FF" w:rsidRPr="007522FF" w:rsidRDefault="007522FF" w:rsidP="00E14E7B">
      <w:pPr>
        <w:pStyle w:val="Odlomakpopisa"/>
        <w:numPr>
          <w:ilvl w:val="0"/>
          <w:numId w:val="12"/>
        </w:numPr>
        <w:spacing w:after="120" w:line="360" w:lineRule="auto"/>
        <w:jc w:val="both"/>
        <w:rPr>
          <w:rFonts w:ascii="Arial" w:hAnsi="Arial" w:cs="Arial"/>
          <w:sz w:val="22"/>
          <w:szCs w:val="22"/>
        </w:rPr>
      </w:pPr>
      <w:r w:rsidRPr="007522FF">
        <w:rPr>
          <w:rFonts w:ascii="Arial" w:hAnsi="Arial" w:cs="Arial"/>
          <w:sz w:val="22"/>
          <w:szCs w:val="22"/>
        </w:rPr>
        <w:t>Mogućnost sinhronizacije s drugim alatima, poput JIRA i Confluence.</w:t>
      </w:r>
    </w:p>
    <w:p w14:paraId="3B5BF0C2" w14:textId="6DFDC687" w:rsidR="007522FF" w:rsidRPr="007522FF" w:rsidRDefault="007522FF" w:rsidP="00E14E7B">
      <w:pPr>
        <w:pStyle w:val="Odlomakpopisa"/>
        <w:numPr>
          <w:ilvl w:val="0"/>
          <w:numId w:val="12"/>
        </w:numPr>
        <w:spacing w:after="120" w:line="360" w:lineRule="auto"/>
        <w:jc w:val="both"/>
        <w:rPr>
          <w:rFonts w:ascii="Arial" w:hAnsi="Arial" w:cs="Arial"/>
          <w:sz w:val="22"/>
          <w:szCs w:val="22"/>
        </w:rPr>
      </w:pPr>
      <w:r w:rsidRPr="007522FF">
        <w:rPr>
          <w:rFonts w:ascii="Arial" w:hAnsi="Arial" w:cs="Arial"/>
          <w:sz w:val="22"/>
          <w:szCs w:val="22"/>
        </w:rPr>
        <w:lastRenderedPageBreak/>
        <w:t>Mogućnost korištenja podatkovnih tablica za upravljanje dežurstvima i zaduženjima.</w:t>
      </w:r>
    </w:p>
    <w:p w14:paraId="51301BCA" w14:textId="55989039" w:rsidR="007522FF" w:rsidRPr="007522FF" w:rsidRDefault="007522FF" w:rsidP="00E14E7B">
      <w:pPr>
        <w:pStyle w:val="Odlomakpopisa"/>
        <w:numPr>
          <w:ilvl w:val="0"/>
          <w:numId w:val="12"/>
        </w:numPr>
        <w:spacing w:after="120" w:line="360" w:lineRule="auto"/>
        <w:jc w:val="both"/>
        <w:rPr>
          <w:rFonts w:ascii="Arial" w:hAnsi="Arial" w:cs="Arial"/>
          <w:sz w:val="22"/>
          <w:szCs w:val="22"/>
        </w:rPr>
      </w:pPr>
      <w:r w:rsidRPr="007522FF">
        <w:rPr>
          <w:rFonts w:ascii="Arial" w:hAnsi="Arial" w:cs="Arial"/>
          <w:sz w:val="22"/>
          <w:szCs w:val="22"/>
        </w:rPr>
        <w:t>Mogućnost korištenja Ganttovih dijagrama za vizualizaciju rasporeda dežurstva.</w:t>
      </w:r>
    </w:p>
    <w:p w14:paraId="3DA70201" w14:textId="66E9443E" w:rsidR="007522FF" w:rsidRPr="007522FF" w:rsidRDefault="007522FF" w:rsidP="00E14E7B">
      <w:pPr>
        <w:pStyle w:val="Odlomakpopisa"/>
        <w:numPr>
          <w:ilvl w:val="0"/>
          <w:numId w:val="12"/>
        </w:numPr>
        <w:spacing w:after="120" w:line="360" w:lineRule="auto"/>
        <w:jc w:val="both"/>
        <w:rPr>
          <w:rFonts w:ascii="Arial" w:hAnsi="Arial" w:cs="Arial"/>
          <w:sz w:val="22"/>
          <w:szCs w:val="22"/>
        </w:rPr>
      </w:pPr>
      <w:r w:rsidRPr="007522FF">
        <w:rPr>
          <w:rFonts w:ascii="Arial" w:hAnsi="Arial" w:cs="Arial"/>
          <w:sz w:val="22"/>
          <w:szCs w:val="22"/>
        </w:rPr>
        <w:t>Mogućnost upravljanja više projekata istovremeno.</w:t>
      </w:r>
    </w:p>
    <w:p w14:paraId="4B04B03D" w14:textId="0058E59A" w:rsidR="007522FF" w:rsidRPr="007522FF" w:rsidRDefault="007522FF" w:rsidP="00E14E7B">
      <w:pPr>
        <w:pStyle w:val="Odlomakpopisa"/>
        <w:numPr>
          <w:ilvl w:val="0"/>
          <w:numId w:val="12"/>
        </w:numPr>
        <w:spacing w:after="120" w:line="360" w:lineRule="auto"/>
        <w:jc w:val="both"/>
        <w:rPr>
          <w:rFonts w:ascii="Arial" w:hAnsi="Arial" w:cs="Arial"/>
          <w:sz w:val="22"/>
          <w:szCs w:val="22"/>
        </w:rPr>
      </w:pPr>
      <w:r w:rsidRPr="007522FF">
        <w:rPr>
          <w:rFonts w:ascii="Arial" w:hAnsi="Arial" w:cs="Arial"/>
          <w:sz w:val="22"/>
          <w:szCs w:val="22"/>
        </w:rPr>
        <w:t>Mogućnost korištenja mobilne aplikacije</w:t>
      </w:r>
    </w:p>
    <w:p w14:paraId="0DE9DFC4" w14:textId="77777777" w:rsidR="007522FF" w:rsidRPr="007522FF" w:rsidRDefault="007522FF" w:rsidP="007522FF">
      <w:pPr>
        <w:spacing w:after="120" w:line="360" w:lineRule="auto"/>
        <w:ind w:firstLine="709"/>
        <w:jc w:val="both"/>
        <w:rPr>
          <w:rFonts w:ascii="Arial" w:hAnsi="Arial" w:cs="Arial"/>
          <w:sz w:val="22"/>
          <w:szCs w:val="22"/>
        </w:rPr>
      </w:pPr>
    </w:p>
    <w:p w14:paraId="603A203E" w14:textId="77777777" w:rsidR="007522FF" w:rsidRPr="00C56F45" w:rsidRDefault="007522FF" w:rsidP="007522FF">
      <w:pPr>
        <w:spacing w:after="120" w:line="360" w:lineRule="auto"/>
        <w:ind w:firstLine="709"/>
        <w:jc w:val="both"/>
        <w:rPr>
          <w:rFonts w:ascii="Arial" w:hAnsi="Arial" w:cs="Arial"/>
          <w:b/>
          <w:sz w:val="22"/>
          <w:szCs w:val="22"/>
        </w:rPr>
      </w:pPr>
      <w:r w:rsidRPr="00C56F45">
        <w:rPr>
          <w:rFonts w:ascii="Arial" w:hAnsi="Arial" w:cs="Arial"/>
          <w:b/>
          <w:sz w:val="22"/>
          <w:szCs w:val="22"/>
        </w:rPr>
        <w:t>Nedostaci:</w:t>
      </w:r>
    </w:p>
    <w:p w14:paraId="30F3D3A6" w14:textId="06D49EE4" w:rsidR="007522FF" w:rsidRPr="007522FF" w:rsidRDefault="007522FF" w:rsidP="00E14E7B">
      <w:pPr>
        <w:pStyle w:val="Odlomakpopisa"/>
        <w:numPr>
          <w:ilvl w:val="0"/>
          <w:numId w:val="13"/>
        </w:numPr>
        <w:spacing w:after="120" w:line="360" w:lineRule="auto"/>
        <w:jc w:val="both"/>
        <w:rPr>
          <w:rFonts w:ascii="Arial" w:hAnsi="Arial" w:cs="Arial"/>
          <w:sz w:val="22"/>
          <w:szCs w:val="22"/>
        </w:rPr>
      </w:pPr>
      <w:r w:rsidRPr="007522FF">
        <w:rPr>
          <w:rFonts w:ascii="Arial" w:hAnsi="Arial" w:cs="Arial"/>
          <w:sz w:val="22"/>
          <w:szCs w:val="22"/>
        </w:rPr>
        <w:t>Microsoft Project se može činiti kompleksnim za korištenje za one koji nemaju iskustva s projektnim upravljanjem.</w:t>
      </w:r>
    </w:p>
    <w:p w14:paraId="150B5B14" w14:textId="294CE321" w:rsidR="007522FF" w:rsidRPr="007522FF" w:rsidRDefault="007522FF" w:rsidP="00E14E7B">
      <w:pPr>
        <w:pStyle w:val="Odlomakpopisa"/>
        <w:numPr>
          <w:ilvl w:val="0"/>
          <w:numId w:val="13"/>
        </w:numPr>
        <w:spacing w:after="120" w:line="360" w:lineRule="auto"/>
        <w:jc w:val="both"/>
        <w:rPr>
          <w:rFonts w:ascii="Arial" w:hAnsi="Arial" w:cs="Arial"/>
          <w:sz w:val="22"/>
          <w:szCs w:val="22"/>
        </w:rPr>
      </w:pPr>
      <w:r w:rsidRPr="007522FF">
        <w:rPr>
          <w:rFonts w:ascii="Arial" w:hAnsi="Arial" w:cs="Arial"/>
          <w:sz w:val="22"/>
          <w:szCs w:val="22"/>
        </w:rPr>
        <w:t>Može biti teško integrirati Microsoft Project s drugim softverima za upravljanje zaduženjima, poput Confluencea i JIRA-e.</w:t>
      </w:r>
    </w:p>
    <w:p w14:paraId="6FB1C496" w14:textId="1EBB3EBB" w:rsidR="007522FF" w:rsidRPr="007522FF" w:rsidRDefault="007522FF" w:rsidP="00E14E7B">
      <w:pPr>
        <w:pStyle w:val="Odlomakpopisa"/>
        <w:numPr>
          <w:ilvl w:val="0"/>
          <w:numId w:val="13"/>
        </w:numPr>
        <w:spacing w:after="120" w:line="360" w:lineRule="auto"/>
        <w:jc w:val="both"/>
        <w:rPr>
          <w:rFonts w:ascii="Arial" w:hAnsi="Arial" w:cs="Arial"/>
          <w:sz w:val="22"/>
          <w:szCs w:val="22"/>
        </w:rPr>
      </w:pPr>
      <w:r w:rsidRPr="007522FF">
        <w:rPr>
          <w:rFonts w:ascii="Arial" w:hAnsi="Arial" w:cs="Arial"/>
          <w:sz w:val="22"/>
          <w:szCs w:val="22"/>
        </w:rPr>
        <w:t>Microsoft Project je skup za kupnju i održavanje.</w:t>
      </w:r>
    </w:p>
    <w:p w14:paraId="11CFA2C9" w14:textId="257AA18F" w:rsidR="007522FF" w:rsidRPr="007522FF" w:rsidRDefault="007522FF" w:rsidP="00E14E7B">
      <w:pPr>
        <w:pStyle w:val="Odlomakpopisa"/>
        <w:numPr>
          <w:ilvl w:val="0"/>
          <w:numId w:val="13"/>
        </w:numPr>
        <w:spacing w:after="120" w:line="360" w:lineRule="auto"/>
        <w:jc w:val="both"/>
        <w:rPr>
          <w:rFonts w:ascii="Arial" w:hAnsi="Arial" w:cs="Arial"/>
          <w:sz w:val="22"/>
          <w:szCs w:val="22"/>
        </w:rPr>
      </w:pPr>
      <w:r w:rsidRPr="007522FF">
        <w:rPr>
          <w:rFonts w:ascii="Arial" w:hAnsi="Arial" w:cs="Arial"/>
          <w:sz w:val="22"/>
          <w:szCs w:val="22"/>
        </w:rPr>
        <w:t>Mogućnosti za automatizaciju i automatizirano raspoređivanje zaduženja mogu biti ograničene u usporedbi s drugim softverima.</w:t>
      </w:r>
    </w:p>
    <w:p w14:paraId="65A4A8E6" w14:textId="1E5A7894" w:rsidR="007522FF" w:rsidRPr="007522FF" w:rsidRDefault="007522FF" w:rsidP="00E14E7B">
      <w:pPr>
        <w:pStyle w:val="Odlomakpopisa"/>
        <w:numPr>
          <w:ilvl w:val="0"/>
          <w:numId w:val="13"/>
        </w:numPr>
        <w:spacing w:after="120" w:line="360" w:lineRule="auto"/>
        <w:jc w:val="both"/>
        <w:rPr>
          <w:rFonts w:ascii="Arial" w:hAnsi="Arial" w:cs="Arial"/>
          <w:sz w:val="22"/>
          <w:szCs w:val="22"/>
        </w:rPr>
      </w:pPr>
      <w:r w:rsidRPr="007522FF">
        <w:rPr>
          <w:rFonts w:ascii="Arial" w:hAnsi="Arial" w:cs="Arial"/>
          <w:sz w:val="22"/>
          <w:szCs w:val="22"/>
        </w:rPr>
        <w:t>Korištenje Microsoft Projecta zahtijeva visoku razinu stručnosti u projektnom upravljanju.</w:t>
      </w:r>
    </w:p>
    <w:p w14:paraId="78F05C03" w14:textId="50685BEA" w:rsidR="007522FF" w:rsidRPr="007522FF" w:rsidRDefault="007522FF" w:rsidP="00E14E7B">
      <w:pPr>
        <w:pStyle w:val="Odlomakpopisa"/>
        <w:numPr>
          <w:ilvl w:val="0"/>
          <w:numId w:val="13"/>
        </w:numPr>
        <w:spacing w:after="120" w:line="360" w:lineRule="auto"/>
        <w:jc w:val="both"/>
        <w:rPr>
          <w:rFonts w:ascii="Arial" w:hAnsi="Arial" w:cs="Arial"/>
          <w:sz w:val="22"/>
          <w:szCs w:val="22"/>
        </w:rPr>
      </w:pPr>
      <w:r w:rsidRPr="007522FF">
        <w:rPr>
          <w:rFonts w:ascii="Arial" w:hAnsi="Arial" w:cs="Arial"/>
          <w:sz w:val="22"/>
          <w:szCs w:val="22"/>
        </w:rPr>
        <w:t>Microsoft Project ne podržava funkcionalnosti za upravljanje incidentima ili iniciranje poruka poput onih dostupnih u OPSGenie-ju.</w:t>
      </w:r>
    </w:p>
    <w:p w14:paraId="3806E4D6" w14:textId="28E31D5A" w:rsidR="007522FF" w:rsidRPr="007522FF" w:rsidRDefault="007522FF" w:rsidP="00E14E7B">
      <w:pPr>
        <w:pStyle w:val="Odlomakpopisa"/>
        <w:numPr>
          <w:ilvl w:val="0"/>
          <w:numId w:val="13"/>
        </w:numPr>
        <w:spacing w:after="120" w:line="360" w:lineRule="auto"/>
        <w:jc w:val="both"/>
        <w:rPr>
          <w:rFonts w:ascii="Arial" w:hAnsi="Arial" w:cs="Arial"/>
          <w:sz w:val="22"/>
          <w:szCs w:val="22"/>
        </w:rPr>
      </w:pPr>
      <w:r w:rsidRPr="007522FF">
        <w:rPr>
          <w:rFonts w:ascii="Arial" w:hAnsi="Arial" w:cs="Arial"/>
          <w:sz w:val="22"/>
          <w:szCs w:val="22"/>
        </w:rPr>
        <w:t>Microsoft Project ne podržava funkcionalnosti za upravljanje rasporedom dežurstva u trenutnom vremenu kao što to čini Outlook.</w:t>
      </w:r>
    </w:p>
    <w:p w14:paraId="7B85C86B" w14:textId="451D68DB" w:rsidR="007522FF" w:rsidRPr="007522FF" w:rsidRDefault="007522FF" w:rsidP="00E14E7B">
      <w:pPr>
        <w:pStyle w:val="Odlomakpopisa"/>
        <w:numPr>
          <w:ilvl w:val="0"/>
          <w:numId w:val="13"/>
        </w:numPr>
        <w:spacing w:after="120" w:line="360" w:lineRule="auto"/>
        <w:jc w:val="both"/>
        <w:rPr>
          <w:rFonts w:ascii="Arial" w:hAnsi="Arial" w:cs="Arial"/>
          <w:sz w:val="22"/>
          <w:szCs w:val="22"/>
        </w:rPr>
      </w:pPr>
      <w:r w:rsidRPr="007522FF">
        <w:rPr>
          <w:rFonts w:ascii="Arial" w:hAnsi="Arial" w:cs="Arial"/>
          <w:sz w:val="22"/>
          <w:szCs w:val="22"/>
        </w:rPr>
        <w:t>Microsoft Project se može činiti preopterećenim za manje timove ili projekte.</w:t>
      </w:r>
    </w:p>
    <w:p w14:paraId="5666B98A" w14:textId="55AE8DCF" w:rsidR="007522FF" w:rsidRPr="007522FF" w:rsidRDefault="007522FF" w:rsidP="00E14E7B">
      <w:pPr>
        <w:pStyle w:val="Odlomakpopisa"/>
        <w:numPr>
          <w:ilvl w:val="0"/>
          <w:numId w:val="13"/>
        </w:numPr>
        <w:spacing w:after="120" w:line="360" w:lineRule="auto"/>
        <w:jc w:val="both"/>
        <w:rPr>
          <w:rFonts w:ascii="Arial" w:hAnsi="Arial" w:cs="Arial"/>
          <w:sz w:val="22"/>
          <w:szCs w:val="22"/>
        </w:rPr>
      </w:pPr>
      <w:r w:rsidRPr="007522FF">
        <w:rPr>
          <w:rFonts w:ascii="Arial" w:hAnsi="Arial" w:cs="Arial"/>
          <w:sz w:val="22"/>
          <w:szCs w:val="22"/>
        </w:rPr>
        <w:t>Mogućnosti za suradnju i dijeljenje informacija između timova mogu biti ograničene u usporedbi s drugim softverima.</w:t>
      </w:r>
    </w:p>
    <w:p w14:paraId="3DE8C8F6" w14:textId="21AE1DCC" w:rsidR="007522FF" w:rsidRPr="007522FF" w:rsidRDefault="00A722D2" w:rsidP="00E14E7B">
      <w:pPr>
        <w:pStyle w:val="Odlomakpopisa"/>
        <w:numPr>
          <w:ilvl w:val="0"/>
          <w:numId w:val="13"/>
        </w:numPr>
        <w:spacing w:after="120" w:line="360" w:lineRule="auto"/>
        <w:jc w:val="both"/>
        <w:rPr>
          <w:rFonts w:ascii="Arial" w:hAnsi="Arial" w:cs="Arial"/>
          <w:sz w:val="22"/>
          <w:szCs w:val="22"/>
        </w:rPr>
      </w:pPr>
      <w:r>
        <w:rPr>
          <w:rFonts w:ascii="Arial" w:hAnsi="Arial" w:cs="Arial"/>
          <w:sz w:val="22"/>
          <w:szCs w:val="22"/>
        </w:rPr>
        <w:t xml:space="preserve"> </w:t>
      </w:r>
      <w:r w:rsidR="007522FF" w:rsidRPr="007522FF">
        <w:rPr>
          <w:rFonts w:ascii="Arial" w:hAnsi="Arial" w:cs="Arial"/>
          <w:sz w:val="22"/>
          <w:szCs w:val="22"/>
        </w:rPr>
        <w:t>Microsoft Project ne podržava mobilnu aplikaciju za pristup projektima u pokretu.</w:t>
      </w:r>
    </w:p>
    <w:p w14:paraId="26725970" w14:textId="77777777" w:rsidR="007522FF" w:rsidRPr="007522FF" w:rsidRDefault="007522FF" w:rsidP="007522FF">
      <w:pPr>
        <w:spacing w:after="120" w:line="360" w:lineRule="auto"/>
        <w:ind w:firstLine="709"/>
        <w:jc w:val="both"/>
        <w:rPr>
          <w:rFonts w:ascii="Arial" w:hAnsi="Arial" w:cs="Arial"/>
          <w:sz w:val="22"/>
          <w:szCs w:val="22"/>
        </w:rPr>
      </w:pPr>
    </w:p>
    <w:p w14:paraId="0BDDEFE3" w14:textId="77777777" w:rsidR="007522FF" w:rsidRPr="007522FF" w:rsidRDefault="007522FF" w:rsidP="005821D4">
      <w:pPr>
        <w:spacing w:after="120" w:line="360" w:lineRule="auto"/>
        <w:jc w:val="both"/>
        <w:rPr>
          <w:rFonts w:ascii="Arial" w:hAnsi="Arial" w:cs="Arial"/>
          <w:b/>
          <w:sz w:val="22"/>
          <w:szCs w:val="22"/>
        </w:rPr>
      </w:pPr>
      <w:r w:rsidRPr="007522FF">
        <w:rPr>
          <w:rFonts w:ascii="Arial" w:hAnsi="Arial" w:cs="Arial"/>
          <w:b/>
          <w:sz w:val="22"/>
          <w:szCs w:val="22"/>
        </w:rPr>
        <w:t>Shiftplanning</w:t>
      </w:r>
    </w:p>
    <w:p w14:paraId="5C4894E8" w14:textId="77777777" w:rsidR="007522FF" w:rsidRPr="005821D4" w:rsidRDefault="007522FF" w:rsidP="007522FF">
      <w:pPr>
        <w:spacing w:after="120" w:line="360" w:lineRule="auto"/>
        <w:ind w:firstLine="709"/>
        <w:jc w:val="both"/>
        <w:rPr>
          <w:rFonts w:ascii="Arial" w:hAnsi="Arial" w:cs="Arial"/>
          <w:b/>
          <w:sz w:val="22"/>
          <w:szCs w:val="22"/>
        </w:rPr>
      </w:pPr>
      <w:r w:rsidRPr="005821D4">
        <w:rPr>
          <w:rFonts w:ascii="Arial" w:hAnsi="Arial" w:cs="Arial"/>
          <w:b/>
          <w:sz w:val="22"/>
          <w:szCs w:val="22"/>
        </w:rPr>
        <w:t>Prednosti:</w:t>
      </w:r>
    </w:p>
    <w:p w14:paraId="67856005" w14:textId="14C736A0" w:rsidR="007522FF" w:rsidRPr="007522FF" w:rsidRDefault="007522FF" w:rsidP="00E14E7B">
      <w:pPr>
        <w:pStyle w:val="Odlomakpopisa"/>
        <w:numPr>
          <w:ilvl w:val="0"/>
          <w:numId w:val="14"/>
        </w:numPr>
        <w:spacing w:after="120" w:line="360" w:lineRule="auto"/>
        <w:jc w:val="both"/>
        <w:rPr>
          <w:rFonts w:ascii="Arial" w:hAnsi="Arial" w:cs="Arial"/>
          <w:sz w:val="22"/>
          <w:szCs w:val="22"/>
        </w:rPr>
      </w:pPr>
      <w:r w:rsidRPr="007522FF">
        <w:rPr>
          <w:rFonts w:ascii="Arial" w:hAnsi="Arial" w:cs="Arial"/>
          <w:sz w:val="22"/>
          <w:szCs w:val="22"/>
        </w:rPr>
        <w:t>Shiftplanning je specijaliziran softver za raspoređivanje dežurstva i upravljanje zaduženjima, što omogućuje bolju integraciju i automatizaciju tih procesa u odnosu na korištenje više različitih softvera.</w:t>
      </w:r>
    </w:p>
    <w:p w14:paraId="02C1948F" w14:textId="1618C85F" w:rsidR="007522FF" w:rsidRPr="007522FF" w:rsidRDefault="007522FF" w:rsidP="00E14E7B">
      <w:pPr>
        <w:pStyle w:val="Odlomakpopisa"/>
        <w:numPr>
          <w:ilvl w:val="0"/>
          <w:numId w:val="14"/>
        </w:numPr>
        <w:spacing w:after="120" w:line="360" w:lineRule="auto"/>
        <w:jc w:val="both"/>
        <w:rPr>
          <w:rFonts w:ascii="Arial" w:hAnsi="Arial" w:cs="Arial"/>
          <w:sz w:val="22"/>
          <w:szCs w:val="22"/>
        </w:rPr>
      </w:pPr>
      <w:r w:rsidRPr="007522FF">
        <w:rPr>
          <w:rFonts w:ascii="Arial" w:hAnsi="Arial" w:cs="Arial"/>
          <w:sz w:val="22"/>
          <w:szCs w:val="22"/>
        </w:rPr>
        <w:t>Shiftplanning omogućuje jednostavno raspoređivanje dežurstva, s mogućnošću pregleda rasporeda, izmjene i automatskog odobravanja zahtjeva za promjenama.</w:t>
      </w:r>
    </w:p>
    <w:p w14:paraId="576CE546" w14:textId="512AEFBA" w:rsidR="007522FF" w:rsidRPr="007522FF" w:rsidRDefault="007522FF" w:rsidP="00E14E7B">
      <w:pPr>
        <w:pStyle w:val="Odlomakpopisa"/>
        <w:numPr>
          <w:ilvl w:val="0"/>
          <w:numId w:val="14"/>
        </w:numPr>
        <w:spacing w:after="120" w:line="360" w:lineRule="auto"/>
        <w:jc w:val="both"/>
        <w:rPr>
          <w:rFonts w:ascii="Arial" w:hAnsi="Arial" w:cs="Arial"/>
          <w:sz w:val="22"/>
          <w:szCs w:val="22"/>
        </w:rPr>
      </w:pPr>
      <w:r w:rsidRPr="007522FF">
        <w:rPr>
          <w:rFonts w:ascii="Arial" w:hAnsi="Arial" w:cs="Arial"/>
          <w:sz w:val="22"/>
          <w:szCs w:val="22"/>
        </w:rPr>
        <w:t>Shiftplanning sadrži alate za upravljanje zaduženjima i radnim satima, što omogućuje bolju kontrolu i preglednost radnih obaveza.</w:t>
      </w:r>
    </w:p>
    <w:p w14:paraId="07A49889" w14:textId="4438764A" w:rsidR="007522FF" w:rsidRPr="007522FF" w:rsidRDefault="007522FF" w:rsidP="00E14E7B">
      <w:pPr>
        <w:pStyle w:val="Odlomakpopisa"/>
        <w:numPr>
          <w:ilvl w:val="0"/>
          <w:numId w:val="14"/>
        </w:numPr>
        <w:spacing w:after="120" w:line="360" w:lineRule="auto"/>
        <w:jc w:val="both"/>
        <w:rPr>
          <w:rFonts w:ascii="Arial" w:hAnsi="Arial" w:cs="Arial"/>
          <w:sz w:val="22"/>
          <w:szCs w:val="22"/>
        </w:rPr>
      </w:pPr>
      <w:r w:rsidRPr="007522FF">
        <w:rPr>
          <w:rFonts w:ascii="Arial" w:hAnsi="Arial" w:cs="Arial"/>
          <w:sz w:val="22"/>
          <w:szCs w:val="22"/>
        </w:rPr>
        <w:lastRenderedPageBreak/>
        <w:t>Shiftplanning ima mogućnost integracije s drugim aplikacijama za komunikaciju, kao što su e-mail i SMS, što omogućuje jednostavno slanje obavijesti i upozorenja o dežurstvima.</w:t>
      </w:r>
    </w:p>
    <w:p w14:paraId="507C6BAD" w14:textId="489A3024" w:rsidR="007522FF" w:rsidRPr="007522FF" w:rsidRDefault="007522FF" w:rsidP="00E14E7B">
      <w:pPr>
        <w:pStyle w:val="Odlomakpopisa"/>
        <w:numPr>
          <w:ilvl w:val="0"/>
          <w:numId w:val="14"/>
        </w:numPr>
        <w:spacing w:after="120" w:line="360" w:lineRule="auto"/>
        <w:jc w:val="both"/>
        <w:rPr>
          <w:rFonts w:ascii="Arial" w:hAnsi="Arial" w:cs="Arial"/>
          <w:sz w:val="22"/>
          <w:szCs w:val="22"/>
        </w:rPr>
      </w:pPr>
      <w:r w:rsidRPr="007522FF">
        <w:rPr>
          <w:rFonts w:ascii="Arial" w:hAnsi="Arial" w:cs="Arial"/>
          <w:sz w:val="22"/>
          <w:szCs w:val="22"/>
        </w:rPr>
        <w:t>Shiftplanning ima mogućnost praćenja radnog vremena i plaćanja, što omogućuje bolju kontrolu troškova i praćenje isplata.</w:t>
      </w:r>
    </w:p>
    <w:p w14:paraId="503BB69F" w14:textId="4A95D549" w:rsidR="007522FF" w:rsidRPr="007522FF" w:rsidRDefault="007522FF" w:rsidP="00E14E7B">
      <w:pPr>
        <w:pStyle w:val="Odlomakpopisa"/>
        <w:numPr>
          <w:ilvl w:val="0"/>
          <w:numId w:val="14"/>
        </w:numPr>
        <w:spacing w:after="120" w:line="360" w:lineRule="auto"/>
        <w:jc w:val="both"/>
        <w:rPr>
          <w:rFonts w:ascii="Arial" w:hAnsi="Arial" w:cs="Arial"/>
          <w:sz w:val="22"/>
          <w:szCs w:val="22"/>
        </w:rPr>
      </w:pPr>
      <w:r w:rsidRPr="007522FF">
        <w:rPr>
          <w:rFonts w:ascii="Arial" w:hAnsi="Arial" w:cs="Arial"/>
          <w:sz w:val="22"/>
          <w:szCs w:val="22"/>
        </w:rPr>
        <w:t>Shiftplanning ima mogućnost automatskog generiranja izvješća i analize radnih sati i dežurstava, što omogućuje bolju preglednost i planiranje.</w:t>
      </w:r>
    </w:p>
    <w:p w14:paraId="1DD9C562" w14:textId="77777777" w:rsidR="007522FF" w:rsidRPr="00C56F45" w:rsidRDefault="007522FF" w:rsidP="007522FF">
      <w:pPr>
        <w:spacing w:after="120" w:line="360" w:lineRule="auto"/>
        <w:ind w:firstLine="709"/>
        <w:jc w:val="both"/>
        <w:rPr>
          <w:rFonts w:ascii="Arial" w:hAnsi="Arial" w:cs="Arial"/>
          <w:b/>
          <w:sz w:val="22"/>
          <w:szCs w:val="22"/>
        </w:rPr>
      </w:pPr>
      <w:r w:rsidRPr="00C56F45">
        <w:rPr>
          <w:rFonts w:ascii="Arial" w:hAnsi="Arial" w:cs="Arial"/>
          <w:b/>
          <w:sz w:val="22"/>
          <w:szCs w:val="22"/>
        </w:rPr>
        <w:t>Nedostaci:</w:t>
      </w:r>
    </w:p>
    <w:p w14:paraId="46760F5A" w14:textId="533D3E72" w:rsidR="007522FF" w:rsidRPr="007522FF" w:rsidRDefault="007522FF" w:rsidP="00E14E7B">
      <w:pPr>
        <w:pStyle w:val="Odlomakpopisa"/>
        <w:numPr>
          <w:ilvl w:val="0"/>
          <w:numId w:val="15"/>
        </w:numPr>
        <w:spacing w:after="120" w:line="360" w:lineRule="auto"/>
        <w:jc w:val="both"/>
        <w:rPr>
          <w:rFonts w:ascii="Arial" w:hAnsi="Arial" w:cs="Arial"/>
          <w:sz w:val="22"/>
          <w:szCs w:val="22"/>
        </w:rPr>
      </w:pPr>
      <w:r w:rsidRPr="007522FF">
        <w:rPr>
          <w:rFonts w:ascii="Arial" w:hAnsi="Arial" w:cs="Arial"/>
          <w:sz w:val="22"/>
          <w:szCs w:val="22"/>
        </w:rPr>
        <w:t>Shiftplanning možda ne nudi istu razinu detaljnosti i mogućnosti kao Confluence kada je riječ o planiranju i izradi tablica.</w:t>
      </w:r>
    </w:p>
    <w:p w14:paraId="3A37C5DD" w14:textId="34E531A4" w:rsidR="007522FF" w:rsidRPr="007522FF" w:rsidRDefault="007522FF" w:rsidP="00E14E7B">
      <w:pPr>
        <w:pStyle w:val="Odlomakpopisa"/>
        <w:numPr>
          <w:ilvl w:val="0"/>
          <w:numId w:val="15"/>
        </w:numPr>
        <w:spacing w:after="120" w:line="360" w:lineRule="auto"/>
        <w:jc w:val="both"/>
        <w:rPr>
          <w:rFonts w:ascii="Arial" w:hAnsi="Arial" w:cs="Arial"/>
          <w:sz w:val="22"/>
          <w:szCs w:val="22"/>
        </w:rPr>
      </w:pPr>
      <w:r w:rsidRPr="007522FF">
        <w:rPr>
          <w:rFonts w:ascii="Arial" w:hAnsi="Arial" w:cs="Arial"/>
          <w:sz w:val="22"/>
          <w:szCs w:val="22"/>
        </w:rPr>
        <w:t>Shiftplanning možda ne pruža istu razinu automatizacije i skalabilnost kao OPSGenie kada je riječ o iniciranju poruka i obavijesti.</w:t>
      </w:r>
    </w:p>
    <w:p w14:paraId="08AE84C8" w14:textId="05547293" w:rsidR="007522FF" w:rsidRPr="007522FF" w:rsidRDefault="007522FF" w:rsidP="00E14E7B">
      <w:pPr>
        <w:pStyle w:val="Odlomakpopisa"/>
        <w:numPr>
          <w:ilvl w:val="0"/>
          <w:numId w:val="15"/>
        </w:numPr>
        <w:spacing w:after="120" w:line="360" w:lineRule="auto"/>
        <w:jc w:val="both"/>
        <w:rPr>
          <w:rFonts w:ascii="Arial" w:hAnsi="Arial" w:cs="Arial"/>
          <w:sz w:val="22"/>
          <w:szCs w:val="22"/>
        </w:rPr>
      </w:pPr>
      <w:r w:rsidRPr="007522FF">
        <w:rPr>
          <w:rFonts w:ascii="Arial" w:hAnsi="Arial" w:cs="Arial"/>
          <w:sz w:val="22"/>
          <w:szCs w:val="22"/>
        </w:rPr>
        <w:t>Shiftplanning možda ne pruža istu razinu integracije i mogućnosti za praćenje tiketa kao JIRA software.</w:t>
      </w:r>
    </w:p>
    <w:p w14:paraId="2A28A9CD" w14:textId="7CF198BF" w:rsidR="007522FF" w:rsidRPr="007522FF" w:rsidRDefault="007522FF" w:rsidP="00E14E7B">
      <w:pPr>
        <w:pStyle w:val="Odlomakpopisa"/>
        <w:numPr>
          <w:ilvl w:val="0"/>
          <w:numId w:val="15"/>
        </w:numPr>
        <w:spacing w:after="120" w:line="360" w:lineRule="auto"/>
        <w:jc w:val="both"/>
        <w:rPr>
          <w:rFonts w:ascii="Arial" w:hAnsi="Arial" w:cs="Arial"/>
          <w:sz w:val="22"/>
          <w:szCs w:val="22"/>
        </w:rPr>
      </w:pPr>
      <w:r w:rsidRPr="007522FF">
        <w:rPr>
          <w:rFonts w:ascii="Arial" w:hAnsi="Arial" w:cs="Arial"/>
          <w:sz w:val="22"/>
          <w:szCs w:val="22"/>
        </w:rPr>
        <w:t>Shiftplanning možda ne pruža istu razinu funkcionalnosti kao Outlook kada je riječ o prikazu rasporeda dežurstva i kalendarima.</w:t>
      </w:r>
    </w:p>
    <w:p w14:paraId="7506D956" w14:textId="25893674" w:rsidR="007522FF" w:rsidRPr="007522FF" w:rsidRDefault="007522FF" w:rsidP="00E14E7B">
      <w:pPr>
        <w:pStyle w:val="Odlomakpopisa"/>
        <w:numPr>
          <w:ilvl w:val="0"/>
          <w:numId w:val="15"/>
        </w:numPr>
        <w:spacing w:after="120" w:line="360" w:lineRule="auto"/>
        <w:jc w:val="both"/>
        <w:rPr>
          <w:rFonts w:ascii="Arial" w:hAnsi="Arial" w:cs="Arial"/>
          <w:sz w:val="22"/>
          <w:szCs w:val="22"/>
        </w:rPr>
      </w:pPr>
      <w:r w:rsidRPr="007522FF">
        <w:rPr>
          <w:rFonts w:ascii="Arial" w:hAnsi="Arial" w:cs="Arial"/>
          <w:sz w:val="22"/>
          <w:szCs w:val="22"/>
        </w:rPr>
        <w:t>Shiftplanning možda ne pruža istu razinu integracije sa drugim softverima i alatima.</w:t>
      </w:r>
    </w:p>
    <w:p w14:paraId="22CCBD78" w14:textId="005022F7" w:rsidR="007522FF" w:rsidRPr="007522FF" w:rsidRDefault="007522FF" w:rsidP="00E14E7B">
      <w:pPr>
        <w:pStyle w:val="Odlomakpopisa"/>
        <w:numPr>
          <w:ilvl w:val="0"/>
          <w:numId w:val="15"/>
        </w:numPr>
        <w:spacing w:after="120" w:line="360" w:lineRule="auto"/>
        <w:jc w:val="both"/>
        <w:rPr>
          <w:rFonts w:ascii="Arial" w:hAnsi="Arial" w:cs="Arial"/>
          <w:sz w:val="22"/>
          <w:szCs w:val="22"/>
        </w:rPr>
      </w:pPr>
      <w:r w:rsidRPr="007522FF">
        <w:rPr>
          <w:rFonts w:ascii="Arial" w:hAnsi="Arial" w:cs="Arial"/>
          <w:sz w:val="22"/>
          <w:szCs w:val="22"/>
        </w:rPr>
        <w:t>Shiftplanning možda ne pruža istu razinu analitike i izvještavanja kao Confluence, JIRA i Outlook.</w:t>
      </w:r>
    </w:p>
    <w:p w14:paraId="7AD9B171" w14:textId="63E4BAF8" w:rsidR="005D5570" w:rsidRPr="00A722D2" w:rsidRDefault="007522FF" w:rsidP="00E14E7B">
      <w:pPr>
        <w:pStyle w:val="Odlomakpopisa"/>
        <w:numPr>
          <w:ilvl w:val="0"/>
          <w:numId w:val="15"/>
        </w:numPr>
        <w:spacing w:after="120" w:line="360" w:lineRule="auto"/>
        <w:jc w:val="both"/>
        <w:rPr>
          <w:rFonts w:ascii="Arial" w:hAnsi="Arial" w:cs="Arial"/>
          <w:sz w:val="22"/>
          <w:szCs w:val="22"/>
        </w:rPr>
      </w:pPr>
      <w:r w:rsidRPr="00A722D2">
        <w:rPr>
          <w:rFonts w:ascii="Arial" w:hAnsi="Arial" w:cs="Arial"/>
          <w:sz w:val="22"/>
          <w:szCs w:val="22"/>
        </w:rPr>
        <w:t>Shiftplanning možda ne pruža istu razinu mogućnosti za kolaboraciju i suradnju kao Confluence.</w:t>
      </w:r>
    </w:p>
    <w:p w14:paraId="56A6290D" w14:textId="139850A7" w:rsidR="000A46FE" w:rsidRPr="002013BC" w:rsidRDefault="00870C75" w:rsidP="000A46FE">
      <w:pPr>
        <w:pStyle w:val="FOINaslov2"/>
      </w:pPr>
      <w:bookmarkStart w:id="52" w:name="_Toc126567928"/>
      <w:r>
        <w:t xml:space="preserve">Evaluacija </w:t>
      </w:r>
      <w:r w:rsidRPr="00392DE7">
        <w:t>koncepta</w:t>
      </w:r>
      <w:r>
        <w:t xml:space="preserve"> / ideje</w:t>
      </w:r>
      <w:r w:rsidRPr="002013BC">
        <w:t xml:space="preserve"> </w:t>
      </w:r>
      <w:r>
        <w:t xml:space="preserve"> - TO BE verzije VPC, BMC ili BPMN</w:t>
      </w:r>
      <w:bookmarkEnd w:id="52"/>
    </w:p>
    <w:p w14:paraId="2E7CB8FD" w14:textId="153BE2A9" w:rsidR="000A46FE" w:rsidRDefault="000A46FE" w:rsidP="000A46FE">
      <w:pPr>
        <w:spacing w:after="120" w:line="360" w:lineRule="auto"/>
        <w:ind w:firstLine="709"/>
        <w:jc w:val="both"/>
        <w:rPr>
          <w:rFonts w:ascii="Arial" w:hAnsi="Arial" w:cs="Arial"/>
          <w:sz w:val="22"/>
          <w:szCs w:val="22"/>
        </w:rPr>
      </w:pPr>
      <w:r>
        <w:rPr>
          <w:rFonts w:ascii="Arial" w:hAnsi="Arial" w:cs="Arial"/>
          <w:sz w:val="22"/>
          <w:szCs w:val="22"/>
        </w:rPr>
        <w:t>Nakon što su opisane sve ideje i sagledane sve prednosti i nedostaci, odlučeno je da je za poboljšanje najbolje koristiti software Asana.</w:t>
      </w:r>
    </w:p>
    <w:p w14:paraId="79BDFBBC" w14:textId="71E9B975" w:rsidR="000A46FE" w:rsidRPr="000A46FE" w:rsidRDefault="000A46FE" w:rsidP="000A46FE">
      <w:pPr>
        <w:spacing w:after="120" w:line="360" w:lineRule="auto"/>
        <w:ind w:firstLine="709"/>
        <w:jc w:val="both"/>
        <w:rPr>
          <w:rFonts w:ascii="Arial" w:hAnsi="Arial" w:cs="Arial"/>
          <w:sz w:val="22"/>
          <w:szCs w:val="22"/>
        </w:rPr>
      </w:pPr>
      <w:r w:rsidRPr="000A46FE">
        <w:rPr>
          <w:rFonts w:ascii="Arial" w:hAnsi="Arial" w:cs="Arial"/>
          <w:sz w:val="22"/>
          <w:szCs w:val="22"/>
        </w:rPr>
        <w:t>Proces koji opisujemo uključuje više koraka koji se međusobno nadopunjuju kako bi se osiguralo uspješno planiranje i izvršavanje zadataka. Prvi korak u ovom procesu je održavanje sastanka, što je važan korak u razmjeni informacija i koordinaciji rada među članovima tima. Nakon sastanka, koristi se Asana, alat za upravljanje projektima, za prikazivanje kalendara koji se koristi za planiranje aktivnosti i resursa.</w:t>
      </w:r>
    </w:p>
    <w:p w14:paraId="086F47B9" w14:textId="77777777" w:rsidR="000A46FE" w:rsidRPr="000A46FE" w:rsidRDefault="000A46FE" w:rsidP="000A46FE">
      <w:pPr>
        <w:spacing w:after="120" w:line="360" w:lineRule="auto"/>
        <w:ind w:firstLine="709"/>
        <w:jc w:val="both"/>
        <w:rPr>
          <w:rFonts w:ascii="Arial" w:hAnsi="Arial" w:cs="Arial"/>
          <w:sz w:val="22"/>
          <w:szCs w:val="22"/>
        </w:rPr>
      </w:pPr>
      <w:r w:rsidRPr="000A46FE">
        <w:rPr>
          <w:rFonts w:ascii="Arial" w:hAnsi="Arial" w:cs="Arial"/>
          <w:sz w:val="22"/>
          <w:szCs w:val="22"/>
        </w:rPr>
        <w:t xml:space="preserve">Dalje se koristi Asana za izradu planske tablice za svaku aktivnost kako bi se pratila dinamika rada i planiranje. Nakon što se planska tablica izradi, procijenjuje se kojoj osobi dati </w:t>
      </w:r>
      <w:r w:rsidRPr="000A46FE">
        <w:rPr>
          <w:rFonts w:ascii="Arial" w:hAnsi="Arial" w:cs="Arial"/>
          <w:sz w:val="22"/>
          <w:szCs w:val="22"/>
        </w:rPr>
        <w:lastRenderedPageBreak/>
        <w:t xml:space="preserve">posao koji je planiran. Ukoliko se utvrdi da je zaposlenik bolestan ili na godišnjem odmoru, tada se izbacuje iz rasporeda te se traži drugi dostupni resurs. </w:t>
      </w:r>
    </w:p>
    <w:p w14:paraId="301F3164" w14:textId="77777777" w:rsidR="000A46FE" w:rsidRPr="000A46FE" w:rsidRDefault="000A46FE" w:rsidP="000A46FE">
      <w:pPr>
        <w:spacing w:after="120" w:line="360" w:lineRule="auto"/>
        <w:ind w:firstLine="709"/>
        <w:jc w:val="both"/>
        <w:rPr>
          <w:rFonts w:ascii="Arial" w:hAnsi="Arial" w:cs="Arial"/>
          <w:sz w:val="22"/>
          <w:szCs w:val="22"/>
        </w:rPr>
      </w:pPr>
      <w:r w:rsidRPr="000A46FE">
        <w:rPr>
          <w:rFonts w:ascii="Arial" w:hAnsi="Arial" w:cs="Arial"/>
          <w:sz w:val="22"/>
          <w:szCs w:val="22"/>
        </w:rPr>
        <w:t xml:space="preserve">Nakon što se posao dodijeli, provodi se aktivnost iniciranja poruke ili obavijesti preko integracije s drugim aplikacijama za obavijesti, poput Slacka ili OPSGenie. Tu mogućnost može raditi i Asana, no Asana šalje mail ukoliko se nešto dogodi, a mail nije najbolji slučaj za upravljanje kritičnim situacijama. Kako bi se osiguralo da se sve aktivnosti provode prema planu, ponovo se pogleda kalendar unutar Asana. Ukoliko se utvrdi da je zaposlenik bolestan ili na godišnjem odmoru, tada se planska tablica unutar Asana ažurira i posao se dodjeljuje sljedećem dostupnom resursu. </w:t>
      </w:r>
    </w:p>
    <w:p w14:paraId="40EE38B8" w14:textId="6E36DF75" w:rsidR="00901119" w:rsidRDefault="000A46FE" w:rsidP="000A46FE">
      <w:pPr>
        <w:spacing w:after="120" w:line="360" w:lineRule="auto"/>
        <w:ind w:firstLine="709"/>
        <w:jc w:val="both"/>
        <w:rPr>
          <w:rFonts w:ascii="Arial" w:hAnsi="Arial" w:cs="Arial"/>
          <w:sz w:val="22"/>
          <w:szCs w:val="22"/>
        </w:rPr>
      </w:pPr>
      <w:r w:rsidRPr="000A46FE">
        <w:rPr>
          <w:rFonts w:ascii="Arial" w:hAnsi="Arial" w:cs="Arial"/>
          <w:sz w:val="22"/>
          <w:szCs w:val="22"/>
        </w:rPr>
        <w:t>Ukratko, ovaj proces je usmjeren na koordinaciju rada, planiranje i izvršavanje zadataka te osiguravanje da se sve aktivnosti provode prema planu. Korištenje Asana kao alata za upravljanje projektima i integracije s drugim aplikacijama za obavijesti omogućuje automatizaciju procesa i poboljšanje efikasnosti.</w:t>
      </w:r>
    </w:p>
    <w:p w14:paraId="6950FB7F" w14:textId="04F34826" w:rsidR="000A46FE" w:rsidRDefault="000A46FE" w:rsidP="004243F6">
      <w:pPr>
        <w:spacing w:after="120" w:line="360" w:lineRule="auto"/>
        <w:jc w:val="both"/>
        <w:rPr>
          <w:rFonts w:ascii="Arial" w:hAnsi="Arial" w:cs="Arial"/>
          <w:sz w:val="22"/>
          <w:szCs w:val="22"/>
        </w:rPr>
      </w:pPr>
    </w:p>
    <w:p w14:paraId="0423845E" w14:textId="6199C437" w:rsidR="004243F6" w:rsidRDefault="004243F6" w:rsidP="004243F6">
      <w:pPr>
        <w:spacing w:after="120" w:line="360" w:lineRule="auto"/>
        <w:jc w:val="both"/>
        <w:rPr>
          <w:rFonts w:ascii="Arial" w:hAnsi="Arial" w:cs="Arial"/>
          <w:sz w:val="22"/>
          <w:szCs w:val="22"/>
        </w:rPr>
      </w:pPr>
    </w:p>
    <w:p w14:paraId="6309696A" w14:textId="7B1DF5E0" w:rsidR="004243F6" w:rsidRDefault="004243F6" w:rsidP="004243F6">
      <w:pPr>
        <w:spacing w:after="120" w:line="360" w:lineRule="auto"/>
        <w:jc w:val="both"/>
        <w:rPr>
          <w:rFonts w:ascii="Arial" w:hAnsi="Arial" w:cs="Arial"/>
          <w:sz w:val="22"/>
          <w:szCs w:val="22"/>
        </w:rPr>
      </w:pPr>
    </w:p>
    <w:p w14:paraId="476E8192" w14:textId="756D86CB" w:rsidR="004243F6" w:rsidRDefault="004243F6" w:rsidP="004243F6">
      <w:pPr>
        <w:spacing w:after="120" w:line="360" w:lineRule="auto"/>
        <w:jc w:val="both"/>
        <w:rPr>
          <w:rFonts w:ascii="Arial" w:hAnsi="Arial" w:cs="Arial"/>
          <w:sz w:val="22"/>
          <w:szCs w:val="22"/>
        </w:rPr>
      </w:pPr>
    </w:p>
    <w:p w14:paraId="05D901E6" w14:textId="712A9A9C" w:rsidR="004243F6" w:rsidRDefault="004243F6" w:rsidP="004243F6">
      <w:pPr>
        <w:spacing w:after="120" w:line="360" w:lineRule="auto"/>
        <w:jc w:val="both"/>
        <w:rPr>
          <w:rFonts w:ascii="Arial" w:hAnsi="Arial" w:cs="Arial"/>
          <w:sz w:val="22"/>
          <w:szCs w:val="22"/>
        </w:rPr>
      </w:pPr>
    </w:p>
    <w:p w14:paraId="0A7A4C82" w14:textId="10D5D831" w:rsidR="004243F6" w:rsidRDefault="004243F6" w:rsidP="004243F6">
      <w:pPr>
        <w:spacing w:after="120" w:line="360" w:lineRule="auto"/>
        <w:jc w:val="both"/>
        <w:rPr>
          <w:rFonts w:ascii="Arial" w:hAnsi="Arial" w:cs="Arial"/>
          <w:sz w:val="22"/>
          <w:szCs w:val="22"/>
        </w:rPr>
      </w:pPr>
    </w:p>
    <w:p w14:paraId="76D395C8" w14:textId="2E260C86" w:rsidR="004243F6" w:rsidRDefault="004243F6" w:rsidP="004243F6">
      <w:pPr>
        <w:spacing w:after="120" w:line="360" w:lineRule="auto"/>
        <w:jc w:val="both"/>
        <w:rPr>
          <w:rFonts w:ascii="Arial" w:hAnsi="Arial" w:cs="Arial"/>
          <w:sz w:val="22"/>
          <w:szCs w:val="22"/>
        </w:rPr>
      </w:pPr>
    </w:p>
    <w:p w14:paraId="04BB35B1" w14:textId="1D0785F1" w:rsidR="004243F6" w:rsidRDefault="004243F6" w:rsidP="004243F6">
      <w:pPr>
        <w:spacing w:after="120" w:line="360" w:lineRule="auto"/>
        <w:jc w:val="both"/>
        <w:rPr>
          <w:rFonts w:ascii="Arial" w:hAnsi="Arial" w:cs="Arial"/>
          <w:sz w:val="22"/>
          <w:szCs w:val="22"/>
        </w:rPr>
      </w:pPr>
    </w:p>
    <w:p w14:paraId="44AA42B2" w14:textId="52CD7FD4" w:rsidR="004243F6" w:rsidRDefault="004243F6" w:rsidP="004243F6">
      <w:pPr>
        <w:spacing w:after="120" w:line="360" w:lineRule="auto"/>
        <w:jc w:val="both"/>
        <w:rPr>
          <w:rFonts w:ascii="Arial" w:hAnsi="Arial" w:cs="Arial"/>
          <w:sz w:val="22"/>
          <w:szCs w:val="22"/>
        </w:rPr>
      </w:pPr>
    </w:p>
    <w:p w14:paraId="30ADC7B3" w14:textId="15D2F625" w:rsidR="004243F6" w:rsidRDefault="004243F6" w:rsidP="004243F6">
      <w:pPr>
        <w:spacing w:after="120" w:line="360" w:lineRule="auto"/>
        <w:jc w:val="both"/>
        <w:rPr>
          <w:rFonts w:ascii="Arial" w:hAnsi="Arial" w:cs="Arial"/>
          <w:sz w:val="22"/>
          <w:szCs w:val="22"/>
        </w:rPr>
      </w:pPr>
    </w:p>
    <w:p w14:paraId="5939B44B" w14:textId="15C68CB2" w:rsidR="004243F6" w:rsidRDefault="004243F6" w:rsidP="004243F6">
      <w:pPr>
        <w:spacing w:after="120" w:line="360" w:lineRule="auto"/>
        <w:jc w:val="both"/>
        <w:rPr>
          <w:rFonts w:ascii="Arial" w:hAnsi="Arial" w:cs="Arial"/>
          <w:sz w:val="22"/>
          <w:szCs w:val="22"/>
        </w:rPr>
      </w:pPr>
    </w:p>
    <w:p w14:paraId="7D104E45" w14:textId="7597A373" w:rsidR="004243F6" w:rsidRDefault="004243F6" w:rsidP="004243F6">
      <w:pPr>
        <w:spacing w:after="120" w:line="360" w:lineRule="auto"/>
        <w:jc w:val="both"/>
        <w:rPr>
          <w:rFonts w:ascii="Arial" w:hAnsi="Arial" w:cs="Arial"/>
          <w:sz w:val="22"/>
          <w:szCs w:val="22"/>
        </w:rPr>
      </w:pPr>
    </w:p>
    <w:p w14:paraId="556672AE" w14:textId="564A5972" w:rsidR="004243F6" w:rsidRDefault="004243F6" w:rsidP="004243F6">
      <w:pPr>
        <w:spacing w:after="120" w:line="360" w:lineRule="auto"/>
        <w:jc w:val="both"/>
        <w:rPr>
          <w:rFonts w:ascii="Arial" w:hAnsi="Arial" w:cs="Arial"/>
          <w:sz w:val="22"/>
          <w:szCs w:val="22"/>
        </w:rPr>
      </w:pPr>
    </w:p>
    <w:p w14:paraId="7D565B41" w14:textId="74F7BB94" w:rsidR="004243F6" w:rsidRDefault="004243F6" w:rsidP="004243F6">
      <w:pPr>
        <w:spacing w:after="120" w:line="360" w:lineRule="auto"/>
        <w:jc w:val="both"/>
        <w:rPr>
          <w:rFonts w:ascii="Arial" w:hAnsi="Arial" w:cs="Arial"/>
          <w:sz w:val="22"/>
          <w:szCs w:val="22"/>
        </w:rPr>
      </w:pPr>
    </w:p>
    <w:p w14:paraId="5EE41D6A" w14:textId="70496710" w:rsidR="004243F6" w:rsidRDefault="004243F6" w:rsidP="004243F6">
      <w:pPr>
        <w:spacing w:after="120" w:line="360" w:lineRule="auto"/>
        <w:jc w:val="both"/>
        <w:rPr>
          <w:rFonts w:ascii="Arial" w:hAnsi="Arial" w:cs="Arial"/>
          <w:sz w:val="22"/>
          <w:szCs w:val="22"/>
        </w:rPr>
      </w:pPr>
    </w:p>
    <w:p w14:paraId="4B03BECF" w14:textId="69BBD78D" w:rsidR="004243F6" w:rsidRDefault="004243F6" w:rsidP="004243F6">
      <w:pPr>
        <w:spacing w:after="120" w:line="360" w:lineRule="auto"/>
        <w:jc w:val="both"/>
        <w:rPr>
          <w:rFonts w:ascii="Arial" w:hAnsi="Arial" w:cs="Arial"/>
          <w:sz w:val="22"/>
          <w:szCs w:val="22"/>
        </w:rPr>
      </w:pPr>
    </w:p>
    <w:p w14:paraId="66491995" w14:textId="77777777" w:rsidR="004243F6" w:rsidRDefault="004243F6" w:rsidP="004243F6">
      <w:pPr>
        <w:spacing w:after="120" w:line="360" w:lineRule="auto"/>
        <w:jc w:val="both"/>
        <w:rPr>
          <w:rFonts w:ascii="Arial" w:hAnsi="Arial" w:cs="Arial"/>
          <w:sz w:val="22"/>
          <w:szCs w:val="22"/>
        </w:rPr>
      </w:pPr>
    </w:p>
    <w:p w14:paraId="7F53B186" w14:textId="77777777" w:rsidR="004243F6" w:rsidRDefault="004243F6" w:rsidP="004243F6">
      <w:pPr>
        <w:spacing w:after="120" w:line="360" w:lineRule="auto"/>
        <w:jc w:val="both"/>
        <w:rPr>
          <w:rFonts w:ascii="Arial" w:hAnsi="Arial" w:cs="Arial"/>
          <w:sz w:val="22"/>
          <w:szCs w:val="22"/>
        </w:rPr>
        <w:sectPr w:rsidR="004243F6" w:rsidSect="00AC45BB">
          <w:pgSz w:w="11906" w:h="16838"/>
          <w:pgMar w:top="1417" w:right="1417" w:bottom="1417" w:left="1417" w:header="708" w:footer="709" w:gutter="0"/>
          <w:cols w:space="708"/>
          <w:docGrid w:linePitch="360"/>
        </w:sectPr>
      </w:pPr>
    </w:p>
    <w:p w14:paraId="6A5C0254" w14:textId="6BB9D93F" w:rsidR="004243F6" w:rsidRDefault="004243F6" w:rsidP="004243F6">
      <w:pPr>
        <w:rPr>
          <w:rFonts w:asciiTheme="minorHAnsi" w:hAnsiTheme="minorHAnsi" w:cstheme="minorBidi"/>
          <w:sz w:val="22"/>
          <w:szCs w:val="22"/>
          <w:lang w:eastAsia="en-US"/>
        </w:rPr>
      </w:pPr>
      <w:r>
        <w:rPr>
          <w:rFonts w:asciiTheme="minorHAnsi" w:hAnsiTheme="minorHAnsi" w:cstheme="minorBidi"/>
          <w:noProof/>
          <w:sz w:val="22"/>
          <w:szCs w:val="22"/>
          <w:lang w:eastAsia="en-US"/>
        </w:rPr>
        <w:lastRenderedPageBreak/>
        <w:drawing>
          <wp:anchor distT="0" distB="0" distL="114300" distR="114300" simplePos="0" relativeHeight="251688960" behindDoc="0" locked="0" layoutInCell="1" allowOverlap="1" wp14:anchorId="5643997D" wp14:editId="58A5FEE1">
            <wp:simplePos x="0" y="0"/>
            <wp:positionH relativeFrom="margin">
              <wp:align>center</wp:align>
            </wp:positionH>
            <wp:positionV relativeFrom="paragraph">
              <wp:posOffset>365125</wp:posOffset>
            </wp:positionV>
            <wp:extent cx="9559290" cy="3680460"/>
            <wp:effectExtent l="0" t="0" r="3810" b="0"/>
            <wp:wrapTopAndBottom/>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59290" cy="368046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72B14CA9" wp14:editId="4233475B">
                <wp:extent cx="304800" cy="304800"/>
                <wp:effectExtent l="0" t="0" r="0" b="0"/>
                <wp:docPr id="3" name="Pravokutnik 3" descr="blob:https://web.whatsapp.com/88b1cc7a-6543-49c2-ae3d-765b7b226c8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7A2F3" id="Pravokutnik 3" o:spid="_x0000_s1026" alt="blob:https://web.whatsapp.com/88b1cc7a-6543-49c2-ae3d-765b7b226c8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SJdm86wIAAAQGAAAOAAAAAAAA&#10;AAAAAAAAAC4CAABkcnMvZTJvRG9jLnhtbFBLAQItABQABgAIAAAAIQBMoOks2AAAAAMBAAAPAAAA&#10;AAAAAAAAAAAAAEUFAABkcnMvZG93bnJldi54bWxQSwUGAAAAAAQABADzAAAASgYAAAAA&#10;" filled="f" stroked="f">
                <o:lock v:ext="edit" aspectratio="t"/>
                <w10:anchorlock/>
              </v:rect>
            </w:pict>
          </mc:Fallback>
        </mc:AlternateContent>
      </w:r>
      <w:r>
        <w:rPr>
          <w:noProof/>
        </w:rPr>
        <mc:AlternateContent>
          <mc:Choice Requires="wps">
            <w:drawing>
              <wp:inline distT="0" distB="0" distL="0" distR="0" wp14:anchorId="76397CB1" wp14:editId="5D4C0202">
                <wp:extent cx="304800" cy="304800"/>
                <wp:effectExtent l="0" t="0" r="0" b="0"/>
                <wp:docPr id="6" name="Pravokutnik 6" descr="blob:https://web.whatsapp.com/88b1cc7a-6543-49c2-ae3d-765b7b226c8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63565" id="Pravokutnik 6" o:spid="_x0000_s1026" alt="blob:https://web.whatsapp.com/88b1cc7a-6543-49c2-ae3d-765b7b226c8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BP9SE26wIAAAQGAAAOAAAAAAAA&#10;AAAAAAAAAC4CAABkcnMvZTJvRG9jLnhtbFBLAQItABQABgAIAAAAIQBMoOks2AAAAAMBAAAPAAAA&#10;AAAAAAAAAAAAAEUFAABkcnMvZG93bnJldi54bWxQSwUGAAAAAAQABADzAAAASgYAAAAA&#10;" filled="f" stroked="f">
                <o:lock v:ext="edit" aspectratio="t"/>
                <w10:anchorlock/>
              </v:rect>
            </w:pict>
          </mc:Fallback>
        </mc:AlternateContent>
      </w:r>
    </w:p>
    <w:p w14:paraId="6BFE2460" w14:textId="41EF37D2" w:rsidR="004243F6" w:rsidRDefault="004243F6" w:rsidP="004243F6">
      <w:pPr>
        <w:rPr>
          <w:rFonts w:asciiTheme="minorHAnsi" w:hAnsiTheme="minorHAnsi" w:cstheme="minorBidi"/>
          <w:sz w:val="22"/>
          <w:szCs w:val="22"/>
          <w:lang w:eastAsia="en-US"/>
        </w:rPr>
      </w:pPr>
    </w:p>
    <w:p w14:paraId="113D4783" w14:textId="76ED265B" w:rsidR="004243F6" w:rsidRDefault="004243F6" w:rsidP="004243F6">
      <w:pPr>
        <w:rPr>
          <w:rFonts w:asciiTheme="minorHAnsi" w:hAnsiTheme="minorHAnsi" w:cstheme="minorBidi"/>
          <w:sz w:val="22"/>
          <w:szCs w:val="22"/>
          <w:lang w:eastAsia="en-US"/>
        </w:rPr>
      </w:pPr>
    </w:p>
    <w:p w14:paraId="02E572FD" w14:textId="37790630" w:rsidR="004243F6" w:rsidRDefault="004243F6" w:rsidP="004243F6">
      <w:pPr>
        <w:rPr>
          <w:rFonts w:asciiTheme="minorHAnsi" w:hAnsiTheme="minorHAnsi" w:cstheme="minorBidi"/>
          <w:sz w:val="22"/>
          <w:szCs w:val="22"/>
          <w:lang w:eastAsia="en-US"/>
        </w:rPr>
      </w:pPr>
    </w:p>
    <w:p w14:paraId="38EF34B6" w14:textId="2B7E597F" w:rsidR="004243F6" w:rsidRPr="00F721A7" w:rsidRDefault="00F721A7" w:rsidP="00F721A7">
      <w:pPr>
        <w:spacing w:line="360" w:lineRule="auto"/>
        <w:jc w:val="center"/>
        <w:rPr>
          <w:rFonts w:ascii="Arial" w:hAnsi="Arial"/>
        </w:rPr>
      </w:pPr>
      <w:bookmarkStart w:id="53" w:name="_Toc126566484"/>
      <w:r w:rsidRPr="00DF5464">
        <w:rPr>
          <w:rStyle w:val="NaslovslikeChar"/>
        </w:rPr>
        <w:t xml:space="preserve">Slika </w:t>
      </w:r>
      <w:r>
        <w:rPr>
          <w:rStyle w:val="NaslovslikeChar"/>
        </w:rPr>
        <w:t>7. Platno prijedloga vrijednosti / TO BE</w:t>
      </w:r>
      <w:bookmarkEnd w:id="53"/>
    </w:p>
    <w:p w14:paraId="02962D97" w14:textId="565FB20D" w:rsidR="004243F6" w:rsidRDefault="004243F6" w:rsidP="004243F6">
      <w:pPr>
        <w:rPr>
          <w:rFonts w:asciiTheme="minorHAnsi" w:hAnsiTheme="minorHAnsi" w:cstheme="minorBidi"/>
          <w:sz w:val="22"/>
          <w:szCs w:val="22"/>
          <w:lang w:eastAsia="en-US"/>
        </w:rPr>
      </w:pPr>
    </w:p>
    <w:p w14:paraId="303E7F68" w14:textId="68AA8BBA" w:rsidR="004243F6" w:rsidRDefault="004243F6" w:rsidP="004243F6">
      <w:pPr>
        <w:rPr>
          <w:rFonts w:asciiTheme="minorHAnsi" w:hAnsiTheme="minorHAnsi" w:cstheme="minorBidi"/>
          <w:sz w:val="22"/>
          <w:szCs w:val="22"/>
          <w:lang w:eastAsia="en-US"/>
        </w:rPr>
      </w:pPr>
    </w:p>
    <w:p w14:paraId="71BF3B54" w14:textId="505400C6" w:rsidR="004243F6" w:rsidRDefault="004243F6" w:rsidP="004243F6">
      <w:pPr>
        <w:rPr>
          <w:rFonts w:asciiTheme="minorHAnsi" w:hAnsiTheme="minorHAnsi" w:cstheme="minorBidi"/>
          <w:sz w:val="22"/>
          <w:szCs w:val="22"/>
          <w:lang w:eastAsia="en-US"/>
        </w:rPr>
      </w:pPr>
    </w:p>
    <w:p w14:paraId="41AE7E20" w14:textId="5E29756E" w:rsidR="004243F6" w:rsidRDefault="004243F6" w:rsidP="004243F6">
      <w:pPr>
        <w:rPr>
          <w:rFonts w:asciiTheme="minorHAnsi" w:hAnsiTheme="minorHAnsi" w:cstheme="minorBidi"/>
          <w:sz w:val="22"/>
          <w:szCs w:val="22"/>
          <w:lang w:eastAsia="en-US"/>
        </w:rPr>
      </w:pPr>
    </w:p>
    <w:p w14:paraId="778AD4B3" w14:textId="240ECBC5" w:rsidR="004243F6" w:rsidRDefault="004243F6" w:rsidP="004243F6">
      <w:pPr>
        <w:rPr>
          <w:rFonts w:asciiTheme="minorHAnsi" w:hAnsiTheme="minorHAnsi" w:cstheme="minorBidi"/>
          <w:sz w:val="22"/>
          <w:szCs w:val="22"/>
          <w:lang w:eastAsia="en-US"/>
        </w:rPr>
      </w:pPr>
    </w:p>
    <w:p w14:paraId="32691C8D" w14:textId="05791515" w:rsidR="004243F6" w:rsidRDefault="004243F6" w:rsidP="004243F6">
      <w:pPr>
        <w:rPr>
          <w:rFonts w:asciiTheme="minorHAnsi" w:hAnsiTheme="minorHAnsi" w:cstheme="minorBidi"/>
          <w:sz w:val="22"/>
          <w:szCs w:val="22"/>
          <w:lang w:eastAsia="en-US"/>
        </w:rPr>
      </w:pPr>
    </w:p>
    <w:p w14:paraId="774224A8" w14:textId="5BC7AE2F" w:rsidR="003416AD" w:rsidRPr="00872D6B" w:rsidRDefault="003416AD" w:rsidP="003416AD">
      <w:pPr>
        <w:pStyle w:val="Naslovtablice"/>
      </w:pPr>
      <w:bookmarkStart w:id="54" w:name="_Toc126566247"/>
      <w:r w:rsidRPr="003416AD">
        <w:t xml:space="preserve">Tablica </w:t>
      </w:r>
      <w:r>
        <w:t>2</w:t>
      </w:r>
      <w:r w:rsidRPr="003416AD">
        <w:t xml:space="preserve">: </w:t>
      </w:r>
      <w:r>
        <w:t>Rasporediti dežurstva-upravljati zaduženjima TO BE</w:t>
      </w:r>
      <w:bookmarkEnd w:id="54"/>
    </w:p>
    <w:p w14:paraId="112A8187" w14:textId="77777777" w:rsidR="004243F6" w:rsidRPr="003416AD" w:rsidRDefault="004243F6" w:rsidP="004243F6">
      <w:pPr>
        <w:rPr>
          <w:rFonts w:asciiTheme="minorHAnsi" w:hAnsiTheme="minorHAnsi" w:cstheme="minorBidi"/>
          <w:b/>
          <w:sz w:val="22"/>
          <w:szCs w:val="22"/>
          <w:lang w:eastAsia="en-US"/>
        </w:rPr>
      </w:pPr>
    </w:p>
    <w:tbl>
      <w:tblPr>
        <w:tblStyle w:val="Reetkatablice"/>
        <w:tblW w:w="0" w:type="auto"/>
        <w:jc w:val="center"/>
        <w:tblLook w:val="04A0" w:firstRow="1" w:lastRow="0" w:firstColumn="1" w:lastColumn="0" w:noHBand="0" w:noVBand="1"/>
      </w:tblPr>
      <w:tblGrid>
        <w:gridCol w:w="1230"/>
        <w:gridCol w:w="2057"/>
        <w:gridCol w:w="1076"/>
        <w:gridCol w:w="1062"/>
        <w:gridCol w:w="1219"/>
        <w:gridCol w:w="1062"/>
        <w:gridCol w:w="1443"/>
        <w:gridCol w:w="1127"/>
        <w:gridCol w:w="1263"/>
        <w:gridCol w:w="24"/>
        <w:gridCol w:w="1387"/>
      </w:tblGrid>
      <w:tr w:rsidR="004243F6" w14:paraId="1C57C690" w14:textId="77777777" w:rsidTr="004243F6">
        <w:trPr>
          <w:jc w:val="center"/>
        </w:trPr>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EA64AB" w14:textId="77777777" w:rsidR="004243F6" w:rsidRDefault="004243F6">
            <w:pPr>
              <w:spacing w:line="276" w:lineRule="auto"/>
              <w:rPr>
                <w:b/>
                <w:bCs/>
              </w:rPr>
            </w:pPr>
          </w:p>
        </w:tc>
        <w:tc>
          <w:tcPr>
            <w:tcW w:w="1172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24BC48" w14:textId="77777777" w:rsidR="004243F6" w:rsidRDefault="004243F6">
            <w:pPr>
              <w:spacing w:line="276" w:lineRule="auto"/>
              <w:rPr>
                <w:b/>
                <w:bCs/>
              </w:rPr>
            </w:pPr>
            <w:r>
              <w:rPr>
                <w:b/>
                <w:bCs/>
              </w:rPr>
              <w:t>Naziv procesa: RASPOREDITI DEŽURSTVO-UPRAVLJATI ZADUŽENJIMA TO BE</w:t>
            </w:r>
          </w:p>
        </w:tc>
      </w:tr>
      <w:tr w:rsidR="004243F6" w14:paraId="21AC07C0" w14:textId="77777777" w:rsidTr="004243F6">
        <w:trPr>
          <w:jc w:val="center"/>
        </w:trPr>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6942D3" w14:textId="77777777" w:rsidR="004243F6" w:rsidRDefault="004243F6">
            <w:pPr>
              <w:spacing w:line="276" w:lineRule="auto"/>
              <w:rPr>
                <w:b/>
                <w:bCs/>
              </w:rPr>
            </w:pPr>
            <w:r>
              <w:rPr>
                <w:b/>
                <w:bCs/>
              </w:rPr>
              <w:t>Početni događaj</w:t>
            </w:r>
          </w:p>
        </w:tc>
        <w:tc>
          <w:tcPr>
            <w:tcW w:w="10333"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358FF0" w14:textId="77777777" w:rsidR="004243F6" w:rsidRDefault="004243F6">
            <w:pPr>
              <w:spacing w:line="276" w:lineRule="auto"/>
              <w:rPr>
                <w:b/>
                <w:bCs/>
              </w:rPr>
            </w:pPr>
            <w:r>
              <w:rPr>
                <w:b/>
                <w:bCs/>
              </w:rPr>
              <w:t>Aktivnosti ili radni koraci</w:t>
            </w:r>
          </w:p>
        </w:tc>
        <w:tc>
          <w:tcPr>
            <w:tcW w:w="13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DFCA9F" w14:textId="77777777" w:rsidR="004243F6" w:rsidRDefault="004243F6">
            <w:pPr>
              <w:spacing w:line="276" w:lineRule="auto"/>
              <w:rPr>
                <w:b/>
                <w:bCs/>
              </w:rPr>
            </w:pPr>
            <w:r>
              <w:rPr>
                <w:b/>
                <w:bCs/>
              </w:rPr>
              <w:t>Završni</w:t>
            </w:r>
          </w:p>
          <w:p w14:paraId="706D06D5" w14:textId="77777777" w:rsidR="004243F6" w:rsidRDefault="004243F6">
            <w:pPr>
              <w:spacing w:line="276" w:lineRule="auto"/>
              <w:rPr>
                <w:b/>
                <w:bCs/>
              </w:rPr>
            </w:pPr>
            <w:r>
              <w:rPr>
                <w:b/>
                <w:bCs/>
              </w:rPr>
              <w:t>događaj</w:t>
            </w:r>
          </w:p>
        </w:tc>
      </w:tr>
      <w:tr w:rsidR="004243F6" w14:paraId="5A778461" w14:textId="77777777" w:rsidTr="004243F6">
        <w:trPr>
          <w:jc w:val="center"/>
        </w:trPr>
        <w:tc>
          <w:tcPr>
            <w:tcW w:w="1230" w:type="dxa"/>
            <w:tcBorders>
              <w:top w:val="single" w:sz="4" w:space="0" w:color="auto"/>
              <w:left w:val="single" w:sz="4" w:space="0" w:color="auto"/>
              <w:bottom w:val="single" w:sz="4" w:space="0" w:color="auto"/>
              <w:right w:val="single" w:sz="4" w:space="0" w:color="auto"/>
            </w:tcBorders>
            <w:hideMark/>
          </w:tcPr>
          <w:p w14:paraId="5FB219A7" w14:textId="77777777" w:rsidR="004243F6" w:rsidRDefault="004243F6">
            <w:pPr>
              <w:spacing w:line="276" w:lineRule="auto"/>
            </w:pPr>
            <w:r>
              <w:t>Dolazak novog tjedna</w:t>
            </w:r>
          </w:p>
        </w:tc>
        <w:tc>
          <w:tcPr>
            <w:tcW w:w="2057" w:type="dxa"/>
            <w:tcBorders>
              <w:top w:val="single" w:sz="4" w:space="0" w:color="auto"/>
              <w:left w:val="single" w:sz="4" w:space="0" w:color="auto"/>
              <w:bottom w:val="single" w:sz="4" w:space="0" w:color="auto"/>
              <w:right w:val="single" w:sz="4" w:space="0" w:color="auto"/>
            </w:tcBorders>
            <w:hideMark/>
          </w:tcPr>
          <w:p w14:paraId="4E8F11C1" w14:textId="77777777" w:rsidR="004243F6" w:rsidRDefault="004243F6">
            <w:pPr>
              <w:spacing w:line="276" w:lineRule="auto"/>
            </w:pPr>
            <w:r>
              <w:t>Održati sastanak</w:t>
            </w:r>
          </w:p>
        </w:tc>
        <w:tc>
          <w:tcPr>
            <w:tcW w:w="1076" w:type="dxa"/>
            <w:tcBorders>
              <w:top w:val="single" w:sz="4" w:space="0" w:color="auto"/>
              <w:left w:val="single" w:sz="4" w:space="0" w:color="auto"/>
              <w:bottom w:val="single" w:sz="4" w:space="0" w:color="auto"/>
              <w:right w:val="single" w:sz="4" w:space="0" w:color="auto"/>
            </w:tcBorders>
            <w:hideMark/>
          </w:tcPr>
          <w:p w14:paraId="61A8FD24" w14:textId="77777777" w:rsidR="004243F6" w:rsidRDefault="004243F6">
            <w:pPr>
              <w:spacing w:line="276" w:lineRule="auto"/>
            </w:pPr>
            <w:r>
              <w:t>Prikazati kalendar unutar Asana</w:t>
            </w:r>
          </w:p>
        </w:tc>
        <w:tc>
          <w:tcPr>
            <w:tcW w:w="1062" w:type="dxa"/>
            <w:tcBorders>
              <w:top w:val="single" w:sz="4" w:space="0" w:color="auto"/>
              <w:left w:val="single" w:sz="4" w:space="0" w:color="auto"/>
              <w:bottom w:val="single" w:sz="4" w:space="0" w:color="auto"/>
              <w:right w:val="single" w:sz="4" w:space="0" w:color="auto"/>
            </w:tcBorders>
            <w:hideMark/>
          </w:tcPr>
          <w:p w14:paraId="2B043ABA" w14:textId="77777777" w:rsidR="004243F6" w:rsidRDefault="004243F6">
            <w:pPr>
              <w:spacing w:line="276" w:lineRule="auto"/>
            </w:pPr>
            <w:r>
              <w:t>Izraditi plansku tablicu u Asana</w:t>
            </w:r>
          </w:p>
        </w:tc>
        <w:tc>
          <w:tcPr>
            <w:tcW w:w="1219" w:type="dxa"/>
            <w:tcBorders>
              <w:top w:val="single" w:sz="4" w:space="0" w:color="auto"/>
              <w:left w:val="single" w:sz="4" w:space="0" w:color="auto"/>
              <w:bottom w:val="single" w:sz="4" w:space="0" w:color="auto"/>
              <w:right w:val="single" w:sz="4" w:space="0" w:color="auto"/>
            </w:tcBorders>
            <w:hideMark/>
          </w:tcPr>
          <w:p w14:paraId="5C4DB395" w14:textId="77777777" w:rsidR="004243F6" w:rsidRDefault="004243F6">
            <w:pPr>
              <w:spacing w:line="276" w:lineRule="auto"/>
            </w:pPr>
            <w:r>
              <w:t>Procijeniti kome zadati posao</w:t>
            </w:r>
          </w:p>
        </w:tc>
        <w:tc>
          <w:tcPr>
            <w:tcW w:w="1062" w:type="dxa"/>
            <w:tcBorders>
              <w:top w:val="single" w:sz="4" w:space="0" w:color="auto"/>
              <w:left w:val="single" w:sz="4" w:space="0" w:color="auto"/>
              <w:bottom w:val="single" w:sz="4" w:space="0" w:color="auto"/>
              <w:right w:val="single" w:sz="4" w:space="0" w:color="auto"/>
            </w:tcBorders>
            <w:hideMark/>
          </w:tcPr>
          <w:p w14:paraId="2BEF35F2" w14:textId="77777777" w:rsidR="004243F6" w:rsidRDefault="004243F6">
            <w:pPr>
              <w:spacing w:line="276" w:lineRule="auto"/>
            </w:pPr>
            <w:r>
              <w:t>Zadati tiket u nutar alata Asana</w:t>
            </w:r>
          </w:p>
        </w:tc>
        <w:tc>
          <w:tcPr>
            <w:tcW w:w="1443" w:type="dxa"/>
            <w:tcBorders>
              <w:top w:val="single" w:sz="4" w:space="0" w:color="auto"/>
              <w:left w:val="single" w:sz="4" w:space="0" w:color="auto"/>
              <w:bottom w:val="single" w:sz="4" w:space="0" w:color="auto"/>
              <w:right w:val="single" w:sz="4" w:space="0" w:color="auto"/>
            </w:tcBorders>
            <w:hideMark/>
          </w:tcPr>
          <w:p w14:paraId="12F53E16" w14:textId="77777777" w:rsidR="004243F6" w:rsidRDefault="004243F6">
            <w:pPr>
              <w:spacing w:line="276" w:lineRule="auto"/>
            </w:pPr>
            <w:r>
              <w:t>Inicirati poruku ili obavijest preko integracije s drugim aplikacijama za obavijesti, poput Slacka ili OPSGenie</w:t>
            </w:r>
          </w:p>
        </w:tc>
        <w:tc>
          <w:tcPr>
            <w:tcW w:w="1127" w:type="dxa"/>
            <w:tcBorders>
              <w:top w:val="single" w:sz="4" w:space="0" w:color="auto"/>
              <w:left w:val="single" w:sz="4" w:space="0" w:color="auto"/>
              <w:bottom w:val="single" w:sz="4" w:space="0" w:color="auto"/>
              <w:right w:val="single" w:sz="4" w:space="0" w:color="auto"/>
            </w:tcBorders>
            <w:hideMark/>
          </w:tcPr>
          <w:p w14:paraId="655B9C2B" w14:textId="77777777" w:rsidR="004243F6" w:rsidRDefault="004243F6">
            <w:pPr>
              <w:spacing w:line="276" w:lineRule="auto"/>
            </w:pPr>
            <w:r>
              <w:t>Pogledati kalendar unutar Asana</w:t>
            </w:r>
          </w:p>
        </w:tc>
        <w:tc>
          <w:tcPr>
            <w:tcW w:w="1263" w:type="dxa"/>
            <w:tcBorders>
              <w:top w:val="single" w:sz="4" w:space="0" w:color="auto"/>
              <w:left w:val="single" w:sz="4" w:space="0" w:color="auto"/>
              <w:bottom w:val="single" w:sz="4" w:space="0" w:color="auto"/>
              <w:right w:val="single" w:sz="4" w:space="0" w:color="auto"/>
            </w:tcBorders>
            <w:hideMark/>
          </w:tcPr>
          <w:p w14:paraId="06831715" w14:textId="77777777" w:rsidR="004243F6" w:rsidRDefault="004243F6">
            <w:pPr>
              <w:spacing w:line="276" w:lineRule="auto"/>
            </w:pPr>
            <w:r>
              <w:t>Dodijeliti posao resursu po rasporedu</w:t>
            </w:r>
          </w:p>
        </w:tc>
        <w:tc>
          <w:tcPr>
            <w:tcW w:w="1411" w:type="dxa"/>
            <w:gridSpan w:val="2"/>
            <w:tcBorders>
              <w:top w:val="single" w:sz="4" w:space="0" w:color="auto"/>
              <w:left w:val="single" w:sz="4" w:space="0" w:color="auto"/>
              <w:bottom w:val="single" w:sz="4" w:space="0" w:color="auto"/>
              <w:right w:val="single" w:sz="4" w:space="0" w:color="auto"/>
            </w:tcBorders>
            <w:hideMark/>
          </w:tcPr>
          <w:p w14:paraId="6E1944F6" w14:textId="77777777" w:rsidR="004243F6" w:rsidRDefault="004243F6">
            <w:pPr>
              <w:spacing w:line="276" w:lineRule="auto"/>
            </w:pPr>
            <w:r>
              <w:t>Izvršen plan rasporeda</w:t>
            </w:r>
          </w:p>
        </w:tc>
      </w:tr>
      <w:tr w:rsidR="004243F6" w14:paraId="1BB3E621" w14:textId="77777777" w:rsidTr="004243F6">
        <w:trPr>
          <w:jc w:val="center"/>
        </w:trPr>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1E768C" w14:textId="77777777" w:rsidR="004243F6" w:rsidRDefault="004243F6">
            <w:pPr>
              <w:spacing w:line="276" w:lineRule="auto"/>
              <w:rPr>
                <w:b/>
                <w:bCs/>
              </w:rPr>
            </w:pPr>
            <w:r>
              <w:rPr>
                <w:b/>
                <w:bCs/>
              </w:rPr>
              <w:t>Prosječno trajanje</w:t>
            </w:r>
          </w:p>
        </w:tc>
        <w:tc>
          <w:tcPr>
            <w:tcW w:w="2057" w:type="dxa"/>
            <w:tcBorders>
              <w:top w:val="single" w:sz="4" w:space="0" w:color="auto"/>
              <w:left w:val="single" w:sz="4" w:space="0" w:color="auto"/>
              <w:bottom w:val="single" w:sz="4" w:space="0" w:color="auto"/>
              <w:right w:val="single" w:sz="4" w:space="0" w:color="auto"/>
            </w:tcBorders>
            <w:hideMark/>
          </w:tcPr>
          <w:p w14:paraId="49B6B59F" w14:textId="77777777" w:rsidR="004243F6" w:rsidRDefault="004243F6">
            <w:pPr>
              <w:spacing w:line="276" w:lineRule="auto"/>
            </w:pPr>
            <w:r>
              <w:t>60 min</w:t>
            </w:r>
          </w:p>
        </w:tc>
        <w:tc>
          <w:tcPr>
            <w:tcW w:w="1076" w:type="dxa"/>
            <w:tcBorders>
              <w:top w:val="single" w:sz="4" w:space="0" w:color="auto"/>
              <w:left w:val="single" w:sz="4" w:space="0" w:color="auto"/>
              <w:bottom w:val="single" w:sz="4" w:space="0" w:color="auto"/>
              <w:right w:val="single" w:sz="4" w:space="0" w:color="auto"/>
            </w:tcBorders>
            <w:hideMark/>
          </w:tcPr>
          <w:p w14:paraId="016269A9" w14:textId="77777777" w:rsidR="004243F6" w:rsidRDefault="004243F6">
            <w:pPr>
              <w:spacing w:line="276" w:lineRule="auto"/>
            </w:pPr>
            <w:r>
              <w:t>5 min</w:t>
            </w:r>
          </w:p>
        </w:tc>
        <w:tc>
          <w:tcPr>
            <w:tcW w:w="1062" w:type="dxa"/>
            <w:tcBorders>
              <w:top w:val="single" w:sz="4" w:space="0" w:color="auto"/>
              <w:left w:val="single" w:sz="4" w:space="0" w:color="auto"/>
              <w:bottom w:val="single" w:sz="4" w:space="0" w:color="auto"/>
              <w:right w:val="single" w:sz="4" w:space="0" w:color="auto"/>
            </w:tcBorders>
            <w:hideMark/>
          </w:tcPr>
          <w:p w14:paraId="377C2427" w14:textId="77777777" w:rsidR="004243F6" w:rsidRDefault="004243F6">
            <w:pPr>
              <w:spacing w:line="276" w:lineRule="auto"/>
            </w:pPr>
            <w:r>
              <w:t>10 min</w:t>
            </w:r>
          </w:p>
        </w:tc>
        <w:tc>
          <w:tcPr>
            <w:tcW w:w="1219" w:type="dxa"/>
            <w:tcBorders>
              <w:top w:val="single" w:sz="4" w:space="0" w:color="auto"/>
              <w:left w:val="single" w:sz="4" w:space="0" w:color="auto"/>
              <w:bottom w:val="single" w:sz="4" w:space="0" w:color="auto"/>
              <w:right w:val="single" w:sz="4" w:space="0" w:color="auto"/>
            </w:tcBorders>
            <w:hideMark/>
          </w:tcPr>
          <w:p w14:paraId="3083C902" w14:textId="77777777" w:rsidR="004243F6" w:rsidRDefault="004243F6">
            <w:pPr>
              <w:spacing w:line="276" w:lineRule="auto"/>
            </w:pPr>
            <w:r>
              <w:t>2 min</w:t>
            </w:r>
          </w:p>
        </w:tc>
        <w:tc>
          <w:tcPr>
            <w:tcW w:w="1062" w:type="dxa"/>
            <w:tcBorders>
              <w:top w:val="single" w:sz="4" w:space="0" w:color="auto"/>
              <w:left w:val="single" w:sz="4" w:space="0" w:color="auto"/>
              <w:bottom w:val="single" w:sz="4" w:space="0" w:color="auto"/>
              <w:right w:val="single" w:sz="4" w:space="0" w:color="auto"/>
            </w:tcBorders>
            <w:hideMark/>
          </w:tcPr>
          <w:p w14:paraId="4AC312B0" w14:textId="77777777" w:rsidR="004243F6" w:rsidRDefault="004243F6">
            <w:pPr>
              <w:spacing w:line="276" w:lineRule="auto"/>
            </w:pPr>
            <w:r>
              <w:t>5 min</w:t>
            </w:r>
          </w:p>
        </w:tc>
        <w:tc>
          <w:tcPr>
            <w:tcW w:w="1443" w:type="dxa"/>
            <w:tcBorders>
              <w:top w:val="single" w:sz="4" w:space="0" w:color="auto"/>
              <w:left w:val="single" w:sz="4" w:space="0" w:color="auto"/>
              <w:bottom w:val="single" w:sz="4" w:space="0" w:color="auto"/>
              <w:right w:val="single" w:sz="4" w:space="0" w:color="auto"/>
            </w:tcBorders>
            <w:hideMark/>
          </w:tcPr>
          <w:p w14:paraId="38B0D649" w14:textId="77777777" w:rsidR="004243F6" w:rsidRDefault="004243F6">
            <w:pPr>
              <w:spacing w:line="276" w:lineRule="auto"/>
            </w:pPr>
            <w:r>
              <w:t>5 min</w:t>
            </w:r>
          </w:p>
        </w:tc>
        <w:tc>
          <w:tcPr>
            <w:tcW w:w="1127" w:type="dxa"/>
            <w:tcBorders>
              <w:top w:val="single" w:sz="4" w:space="0" w:color="auto"/>
              <w:left w:val="single" w:sz="4" w:space="0" w:color="auto"/>
              <w:bottom w:val="single" w:sz="4" w:space="0" w:color="auto"/>
              <w:right w:val="single" w:sz="4" w:space="0" w:color="auto"/>
            </w:tcBorders>
            <w:hideMark/>
          </w:tcPr>
          <w:p w14:paraId="73197B05" w14:textId="77777777" w:rsidR="004243F6" w:rsidRDefault="004243F6">
            <w:pPr>
              <w:spacing w:line="276" w:lineRule="auto"/>
            </w:pPr>
            <w:r>
              <w:t>10 min</w:t>
            </w:r>
          </w:p>
        </w:tc>
        <w:tc>
          <w:tcPr>
            <w:tcW w:w="1263" w:type="dxa"/>
            <w:tcBorders>
              <w:top w:val="single" w:sz="4" w:space="0" w:color="auto"/>
              <w:left w:val="single" w:sz="4" w:space="0" w:color="auto"/>
              <w:bottom w:val="single" w:sz="4" w:space="0" w:color="auto"/>
              <w:right w:val="single" w:sz="4" w:space="0" w:color="auto"/>
            </w:tcBorders>
            <w:hideMark/>
          </w:tcPr>
          <w:p w14:paraId="33915A1D" w14:textId="77777777" w:rsidR="004243F6" w:rsidRDefault="004243F6">
            <w:pPr>
              <w:spacing w:line="276" w:lineRule="auto"/>
            </w:pPr>
            <w:r>
              <w:t>3 min</w:t>
            </w:r>
          </w:p>
        </w:tc>
        <w:tc>
          <w:tcPr>
            <w:tcW w:w="14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3AE891" w14:textId="77777777" w:rsidR="004243F6" w:rsidRDefault="004243F6">
            <w:pPr>
              <w:spacing w:line="276" w:lineRule="auto"/>
              <w:rPr>
                <w:b/>
                <w:bCs/>
              </w:rPr>
            </w:pPr>
            <w:r>
              <w:rPr>
                <w:b/>
                <w:bCs/>
              </w:rPr>
              <w:t>Prosječno</w:t>
            </w:r>
          </w:p>
          <w:p w14:paraId="70F9014D" w14:textId="22464A02" w:rsidR="004243F6" w:rsidRDefault="004243F6">
            <w:pPr>
              <w:spacing w:line="276" w:lineRule="auto"/>
              <w:rPr>
                <w:b/>
                <w:bCs/>
              </w:rPr>
            </w:pPr>
            <w:r>
              <w:rPr>
                <w:b/>
                <w:bCs/>
              </w:rPr>
              <w:t>Trajanje</w:t>
            </w:r>
          </w:p>
        </w:tc>
      </w:tr>
      <w:tr w:rsidR="004243F6" w14:paraId="22F66D54" w14:textId="77777777" w:rsidTr="004243F6">
        <w:trPr>
          <w:jc w:val="center"/>
        </w:trPr>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903CE7" w14:textId="77777777" w:rsidR="004243F6" w:rsidRDefault="004243F6">
            <w:pPr>
              <w:spacing w:line="276" w:lineRule="auto"/>
              <w:rPr>
                <w:b/>
                <w:bCs/>
              </w:rPr>
            </w:pPr>
            <w:r>
              <w:rPr>
                <w:b/>
                <w:bCs/>
              </w:rPr>
              <w:t>Izvršitelj</w:t>
            </w:r>
          </w:p>
        </w:tc>
        <w:tc>
          <w:tcPr>
            <w:tcW w:w="2057" w:type="dxa"/>
            <w:tcBorders>
              <w:top w:val="single" w:sz="4" w:space="0" w:color="auto"/>
              <w:left w:val="single" w:sz="4" w:space="0" w:color="auto"/>
              <w:bottom w:val="single" w:sz="4" w:space="0" w:color="auto"/>
              <w:right w:val="single" w:sz="4" w:space="0" w:color="auto"/>
            </w:tcBorders>
            <w:hideMark/>
          </w:tcPr>
          <w:p w14:paraId="3B7D5D9C" w14:textId="77777777" w:rsidR="004243F6" w:rsidRDefault="004243F6">
            <w:pPr>
              <w:spacing w:line="276" w:lineRule="auto"/>
            </w:pPr>
            <w:r>
              <w:rPr>
                <w:bCs/>
                <w:lang w:val="da-DK"/>
              </w:rPr>
              <w:t>5 ljudi, voditelj odjela podrške,operativni direktor</w:t>
            </w:r>
          </w:p>
        </w:tc>
        <w:tc>
          <w:tcPr>
            <w:tcW w:w="1076" w:type="dxa"/>
            <w:tcBorders>
              <w:top w:val="single" w:sz="4" w:space="0" w:color="auto"/>
              <w:left w:val="single" w:sz="4" w:space="0" w:color="auto"/>
              <w:bottom w:val="single" w:sz="4" w:space="0" w:color="auto"/>
              <w:right w:val="single" w:sz="4" w:space="0" w:color="auto"/>
            </w:tcBorders>
            <w:hideMark/>
          </w:tcPr>
          <w:p w14:paraId="537CEE88" w14:textId="77777777" w:rsidR="004243F6" w:rsidRDefault="004243F6">
            <w:pPr>
              <w:spacing w:line="276" w:lineRule="auto"/>
            </w:pPr>
            <w:r>
              <w:t>Operater</w:t>
            </w:r>
          </w:p>
        </w:tc>
        <w:tc>
          <w:tcPr>
            <w:tcW w:w="1062" w:type="dxa"/>
            <w:tcBorders>
              <w:top w:val="single" w:sz="4" w:space="0" w:color="auto"/>
              <w:left w:val="single" w:sz="4" w:space="0" w:color="auto"/>
              <w:bottom w:val="single" w:sz="4" w:space="0" w:color="auto"/>
              <w:right w:val="single" w:sz="4" w:space="0" w:color="auto"/>
            </w:tcBorders>
            <w:hideMark/>
          </w:tcPr>
          <w:p w14:paraId="7AD7AE78" w14:textId="77777777" w:rsidR="004243F6" w:rsidRDefault="004243F6">
            <w:pPr>
              <w:spacing w:line="276" w:lineRule="auto"/>
            </w:pPr>
            <w:r>
              <w:t>Operater</w:t>
            </w:r>
          </w:p>
        </w:tc>
        <w:tc>
          <w:tcPr>
            <w:tcW w:w="1219" w:type="dxa"/>
            <w:tcBorders>
              <w:top w:val="single" w:sz="4" w:space="0" w:color="auto"/>
              <w:left w:val="single" w:sz="4" w:space="0" w:color="auto"/>
              <w:bottom w:val="single" w:sz="4" w:space="0" w:color="auto"/>
              <w:right w:val="single" w:sz="4" w:space="0" w:color="auto"/>
            </w:tcBorders>
            <w:hideMark/>
          </w:tcPr>
          <w:p w14:paraId="3F4D3458" w14:textId="77777777" w:rsidR="004243F6" w:rsidRDefault="004243F6">
            <w:pPr>
              <w:spacing w:line="276" w:lineRule="auto"/>
            </w:pPr>
            <w:r>
              <w:t>Operater ca</w:t>
            </w:r>
          </w:p>
        </w:tc>
        <w:tc>
          <w:tcPr>
            <w:tcW w:w="1062" w:type="dxa"/>
            <w:tcBorders>
              <w:top w:val="single" w:sz="4" w:space="0" w:color="auto"/>
              <w:left w:val="single" w:sz="4" w:space="0" w:color="auto"/>
              <w:bottom w:val="single" w:sz="4" w:space="0" w:color="auto"/>
              <w:right w:val="single" w:sz="4" w:space="0" w:color="auto"/>
            </w:tcBorders>
            <w:hideMark/>
          </w:tcPr>
          <w:p w14:paraId="0FDDEC76" w14:textId="77777777" w:rsidR="004243F6" w:rsidRDefault="004243F6">
            <w:pPr>
              <w:spacing w:line="276" w:lineRule="auto"/>
            </w:pPr>
            <w:r>
              <w:t>Operater</w:t>
            </w:r>
          </w:p>
        </w:tc>
        <w:tc>
          <w:tcPr>
            <w:tcW w:w="1443" w:type="dxa"/>
            <w:tcBorders>
              <w:top w:val="single" w:sz="4" w:space="0" w:color="auto"/>
              <w:left w:val="single" w:sz="4" w:space="0" w:color="auto"/>
              <w:bottom w:val="single" w:sz="4" w:space="0" w:color="auto"/>
              <w:right w:val="single" w:sz="4" w:space="0" w:color="auto"/>
            </w:tcBorders>
            <w:hideMark/>
          </w:tcPr>
          <w:p w14:paraId="4FC53233" w14:textId="77777777" w:rsidR="004243F6" w:rsidRDefault="004243F6">
            <w:pPr>
              <w:spacing w:line="276" w:lineRule="auto"/>
            </w:pPr>
            <w:r>
              <w:t>Operater</w:t>
            </w:r>
          </w:p>
        </w:tc>
        <w:tc>
          <w:tcPr>
            <w:tcW w:w="1127" w:type="dxa"/>
            <w:tcBorders>
              <w:top w:val="single" w:sz="4" w:space="0" w:color="auto"/>
              <w:left w:val="single" w:sz="4" w:space="0" w:color="auto"/>
              <w:bottom w:val="single" w:sz="4" w:space="0" w:color="auto"/>
              <w:right w:val="single" w:sz="4" w:space="0" w:color="auto"/>
            </w:tcBorders>
            <w:hideMark/>
          </w:tcPr>
          <w:p w14:paraId="5B23A55E" w14:textId="77777777" w:rsidR="004243F6" w:rsidRDefault="004243F6">
            <w:pPr>
              <w:spacing w:line="276" w:lineRule="auto"/>
            </w:pPr>
            <w:r>
              <w:t>Operater</w:t>
            </w:r>
          </w:p>
        </w:tc>
        <w:tc>
          <w:tcPr>
            <w:tcW w:w="1263" w:type="dxa"/>
            <w:tcBorders>
              <w:top w:val="single" w:sz="4" w:space="0" w:color="auto"/>
              <w:left w:val="single" w:sz="4" w:space="0" w:color="auto"/>
              <w:bottom w:val="single" w:sz="4" w:space="0" w:color="auto"/>
              <w:right w:val="single" w:sz="4" w:space="0" w:color="auto"/>
            </w:tcBorders>
            <w:hideMark/>
          </w:tcPr>
          <w:p w14:paraId="018BF4FF" w14:textId="77777777" w:rsidR="004243F6" w:rsidRDefault="004243F6">
            <w:pPr>
              <w:spacing w:line="276" w:lineRule="auto"/>
            </w:pPr>
            <w:r>
              <w:t xml:space="preserve">Operater </w:t>
            </w:r>
          </w:p>
        </w:tc>
        <w:tc>
          <w:tcPr>
            <w:tcW w:w="141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42990D" w14:textId="77777777" w:rsidR="004243F6" w:rsidRDefault="004243F6">
            <w:pPr>
              <w:spacing w:line="276" w:lineRule="auto"/>
              <w:rPr>
                <w:b/>
                <w:bCs/>
              </w:rPr>
            </w:pPr>
            <w:r>
              <w:rPr>
                <w:b/>
                <w:bCs/>
              </w:rPr>
              <w:t>Izvršitelj</w:t>
            </w:r>
          </w:p>
        </w:tc>
      </w:tr>
      <w:tr w:rsidR="004243F6" w14:paraId="070E866A" w14:textId="77777777" w:rsidTr="004243F6">
        <w:trPr>
          <w:jc w:val="center"/>
        </w:trPr>
        <w:tc>
          <w:tcPr>
            <w:tcW w:w="664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CCFA38" w14:textId="77777777" w:rsidR="004243F6" w:rsidRDefault="004243F6">
            <w:pPr>
              <w:spacing w:line="276" w:lineRule="auto"/>
              <w:rPr>
                <w:b/>
                <w:bCs/>
              </w:rPr>
            </w:pPr>
            <w:r>
              <w:rPr>
                <w:b/>
                <w:bCs/>
              </w:rPr>
              <w:t>Razlozi za promjenu</w:t>
            </w:r>
          </w:p>
        </w:tc>
        <w:tc>
          <w:tcPr>
            <w:tcW w:w="630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A813DA" w14:textId="77777777" w:rsidR="004243F6" w:rsidRDefault="004243F6">
            <w:pPr>
              <w:spacing w:line="276" w:lineRule="auto"/>
              <w:rPr>
                <w:b/>
                <w:bCs/>
              </w:rPr>
            </w:pPr>
            <w:r>
              <w:rPr>
                <w:b/>
                <w:bCs/>
              </w:rPr>
              <w:t>Vizija novog poslovnog procesa</w:t>
            </w:r>
          </w:p>
        </w:tc>
      </w:tr>
      <w:tr w:rsidR="004243F6" w14:paraId="2C7C110B" w14:textId="77777777" w:rsidTr="004243F6">
        <w:trPr>
          <w:jc w:val="center"/>
        </w:trPr>
        <w:tc>
          <w:tcPr>
            <w:tcW w:w="6644" w:type="dxa"/>
            <w:gridSpan w:val="5"/>
            <w:tcBorders>
              <w:top w:val="single" w:sz="4" w:space="0" w:color="auto"/>
              <w:left w:val="single" w:sz="4" w:space="0" w:color="auto"/>
              <w:bottom w:val="single" w:sz="4" w:space="0" w:color="auto"/>
              <w:right w:val="single" w:sz="4" w:space="0" w:color="auto"/>
            </w:tcBorders>
            <w:hideMark/>
          </w:tcPr>
          <w:p w14:paraId="5347397E" w14:textId="77777777" w:rsidR="004243F6" w:rsidRDefault="004243F6">
            <w:pPr>
              <w:spacing w:line="276" w:lineRule="auto"/>
            </w:pPr>
            <w:r>
              <w:t>--</w:t>
            </w:r>
          </w:p>
        </w:tc>
        <w:tc>
          <w:tcPr>
            <w:tcW w:w="6306" w:type="dxa"/>
            <w:gridSpan w:val="6"/>
            <w:tcBorders>
              <w:top w:val="single" w:sz="4" w:space="0" w:color="auto"/>
              <w:left w:val="single" w:sz="4" w:space="0" w:color="auto"/>
              <w:bottom w:val="single" w:sz="4" w:space="0" w:color="auto"/>
              <w:right w:val="single" w:sz="4" w:space="0" w:color="auto"/>
            </w:tcBorders>
            <w:hideMark/>
          </w:tcPr>
          <w:p w14:paraId="6E757E52" w14:textId="77777777" w:rsidR="004243F6" w:rsidRDefault="004243F6">
            <w:pPr>
              <w:spacing w:line="276" w:lineRule="auto"/>
            </w:pPr>
            <w:r>
              <w:t>--</w:t>
            </w:r>
          </w:p>
        </w:tc>
      </w:tr>
      <w:tr w:rsidR="004243F6" w14:paraId="0AE4A670" w14:textId="77777777" w:rsidTr="004243F6">
        <w:trPr>
          <w:jc w:val="center"/>
        </w:trPr>
        <w:tc>
          <w:tcPr>
            <w:tcW w:w="436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A69336" w14:textId="77777777" w:rsidR="004243F6" w:rsidRDefault="004243F6">
            <w:pPr>
              <w:spacing w:line="276" w:lineRule="auto"/>
              <w:rPr>
                <w:b/>
                <w:bCs/>
              </w:rPr>
            </w:pPr>
            <w:r>
              <w:rPr>
                <w:b/>
                <w:bCs/>
              </w:rPr>
              <w:t>Učesnici</w:t>
            </w:r>
          </w:p>
        </w:tc>
        <w:tc>
          <w:tcPr>
            <w:tcW w:w="33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6A4BA5" w14:textId="77777777" w:rsidR="004243F6" w:rsidRDefault="004243F6">
            <w:pPr>
              <w:spacing w:line="276" w:lineRule="auto"/>
              <w:rPr>
                <w:b/>
                <w:bCs/>
              </w:rPr>
            </w:pPr>
            <w:r>
              <w:rPr>
                <w:b/>
                <w:bCs/>
              </w:rPr>
              <w:t>Mehanizmi</w:t>
            </w:r>
          </w:p>
        </w:tc>
        <w:tc>
          <w:tcPr>
            <w:tcW w:w="524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E4C84A" w14:textId="77777777" w:rsidR="004243F6" w:rsidRDefault="004243F6">
            <w:pPr>
              <w:spacing w:line="276" w:lineRule="auto"/>
              <w:rPr>
                <w:b/>
                <w:bCs/>
              </w:rPr>
            </w:pPr>
            <w:r>
              <w:rPr>
                <w:b/>
                <w:bCs/>
              </w:rPr>
              <w:t>Metrika</w:t>
            </w:r>
          </w:p>
        </w:tc>
      </w:tr>
      <w:tr w:rsidR="004243F6" w14:paraId="29C87F99" w14:textId="77777777" w:rsidTr="004243F6">
        <w:trPr>
          <w:jc w:val="center"/>
        </w:trPr>
        <w:tc>
          <w:tcPr>
            <w:tcW w:w="4363" w:type="dxa"/>
            <w:gridSpan w:val="3"/>
            <w:tcBorders>
              <w:top w:val="single" w:sz="4" w:space="0" w:color="auto"/>
              <w:left w:val="single" w:sz="4" w:space="0" w:color="auto"/>
              <w:bottom w:val="single" w:sz="4" w:space="0" w:color="auto"/>
              <w:right w:val="single" w:sz="4" w:space="0" w:color="auto"/>
            </w:tcBorders>
            <w:hideMark/>
          </w:tcPr>
          <w:p w14:paraId="00D1CB37" w14:textId="77777777" w:rsidR="004243F6" w:rsidRDefault="004243F6">
            <w:pPr>
              <w:spacing w:line="276" w:lineRule="auto"/>
            </w:pPr>
            <w:r>
              <w:rPr>
                <w:bCs/>
                <w:lang w:val="da-DK"/>
              </w:rPr>
              <w:lastRenderedPageBreak/>
              <w:t>5 ljudi, voditelj odjela podrške,operativni direktor</w:t>
            </w:r>
          </w:p>
        </w:tc>
        <w:tc>
          <w:tcPr>
            <w:tcW w:w="3343" w:type="dxa"/>
            <w:gridSpan w:val="3"/>
            <w:tcBorders>
              <w:top w:val="single" w:sz="4" w:space="0" w:color="auto"/>
              <w:left w:val="single" w:sz="4" w:space="0" w:color="auto"/>
              <w:bottom w:val="single" w:sz="4" w:space="0" w:color="auto"/>
              <w:right w:val="single" w:sz="4" w:space="0" w:color="auto"/>
            </w:tcBorders>
            <w:hideMark/>
          </w:tcPr>
          <w:p w14:paraId="0B6DBD1F" w14:textId="77777777" w:rsidR="004243F6" w:rsidRDefault="004243F6">
            <w:pPr>
              <w:spacing w:line="276" w:lineRule="auto"/>
            </w:pPr>
            <w:r>
              <w:t>Podaci o zaposlenicima</w:t>
            </w:r>
          </w:p>
          <w:p w14:paraId="0BFD1453" w14:textId="77777777" w:rsidR="004243F6" w:rsidRDefault="004243F6">
            <w:pPr>
              <w:spacing w:line="276" w:lineRule="auto"/>
            </w:pPr>
            <w:r>
              <w:t>Softver Asana</w:t>
            </w:r>
          </w:p>
        </w:tc>
        <w:tc>
          <w:tcPr>
            <w:tcW w:w="5244" w:type="dxa"/>
            <w:gridSpan w:val="5"/>
            <w:tcBorders>
              <w:top w:val="single" w:sz="4" w:space="0" w:color="auto"/>
              <w:left w:val="single" w:sz="4" w:space="0" w:color="auto"/>
              <w:bottom w:val="single" w:sz="4" w:space="0" w:color="auto"/>
              <w:right w:val="single" w:sz="4" w:space="0" w:color="auto"/>
            </w:tcBorders>
            <w:hideMark/>
          </w:tcPr>
          <w:p w14:paraId="07016CC4" w14:textId="77777777" w:rsidR="004243F6" w:rsidRDefault="004243F6">
            <w:pPr>
              <w:spacing w:line="276" w:lineRule="auto"/>
            </w:pPr>
            <w:r>
              <w:t>Trajanje postupka</w:t>
            </w:r>
          </w:p>
          <w:p w14:paraId="5CB6444D" w14:textId="77777777" w:rsidR="004243F6" w:rsidRDefault="004243F6">
            <w:pPr>
              <w:spacing w:line="276" w:lineRule="auto"/>
            </w:pPr>
            <w:r>
              <w:t>Troškovi postupka</w:t>
            </w:r>
          </w:p>
          <w:p w14:paraId="57671CCB" w14:textId="77777777" w:rsidR="004243F6" w:rsidRDefault="004243F6">
            <w:pPr>
              <w:spacing w:line="276" w:lineRule="auto"/>
            </w:pPr>
            <w:r>
              <w:t>Upotreba softwarea</w:t>
            </w:r>
          </w:p>
        </w:tc>
      </w:tr>
    </w:tbl>
    <w:p w14:paraId="0BD3E0FC" w14:textId="77777777" w:rsidR="004243F6" w:rsidRDefault="004243F6" w:rsidP="004243F6">
      <w:pPr>
        <w:rPr>
          <w:rFonts w:asciiTheme="minorHAnsi" w:hAnsiTheme="minorHAnsi" w:cstheme="minorBidi"/>
          <w:sz w:val="22"/>
          <w:szCs w:val="22"/>
          <w:lang w:eastAsia="en-US"/>
        </w:rPr>
      </w:pPr>
    </w:p>
    <w:p w14:paraId="1DE245A9" w14:textId="1D18C878" w:rsidR="00D0522D" w:rsidRPr="00F721A7" w:rsidRDefault="00F721A7" w:rsidP="00F721A7">
      <w:pPr>
        <w:rPr>
          <w:rFonts w:asciiTheme="minorHAnsi" w:hAnsiTheme="minorHAnsi" w:cstheme="minorBidi"/>
          <w:sz w:val="22"/>
          <w:szCs w:val="22"/>
          <w:lang w:eastAsia="en-US"/>
        </w:rPr>
      </w:pPr>
      <w:r>
        <w:rPr>
          <w:noProof/>
        </w:rPr>
        <w:drawing>
          <wp:anchor distT="0" distB="0" distL="114300" distR="114300" simplePos="0" relativeHeight="251694080" behindDoc="0" locked="0" layoutInCell="1" allowOverlap="1" wp14:anchorId="1ABC2456" wp14:editId="42C93A74">
            <wp:simplePos x="0" y="0"/>
            <wp:positionH relativeFrom="column">
              <wp:posOffset>121285</wp:posOffset>
            </wp:positionH>
            <wp:positionV relativeFrom="paragraph">
              <wp:posOffset>330835</wp:posOffset>
            </wp:positionV>
            <wp:extent cx="8782422" cy="3291840"/>
            <wp:effectExtent l="0" t="0" r="0" b="381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82422" cy="3291840"/>
                    </a:xfrm>
                    <a:prstGeom prst="rect">
                      <a:avLst/>
                    </a:prstGeom>
                    <a:noFill/>
                    <a:ln>
                      <a:noFill/>
                    </a:ln>
                  </pic:spPr>
                </pic:pic>
              </a:graphicData>
            </a:graphic>
          </wp:anchor>
        </w:drawing>
      </w:r>
    </w:p>
    <w:p w14:paraId="0B787663" w14:textId="52ED6697" w:rsidR="005C42B8" w:rsidRPr="002013BC" w:rsidRDefault="005C42B8" w:rsidP="004243F6">
      <w:pPr>
        <w:pStyle w:val="StandardWeb"/>
        <w:spacing w:before="0" w:beforeAutospacing="0" w:after="120" w:afterAutospacing="0" w:line="360" w:lineRule="auto"/>
        <w:jc w:val="center"/>
        <w:textAlignment w:val="baseline"/>
        <w:rPr>
          <w:rFonts w:ascii="Arial" w:hAnsi="Arial" w:cs="Arial"/>
        </w:rPr>
      </w:pPr>
    </w:p>
    <w:p w14:paraId="71316C34" w14:textId="1E787DCA" w:rsidR="004243F6" w:rsidRPr="00F721A7" w:rsidRDefault="00F721A7" w:rsidP="00F721A7">
      <w:pPr>
        <w:spacing w:line="360" w:lineRule="auto"/>
        <w:jc w:val="center"/>
        <w:rPr>
          <w:rFonts w:ascii="Arial" w:hAnsi="Arial"/>
        </w:rPr>
        <w:sectPr w:rsidR="004243F6" w:rsidRPr="00F721A7" w:rsidSect="000A46FE">
          <w:pgSz w:w="16838" w:h="11906" w:orient="landscape"/>
          <w:pgMar w:top="1417" w:right="1417" w:bottom="1417" w:left="1417" w:header="708" w:footer="709" w:gutter="0"/>
          <w:cols w:space="708"/>
          <w:docGrid w:linePitch="360"/>
        </w:sectPr>
      </w:pPr>
      <w:bookmarkStart w:id="55" w:name="_Toc126566485"/>
      <w:r w:rsidRPr="00DF5464">
        <w:rPr>
          <w:rStyle w:val="NaslovslikeChar"/>
        </w:rPr>
        <w:t xml:space="preserve">Slika </w:t>
      </w:r>
      <w:r>
        <w:rPr>
          <w:rStyle w:val="NaslovslikeChar"/>
        </w:rPr>
        <w:t>8.  Rasporediti dežurstva-upravljati zaduženjima TO B</w:t>
      </w:r>
      <w:bookmarkEnd w:id="55"/>
      <w:r w:rsidR="00DE600E">
        <w:rPr>
          <w:rStyle w:val="NaslovslikeChar"/>
        </w:rPr>
        <w:t>E</w:t>
      </w:r>
    </w:p>
    <w:p w14:paraId="27627A06" w14:textId="087AFC65" w:rsidR="00BE7125" w:rsidRPr="002013BC" w:rsidRDefault="00BE7125" w:rsidP="002013BC">
      <w:pPr>
        <w:spacing w:after="200" w:line="360" w:lineRule="auto"/>
        <w:rPr>
          <w:rFonts w:ascii="Arial" w:hAnsi="Arial" w:cs="Arial"/>
          <w:b/>
          <w:bCs/>
          <w:sz w:val="36"/>
        </w:rPr>
      </w:pPr>
    </w:p>
    <w:p w14:paraId="07F00BA7" w14:textId="6DDE966A" w:rsidR="00BE7125" w:rsidRDefault="002743EF" w:rsidP="000508BB">
      <w:pPr>
        <w:pStyle w:val="FOINaslov1"/>
        <w:ind w:left="284"/>
      </w:pPr>
      <w:bookmarkStart w:id="56" w:name="_Toc126567929"/>
      <w:r>
        <w:t>Druga f</w:t>
      </w:r>
      <w:r w:rsidR="00A1053B">
        <w:t>aza projekta</w:t>
      </w:r>
      <w:bookmarkEnd w:id="56"/>
    </w:p>
    <w:p w14:paraId="4823AB9E" w14:textId="17D5AE8D" w:rsidR="00A1053B" w:rsidRDefault="00A1053B" w:rsidP="00A1053B">
      <w:pPr>
        <w:spacing w:after="120" w:line="360" w:lineRule="auto"/>
        <w:ind w:firstLine="709"/>
        <w:jc w:val="both"/>
        <w:rPr>
          <w:rFonts w:ascii="Arial" w:hAnsi="Arial" w:cs="Arial"/>
          <w:sz w:val="22"/>
          <w:szCs w:val="22"/>
        </w:rPr>
      </w:pPr>
      <w:r>
        <w:rPr>
          <w:rFonts w:ascii="Arial" w:hAnsi="Arial" w:cs="Arial"/>
          <w:sz w:val="22"/>
          <w:szCs w:val="22"/>
        </w:rPr>
        <w:t>U prvoj fazi projekta obradili smo problem dodjele zadataka i dežurstva koji neće biti i dalje obrađivan u projektu zbog svoje kompleksnosti i nedostatka informacija. Zbog toga je u ovome dijelu, u dogovoru s profesorima i WBL partnerom CRATIS, obrađen problem biranja novog zaposlenika uz pomoć AHP metode.</w:t>
      </w:r>
    </w:p>
    <w:p w14:paraId="7B96225F" w14:textId="77777777" w:rsidR="00175A75" w:rsidRPr="00A1053B" w:rsidRDefault="00175A75" w:rsidP="00A1053B">
      <w:pPr>
        <w:spacing w:after="120" w:line="360" w:lineRule="auto"/>
        <w:ind w:firstLine="709"/>
        <w:jc w:val="both"/>
        <w:rPr>
          <w:rFonts w:ascii="Arial" w:hAnsi="Arial" w:cs="Arial"/>
          <w:sz w:val="22"/>
          <w:szCs w:val="22"/>
        </w:rPr>
      </w:pPr>
    </w:p>
    <w:p w14:paraId="492C8356" w14:textId="2E7AC955" w:rsidR="00A1053B" w:rsidRDefault="00A1053B" w:rsidP="000508BB">
      <w:pPr>
        <w:pStyle w:val="FOINaslov1"/>
        <w:ind w:left="284"/>
      </w:pPr>
      <w:bookmarkStart w:id="57" w:name="_Toc126567930"/>
      <w:r>
        <w:t>Opis problema</w:t>
      </w:r>
      <w:r w:rsidR="00E40901">
        <w:t xml:space="preserve"> odlučivanja</w:t>
      </w:r>
      <w:bookmarkEnd w:id="57"/>
    </w:p>
    <w:p w14:paraId="076BB468" w14:textId="3A32AA34" w:rsidR="00A1053B" w:rsidRDefault="00AB40A7" w:rsidP="00175A75">
      <w:pPr>
        <w:spacing w:after="120" w:line="360" w:lineRule="auto"/>
        <w:ind w:firstLine="709"/>
        <w:jc w:val="both"/>
        <w:rPr>
          <w:rFonts w:ascii="Arial" w:hAnsi="Arial" w:cs="Arial"/>
          <w:sz w:val="22"/>
          <w:szCs w:val="22"/>
        </w:rPr>
      </w:pPr>
      <w:r w:rsidRPr="00175A75">
        <w:rPr>
          <w:rFonts w:ascii="Arial" w:hAnsi="Arial" w:cs="Arial"/>
          <w:sz w:val="22"/>
          <w:szCs w:val="22"/>
        </w:rPr>
        <w:t xml:space="preserve">Problem koji će u ovome </w:t>
      </w:r>
      <w:r w:rsidR="00175A75" w:rsidRPr="00175A75">
        <w:rPr>
          <w:rFonts w:ascii="Arial" w:hAnsi="Arial" w:cs="Arial"/>
          <w:sz w:val="22"/>
          <w:szCs w:val="22"/>
        </w:rPr>
        <w:t xml:space="preserve">dijelu projekta biti obrađen je „Odabir kandidata za </w:t>
      </w:r>
      <w:bookmarkStart w:id="58" w:name="_Hlk126527176"/>
      <w:r w:rsidR="00175A75" w:rsidRPr="00175A75">
        <w:rPr>
          <w:rFonts w:ascii="Arial" w:hAnsi="Arial" w:cs="Arial"/>
          <w:sz w:val="22"/>
          <w:szCs w:val="22"/>
        </w:rPr>
        <w:t>radno mjesto specijalist za mrežu/sigurnost/platforme/devops – senior“</w:t>
      </w:r>
      <w:r w:rsidR="00175A75">
        <w:rPr>
          <w:rFonts w:ascii="Arial" w:hAnsi="Arial" w:cs="Arial"/>
          <w:sz w:val="22"/>
          <w:szCs w:val="22"/>
        </w:rPr>
        <w:t xml:space="preserve">. </w:t>
      </w:r>
      <w:bookmarkEnd w:id="58"/>
      <w:r w:rsidR="00175A75">
        <w:rPr>
          <w:rFonts w:ascii="Arial" w:hAnsi="Arial" w:cs="Arial"/>
          <w:sz w:val="22"/>
          <w:szCs w:val="22"/>
        </w:rPr>
        <w:t xml:space="preserve">Odabir adekvatnog zaposlenika bitan je za svaku organizaciju pa tako i za CRSTIS čiji se uspjeh temelji upravo na radu njihovih zaposlenika bez kojih se cijela struktura poduzeća ne bi mogla održati. Najvažniji resurs organizacije je njezino znanje koje proizlazi iz njezinih zaposlenika, upravo zbog toga bitno je da se za otvorenu radnu poziciju odabere prava osoba. </w:t>
      </w:r>
    </w:p>
    <w:p w14:paraId="44B86262" w14:textId="2FA5B6CE" w:rsidR="00175A75" w:rsidRDefault="00175A75" w:rsidP="00175A75">
      <w:pPr>
        <w:spacing w:after="120" w:line="360" w:lineRule="auto"/>
        <w:ind w:firstLine="709"/>
        <w:jc w:val="both"/>
        <w:rPr>
          <w:rFonts w:ascii="Arial" w:hAnsi="Arial" w:cs="Arial"/>
          <w:sz w:val="22"/>
          <w:szCs w:val="22"/>
        </w:rPr>
      </w:pPr>
      <w:r>
        <w:rPr>
          <w:rFonts w:ascii="Arial" w:hAnsi="Arial" w:cs="Arial"/>
          <w:sz w:val="22"/>
          <w:szCs w:val="22"/>
        </w:rPr>
        <w:t>Kao što je već spomenuto, glavni problem drugog dijela projekta je „Odabir kandidata</w:t>
      </w:r>
      <w:r w:rsidR="00E40901">
        <w:rPr>
          <w:rFonts w:ascii="Arial" w:hAnsi="Arial" w:cs="Arial"/>
          <w:sz w:val="22"/>
          <w:szCs w:val="22"/>
        </w:rPr>
        <w:t xml:space="preserve"> za</w:t>
      </w:r>
      <w:r>
        <w:rPr>
          <w:rFonts w:ascii="Arial" w:hAnsi="Arial" w:cs="Arial"/>
          <w:sz w:val="22"/>
          <w:szCs w:val="22"/>
        </w:rPr>
        <w:t xml:space="preserve"> </w:t>
      </w:r>
      <w:r w:rsidRPr="00175A75">
        <w:rPr>
          <w:rFonts w:ascii="Arial" w:hAnsi="Arial" w:cs="Arial"/>
          <w:sz w:val="22"/>
          <w:szCs w:val="22"/>
        </w:rPr>
        <w:t>radno mjesto specijalist za mrežu/sigurnost/platforme/devops – senior“.</w:t>
      </w:r>
      <w:r w:rsidR="00E40901">
        <w:rPr>
          <w:rFonts w:ascii="Arial" w:hAnsi="Arial" w:cs="Arial"/>
          <w:sz w:val="22"/>
          <w:szCs w:val="22"/>
        </w:rPr>
        <w:t xml:space="preserve"> </w:t>
      </w:r>
      <w:r>
        <w:rPr>
          <w:rFonts w:ascii="Arial" w:hAnsi="Arial" w:cs="Arial"/>
          <w:sz w:val="22"/>
          <w:szCs w:val="22"/>
        </w:rPr>
        <w:t xml:space="preserve">Cilj druge faze projekta </w:t>
      </w:r>
      <w:r w:rsidR="00E40901">
        <w:rPr>
          <w:rFonts w:ascii="Arial" w:hAnsi="Arial" w:cs="Arial"/>
          <w:sz w:val="22"/>
          <w:szCs w:val="22"/>
        </w:rPr>
        <w:t>je da se</w:t>
      </w:r>
      <w:r>
        <w:rPr>
          <w:rFonts w:ascii="Arial" w:hAnsi="Arial" w:cs="Arial"/>
          <w:sz w:val="22"/>
          <w:szCs w:val="22"/>
        </w:rPr>
        <w:t xml:space="preserve"> uz pomoć AHP metode </w:t>
      </w:r>
      <w:r w:rsidR="00E40901">
        <w:rPr>
          <w:rFonts w:ascii="Arial" w:hAnsi="Arial" w:cs="Arial"/>
          <w:sz w:val="22"/>
          <w:szCs w:val="22"/>
        </w:rPr>
        <w:t xml:space="preserve">dođe do odgovora na odabrani problem. AHP metoda jedna je od najviše korištenih metoda višekriterijskog odlučivanja koja omogućava sagledavanje kvalitativnih i kvantitativnih kriterija te određivanje njihovih težina </w:t>
      </w:r>
      <w:r w:rsidR="00D1315F">
        <w:rPr>
          <w:rFonts w:ascii="Arial" w:hAnsi="Arial" w:cs="Arial"/>
          <w:sz w:val="22"/>
          <w:szCs w:val="22"/>
        </w:rPr>
        <w:t xml:space="preserve">za </w:t>
      </w:r>
      <w:r w:rsidR="00E40901">
        <w:rPr>
          <w:rFonts w:ascii="Arial" w:hAnsi="Arial" w:cs="Arial"/>
          <w:sz w:val="22"/>
          <w:szCs w:val="22"/>
        </w:rPr>
        <w:t>donošenja odluke što im omogućava i donošenje kvalitetne odluke jer su u odlučivanje uključeni svi aspekti problema. Kao rezultat provođenja AHP metode dobit ćemo jednog od kandidata koji su za potrebe projekta izmišljeni.</w:t>
      </w:r>
    </w:p>
    <w:p w14:paraId="6AFE5E6A" w14:textId="3B78EB90" w:rsidR="00D574E4" w:rsidRDefault="00D574E4" w:rsidP="00175A75">
      <w:pPr>
        <w:spacing w:after="120" w:line="360" w:lineRule="auto"/>
        <w:ind w:firstLine="709"/>
        <w:jc w:val="both"/>
        <w:rPr>
          <w:rFonts w:ascii="Arial" w:hAnsi="Arial" w:cs="Arial"/>
          <w:sz w:val="22"/>
          <w:szCs w:val="22"/>
        </w:rPr>
      </w:pPr>
    </w:p>
    <w:p w14:paraId="28F1D240" w14:textId="601B9A0B" w:rsidR="00D574E4" w:rsidRDefault="00D574E4" w:rsidP="00175A75">
      <w:pPr>
        <w:spacing w:after="120" w:line="360" w:lineRule="auto"/>
        <w:ind w:firstLine="709"/>
        <w:jc w:val="both"/>
        <w:rPr>
          <w:rFonts w:ascii="Arial" w:hAnsi="Arial" w:cs="Arial"/>
          <w:sz w:val="22"/>
          <w:szCs w:val="22"/>
        </w:rPr>
      </w:pPr>
    </w:p>
    <w:p w14:paraId="1DF18C10" w14:textId="56970326" w:rsidR="00D574E4" w:rsidRDefault="00D574E4" w:rsidP="00175A75">
      <w:pPr>
        <w:spacing w:after="120" w:line="360" w:lineRule="auto"/>
        <w:ind w:firstLine="709"/>
        <w:jc w:val="both"/>
        <w:rPr>
          <w:rFonts w:ascii="Arial" w:hAnsi="Arial" w:cs="Arial"/>
          <w:sz w:val="22"/>
          <w:szCs w:val="22"/>
        </w:rPr>
      </w:pPr>
    </w:p>
    <w:p w14:paraId="7A60B1A0" w14:textId="6A8B4BBF" w:rsidR="00D574E4" w:rsidRDefault="00D574E4" w:rsidP="00175A75">
      <w:pPr>
        <w:spacing w:after="120" w:line="360" w:lineRule="auto"/>
        <w:ind w:firstLine="709"/>
        <w:jc w:val="both"/>
        <w:rPr>
          <w:rFonts w:ascii="Arial" w:hAnsi="Arial" w:cs="Arial"/>
          <w:sz w:val="22"/>
          <w:szCs w:val="22"/>
        </w:rPr>
      </w:pPr>
    </w:p>
    <w:p w14:paraId="7CE5CBB4" w14:textId="16C4B91F" w:rsidR="00D574E4" w:rsidRDefault="00D574E4" w:rsidP="00175A75">
      <w:pPr>
        <w:spacing w:after="120" w:line="360" w:lineRule="auto"/>
        <w:ind w:firstLine="709"/>
        <w:jc w:val="both"/>
        <w:rPr>
          <w:rFonts w:ascii="Arial" w:hAnsi="Arial" w:cs="Arial"/>
          <w:sz w:val="22"/>
          <w:szCs w:val="22"/>
        </w:rPr>
      </w:pPr>
    </w:p>
    <w:p w14:paraId="13FE9023" w14:textId="27EC5932" w:rsidR="00D574E4" w:rsidRDefault="00D574E4" w:rsidP="00175A75">
      <w:pPr>
        <w:spacing w:after="120" w:line="360" w:lineRule="auto"/>
        <w:ind w:firstLine="709"/>
        <w:jc w:val="both"/>
        <w:rPr>
          <w:rFonts w:ascii="Arial" w:hAnsi="Arial" w:cs="Arial"/>
          <w:sz w:val="22"/>
          <w:szCs w:val="22"/>
        </w:rPr>
      </w:pPr>
    </w:p>
    <w:p w14:paraId="31269BC5" w14:textId="77777777" w:rsidR="00D574E4" w:rsidRDefault="00D574E4" w:rsidP="00175A75">
      <w:pPr>
        <w:spacing w:after="120" w:line="360" w:lineRule="auto"/>
        <w:ind w:firstLine="709"/>
        <w:jc w:val="both"/>
        <w:rPr>
          <w:rFonts w:ascii="Arial" w:hAnsi="Arial" w:cs="Arial"/>
          <w:sz w:val="22"/>
          <w:szCs w:val="22"/>
        </w:rPr>
      </w:pPr>
    </w:p>
    <w:p w14:paraId="58209A92" w14:textId="3132AEC8" w:rsidR="00E40901" w:rsidRDefault="00E40901" w:rsidP="000508BB">
      <w:pPr>
        <w:pStyle w:val="FOINaslov1"/>
        <w:ind w:left="284"/>
      </w:pPr>
      <w:bookmarkStart w:id="59" w:name="_Toc126567931"/>
      <w:r>
        <w:lastRenderedPageBreak/>
        <w:t>Strukturiranje problema odlučivanja</w:t>
      </w:r>
      <w:bookmarkEnd w:id="59"/>
    </w:p>
    <w:p w14:paraId="3A4B856A" w14:textId="4FB9763F" w:rsidR="00E42585" w:rsidRPr="002013BC" w:rsidRDefault="009515E3" w:rsidP="009515E3">
      <w:pPr>
        <w:spacing w:after="120" w:line="360" w:lineRule="auto"/>
        <w:ind w:firstLine="709"/>
        <w:jc w:val="both"/>
        <w:rPr>
          <w:rFonts w:ascii="Arial" w:hAnsi="Arial" w:cs="Arial"/>
          <w:sz w:val="22"/>
          <w:szCs w:val="22"/>
        </w:rPr>
      </w:pPr>
      <w:r>
        <w:rPr>
          <w:noProof/>
        </w:rPr>
        <w:drawing>
          <wp:anchor distT="0" distB="0" distL="114300" distR="114300" simplePos="0" relativeHeight="251689984" behindDoc="0" locked="0" layoutInCell="1" allowOverlap="1" wp14:anchorId="517169B5" wp14:editId="4847AACE">
            <wp:simplePos x="0" y="0"/>
            <wp:positionH relativeFrom="margin">
              <wp:align>center</wp:align>
            </wp:positionH>
            <wp:positionV relativeFrom="paragraph">
              <wp:posOffset>1365250</wp:posOffset>
            </wp:positionV>
            <wp:extent cx="6429375" cy="4160520"/>
            <wp:effectExtent l="0" t="0" r="9525" b="0"/>
            <wp:wrapTopAndBottom/>
            <wp:docPr id="21" name="Slika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29375" cy="416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74E4" w:rsidRPr="00D574E4">
        <w:rPr>
          <w:rFonts w:ascii="Arial" w:hAnsi="Arial" w:cs="Arial"/>
          <w:sz w:val="22"/>
          <w:szCs w:val="22"/>
        </w:rPr>
        <w:t>Za</w:t>
      </w:r>
      <w:r w:rsidR="00D574E4">
        <w:rPr>
          <w:rFonts w:ascii="Arial" w:hAnsi="Arial" w:cs="Arial"/>
          <w:sz w:val="22"/>
          <w:szCs w:val="22"/>
        </w:rPr>
        <w:t xml:space="preserve"> početno</w:t>
      </w:r>
      <w:r w:rsidR="00D574E4" w:rsidRPr="00D574E4">
        <w:rPr>
          <w:rFonts w:ascii="Arial" w:hAnsi="Arial" w:cs="Arial"/>
          <w:sz w:val="22"/>
          <w:szCs w:val="22"/>
        </w:rPr>
        <w:t xml:space="preserve"> strukturiranje problema odlučivanja i odabira kriterija i podkriterija korištene su službene stranice CRATISA te društvena mreža Linkedin</w:t>
      </w:r>
      <w:r w:rsidR="00D574E4">
        <w:rPr>
          <w:rFonts w:ascii="Arial" w:hAnsi="Arial" w:cs="Arial"/>
          <w:sz w:val="22"/>
          <w:szCs w:val="22"/>
        </w:rPr>
        <w:t>. Prvo hijerarhijsko stablo problema odlučivanja sastojalo se od četiri kriterija i  trinaest podkriterija. Kriteriji su bili „Edukacije i kvalifikacije“, „Iskustvo“, „Znanja i vještine“ te „Opći dojam“ za koje smo smatrali da bi bili najbitniji za odabir zaposlenika za navedeni radno m</w:t>
      </w:r>
      <w:r>
        <w:rPr>
          <w:rFonts w:ascii="Arial" w:hAnsi="Arial" w:cs="Arial"/>
          <w:sz w:val="22"/>
          <w:szCs w:val="22"/>
        </w:rPr>
        <w:t xml:space="preserve">jesto. </w:t>
      </w:r>
    </w:p>
    <w:p w14:paraId="18FA28E1" w14:textId="372CE699" w:rsidR="009515E3" w:rsidRDefault="009515E3" w:rsidP="009515E3">
      <w:pPr>
        <w:spacing w:line="360" w:lineRule="auto"/>
        <w:jc w:val="center"/>
        <w:rPr>
          <w:rStyle w:val="NaslovslikeChar"/>
        </w:rPr>
      </w:pPr>
      <w:bookmarkStart w:id="60" w:name="_Toc126566486"/>
      <w:r w:rsidRPr="00DF5464">
        <w:rPr>
          <w:rStyle w:val="NaslovslikeChar"/>
        </w:rPr>
        <w:t xml:space="preserve">Slika </w:t>
      </w:r>
      <w:r w:rsidR="00F721A7">
        <w:rPr>
          <w:rStyle w:val="NaslovslikeChar"/>
        </w:rPr>
        <w:t>9</w:t>
      </w:r>
      <w:r>
        <w:rPr>
          <w:rStyle w:val="NaslovslikeChar"/>
        </w:rPr>
        <w:t>. Hijerarhijsko stablo prije sastanka s ekspertima</w:t>
      </w:r>
      <w:r w:rsidRPr="00DF5464">
        <w:rPr>
          <w:rStyle w:val="NaslovslikeChar"/>
        </w:rPr>
        <w:t>.</w:t>
      </w:r>
      <w:bookmarkEnd w:id="60"/>
    </w:p>
    <w:p w14:paraId="1638FA61" w14:textId="22EA06A0" w:rsidR="009515E3" w:rsidRDefault="009515E3" w:rsidP="009515E3">
      <w:pPr>
        <w:spacing w:line="360" w:lineRule="auto"/>
        <w:jc w:val="center"/>
        <w:rPr>
          <w:rStyle w:val="NaslovslikeChar"/>
        </w:rPr>
      </w:pPr>
    </w:p>
    <w:p w14:paraId="070CE220" w14:textId="02C0A25A" w:rsidR="009515E3" w:rsidRDefault="009515E3" w:rsidP="009515E3">
      <w:pPr>
        <w:spacing w:after="120" w:line="360" w:lineRule="auto"/>
        <w:ind w:firstLine="709"/>
        <w:jc w:val="both"/>
        <w:rPr>
          <w:rFonts w:ascii="Arial" w:hAnsi="Arial" w:cs="Arial"/>
          <w:sz w:val="22"/>
          <w:szCs w:val="22"/>
        </w:rPr>
      </w:pPr>
      <w:r w:rsidRPr="009515E3">
        <w:rPr>
          <w:rFonts w:ascii="Arial" w:hAnsi="Arial" w:cs="Arial"/>
          <w:sz w:val="22"/>
          <w:szCs w:val="22"/>
        </w:rPr>
        <w:t>Prikazano stablo prezentirano je na sastanku u CRATIS-u te se ispostavilo da su potrebne samo sitne promjene</w:t>
      </w:r>
      <w:r>
        <w:rPr>
          <w:rFonts w:ascii="Arial" w:hAnsi="Arial" w:cs="Arial"/>
          <w:sz w:val="22"/>
          <w:szCs w:val="22"/>
        </w:rPr>
        <w:t>. Kriteriji su ostali svi isti, a promjena je bilo kod podkriterija. Podkriterij „Prosjek ocjena tijekom studiranja“ zam</w:t>
      </w:r>
      <w:r w:rsidR="008F0A32">
        <w:rPr>
          <w:rFonts w:ascii="Arial" w:hAnsi="Arial" w:cs="Arial"/>
          <w:sz w:val="22"/>
          <w:szCs w:val="22"/>
        </w:rPr>
        <w:t>i</w:t>
      </w:r>
      <w:r>
        <w:rPr>
          <w:rFonts w:ascii="Arial" w:hAnsi="Arial" w:cs="Arial"/>
          <w:sz w:val="22"/>
          <w:szCs w:val="22"/>
        </w:rPr>
        <w:t>jenili smo „Uspjehom tijekom studiranja“ jer smo od direktora CRATIS-a saznali da prosjek ocjena nije mjerilo već pokazano znanje stečeno tokom studiranja. Kriteriju „Iskustvo“ dodan je još jedan po</w:t>
      </w:r>
      <w:r w:rsidR="008F0A32">
        <w:rPr>
          <w:rFonts w:ascii="Arial" w:hAnsi="Arial" w:cs="Arial"/>
          <w:sz w:val="22"/>
          <w:szCs w:val="22"/>
        </w:rPr>
        <w:t>d</w:t>
      </w:r>
      <w:r>
        <w:rPr>
          <w:rFonts w:ascii="Arial" w:hAnsi="Arial" w:cs="Arial"/>
          <w:sz w:val="22"/>
          <w:szCs w:val="22"/>
        </w:rPr>
        <w:t>kriterij „Radno iskustvo“</w:t>
      </w:r>
      <w:r w:rsidR="008F0A32">
        <w:rPr>
          <w:rFonts w:ascii="Arial" w:hAnsi="Arial" w:cs="Arial"/>
          <w:sz w:val="22"/>
          <w:szCs w:val="22"/>
        </w:rPr>
        <w:t xml:space="preserve"> kod kojeg se podrazumijevaju točni poslovi i iskustvo stečeno na prethodnim radnim pozicijama. Kod „Općeg dojma“ je također dodan još jedan podkriterij „Prijava za posao“ jer smo dobili primjedbu da nam nedostaje neki kriterij koji bi sagledavao dokumente koje je </w:t>
      </w:r>
      <w:r w:rsidR="008F0A32">
        <w:rPr>
          <w:rFonts w:ascii="Arial" w:hAnsi="Arial" w:cs="Arial"/>
          <w:sz w:val="22"/>
          <w:szCs w:val="22"/>
        </w:rPr>
        <w:lastRenderedPageBreak/>
        <w:t xml:space="preserve">kandidat priložio za prijavu na natječaj. Tako preuređeno hijerarhijsko stablo prikazano je na </w:t>
      </w:r>
      <w:r w:rsidR="008F0A32">
        <w:rPr>
          <w:noProof/>
        </w:rPr>
        <w:drawing>
          <wp:anchor distT="0" distB="0" distL="114300" distR="114300" simplePos="0" relativeHeight="251691008" behindDoc="0" locked="0" layoutInCell="1" allowOverlap="1" wp14:anchorId="563C8757" wp14:editId="72D26929">
            <wp:simplePos x="0" y="0"/>
            <wp:positionH relativeFrom="margin">
              <wp:align>center</wp:align>
            </wp:positionH>
            <wp:positionV relativeFrom="paragraph">
              <wp:posOffset>654685</wp:posOffset>
            </wp:positionV>
            <wp:extent cx="6477635" cy="3634740"/>
            <wp:effectExtent l="0" t="0" r="0" b="3810"/>
            <wp:wrapTopAndBottom/>
            <wp:docPr id="22" name="Slika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7635" cy="3634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0A32">
        <w:rPr>
          <w:rFonts w:ascii="Arial" w:hAnsi="Arial" w:cs="Arial"/>
          <w:sz w:val="22"/>
          <w:szCs w:val="22"/>
        </w:rPr>
        <w:t>slijedećoj slici.</w:t>
      </w:r>
    </w:p>
    <w:p w14:paraId="1BA7FF91" w14:textId="0495D2B2" w:rsidR="008F0A32" w:rsidRPr="009515E3" w:rsidRDefault="008F0A32" w:rsidP="009515E3">
      <w:pPr>
        <w:spacing w:after="120" w:line="360" w:lineRule="auto"/>
        <w:ind w:firstLine="709"/>
        <w:jc w:val="both"/>
        <w:rPr>
          <w:rFonts w:ascii="Arial" w:hAnsi="Arial" w:cs="Arial"/>
          <w:sz w:val="22"/>
          <w:szCs w:val="22"/>
        </w:rPr>
      </w:pPr>
    </w:p>
    <w:p w14:paraId="7DB6CFF0" w14:textId="244C71ED" w:rsidR="00D1315F" w:rsidRPr="00D1315F" w:rsidRDefault="00D1315F" w:rsidP="00D1315F">
      <w:pPr>
        <w:spacing w:line="360" w:lineRule="auto"/>
        <w:jc w:val="center"/>
        <w:rPr>
          <w:rStyle w:val="NaslovslikeChar"/>
          <w:sz w:val="22"/>
        </w:rPr>
      </w:pPr>
      <w:bookmarkStart w:id="61" w:name="_Toc126566487"/>
      <w:r w:rsidRPr="00D1315F">
        <w:rPr>
          <w:rStyle w:val="NaslovslikeChar"/>
          <w:sz w:val="22"/>
        </w:rPr>
        <w:t xml:space="preserve">Slika </w:t>
      </w:r>
      <w:r w:rsidR="00F721A7">
        <w:rPr>
          <w:rStyle w:val="NaslovslikeChar"/>
          <w:sz w:val="22"/>
        </w:rPr>
        <w:t>10</w:t>
      </w:r>
      <w:r w:rsidRPr="00D1315F">
        <w:rPr>
          <w:rStyle w:val="NaslovslikeChar"/>
          <w:sz w:val="22"/>
        </w:rPr>
        <w:t>. Hijerarhijsko stablo nakon sastanka s ekspertima.</w:t>
      </w:r>
      <w:bookmarkEnd w:id="61"/>
    </w:p>
    <w:p w14:paraId="30E1A747" w14:textId="77777777" w:rsidR="009515E3" w:rsidRPr="00D1315F" w:rsidRDefault="009515E3" w:rsidP="00D1315F">
      <w:pPr>
        <w:spacing w:line="360" w:lineRule="auto"/>
        <w:jc w:val="both"/>
        <w:rPr>
          <w:rFonts w:cs="Arial"/>
          <w:sz w:val="22"/>
          <w:szCs w:val="22"/>
        </w:rPr>
      </w:pPr>
    </w:p>
    <w:p w14:paraId="7E4A1895" w14:textId="324E3B9B" w:rsidR="00BE7125" w:rsidRDefault="00D1315F" w:rsidP="00D1315F">
      <w:pPr>
        <w:spacing w:after="200" w:line="360" w:lineRule="auto"/>
        <w:ind w:firstLine="708"/>
        <w:jc w:val="both"/>
        <w:rPr>
          <w:rFonts w:ascii="Arial" w:hAnsi="Arial" w:cs="Arial"/>
          <w:sz w:val="22"/>
          <w:szCs w:val="22"/>
        </w:rPr>
      </w:pPr>
      <w:r>
        <w:rPr>
          <w:rFonts w:ascii="Arial" w:hAnsi="Arial" w:cs="Arial"/>
          <w:sz w:val="22"/>
          <w:szCs w:val="22"/>
        </w:rPr>
        <w:t>U korijenu stabla nalazi se problem odlučivanja „</w:t>
      </w:r>
      <w:r w:rsidRPr="00175A75">
        <w:rPr>
          <w:rFonts w:ascii="Arial" w:hAnsi="Arial" w:cs="Arial"/>
          <w:sz w:val="22"/>
          <w:szCs w:val="22"/>
        </w:rPr>
        <w:t>Odabir kandidata za radno mjesto specijalist za mrežu/sigurnost/platforme/devops – senior“</w:t>
      </w:r>
      <w:r>
        <w:rPr>
          <w:rFonts w:ascii="Arial" w:hAnsi="Arial" w:cs="Arial"/>
          <w:sz w:val="22"/>
          <w:szCs w:val="22"/>
        </w:rPr>
        <w:t xml:space="preserve"> koji ima četiri kriterija i petnaest podkriterija. Velika većina tih kriterija su kvalitativni što znači da se ne mogu mjeriti nekom skalom ili mjernim jedinicama, već će prevladavati subjektivne preferencije ispitanika koji će popunjavati tablice.</w:t>
      </w:r>
      <w:r w:rsidR="00D711AA">
        <w:rPr>
          <w:rFonts w:ascii="Arial" w:hAnsi="Arial" w:cs="Arial"/>
          <w:sz w:val="22"/>
          <w:szCs w:val="22"/>
        </w:rPr>
        <w:t xml:space="preserve"> </w:t>
      </w:r>
    </w:p>
    <w:p w14:paraId="7E5174F9" w14:textId="0E72EC38" w:rsidR="00D711AA" w:rsidRDefault="00D711AA" w:rsidP="00D1315F">
      <w:pPr>
        <w:spacing w:after="200" w:line="360" w:lineRule="auto"/>
        <w:ind w:firstLine="708"/>
        <w:jc w:val="both"/>
        <w:rPr>
          <w:rFonts w:ascii="Arial" w:hAnsi="Arial" w:cs="Arial"/>
          <w:sz w:val="22"/>
          <w:szCs w:val="22"/>
        </w:rPr>
      </w:pPr>
      <w:r>
        <w:rPr>
          <w:rFonts w:ascii="Arial" w:hAnsi="Arial" w:cs="Arial"/>
          <w:sz w:val="22"/>
          <w:szCs w:val="22"/>
        </w:rPr>
        <w:t>Kriterij „Edukacije i kvalifikacije“ odnosi se na svo obrazovanje stečeno tokom studiranja ili naknadno polaganjem tečaja i stjecanjem certifikata. Prvi podkriterij je „Razina obrazovanja“ koju smo mjerili uz pomoć skale Europskog kvalifikacijskog odbora. Sljede</w:t>
      </w:r>
      <w:r w:rsidR="005155F5">
        <w:rPr>
          <w:rFonts w:ascii="Arial" w:hAnsi="Arial" w:cs="Arial"/>
          <w:sz w:val="22"/>
          <w:szCs w:val="22"/>
        </w:rPr>
        <w:t>ć</w:t>
      </w:r>
      <w:r>
        <w:rPr>
          <w:rFonts w:ascii="Arial" w:hAnsi="Arial" w:cs="Arial"/>
          <w:sz w:val="22"/>
          <w:szCs w:val="22"/>
        </w:rPr>
        <w:t>i kriterij je „Područje obrazovanja“ koji je kvalitativni kriterij te</w:t>
      </w:r>
      <w:r w:rsidR="005155F5">
        <w:rPr>
          <w:rFonts w:ascii="Arial" w:hAnsi="Arial" w:cs="Arial"/>
          <w:sz w:val="22"/>
          <w:szCs w:val="22"/>
        </w:rPr>
        <w:t xml:space="preserve"> nema neke brojčane vrijednosti kojim bi ga mjerili, od eksperta smo saznali da kandidat mora biti obrazovan u nekoj grani IT-a kako bi konkurirao za posao. „Uspjeh tijekom studiranja“ odnosi se na neke nagrade koje je kandidat dobio, npr. dekanova nagrada ili prestižno mjesto na nekim natjecanjima kao i projekti na kojima je sudjelovao. Zadnji podkriterij je „Dodatno obrazovanje“ pod kojim se podrazumijevaju stečeni certifikati.</w:t>
      </w:r>
    </w:p>
    <w:p w14:paraId="69DCE19B" w14:textId="5B309333" w:rsidR="005155F5" w:rsidRDefault="005155F5" w:rsidP="00D1315F">
      <w:pPr>
        <w:spacing w:after="200" w:line="360" w:lineRule="auto"/>
        <w:ind w:firstLine="708"/>
        <w:jc w:val="both"/>
        <w:rPr>
          <w:rFonts w:ascii="Arial" w:hAnsi="Arial" w:cs="Arial"/>
          <w:sz w:val="22"/>
          <w:szCs w:val="22"/>
        </w:rPr>
      </w:pPr>
      <w:r>
        <w:rPr>
          <w:rFonts w:ascii="Arial" w:hAnsi="Arial" w:cs="Arial"/>
          <w:sz w:val="22"/>
          <w:szCs w:val="22"/>
        </w:rPr>
        <w:lastRenderedPageBreak/>
        <w:t>Sljedeći kriterij je „Iskustvo“ koji za prvi podkriterij ima „Iskustvo tijekom studije“ kod kojeg se navodi praksa tokom studija ili rad na projektima. Podkriterij „Godine radnog iskustva“ izražava se u broju godinama provedenih u struci. Kriteriji „Prethodne pozicije“ i „Radno iskustvo“ su povezeni jer se radno iskustvo stjecalo ovisno o pozicijama na kojima je kandidat ranije radio. Što se tiče pozicija, poželjno je da je kandidat i ranije imao doticaj sa sličnim radnim mjestom.</w:t>
      </w:r>
    </w:p>
    <w:p w14:paraId="718BFD91" w14:textId="5537D74C" w:rsidR="005155F5" w:rsidRDefault="005155F5" w:rsidP="00D1315F">
      <w:pPr>
        <w:spacing w:after="200" w:line="360" w:lineRule="auto"/>
        <w:ind w:firstLine="708"/>
        <w:jc w:val="both"/>
        <w:rPr>
          <w:rFonts w:ascii="Arial" w:hAnsi="Arial" w:cs="Arial"/>
          <w:sz w:val="22"/>
          <w:szCs w:val="22"/>
        </w:rPr>
      </w:pPr>
      <w:r>
        <w:rPr>
          <w:rFonts w:ascii="Arial" w:hAnsi="Arial" w:cs="Arial"/>
          <w:sz w:val="22"/>
          <w:szCs w:val="22"/>
        </w:rPr>
        <w:t>„Znanja i vještine“ sastoje se od tri podkriterija</w:t>
      </w:r>
      <w:r w:rsidR="00941D77">
        <w:rPr>
          <w:rFonts w:ascii="Arial" w:hAnsi="Arial" w:cs="Arial"/>
          <w:sz w:val="22"/>
          <w:szCs w:val="22"/>
        </w:rPr>
        <w:t>, „Komunikacijska znanja i vještine“, „Tehnička znanja i vještine“ te „Organizacijska znanja i vještine“. Kod komunikacijskih podrazumijevaju se strani jezici te sami nastup kandidata tokom govora. Tehnička znanja i vještine podrazumijevaju programske jezike koje kandidat zna kao i koje programske alate zna koristiti. Kod organizacijskih znanja i vještina navode se kandidatova prijašnja iskustva u radu u timu.</w:t>
      </w:r>
    </w:p>
    <w:p w14:paraId="5A4B7286" w14:textId="5761F916" w:rsidR="00941D77" w:rsidRDefault="00941D77" w:rsidP="00D1315F">
      <w:pPr>
        <w:spacing w:after="200" w:line="360" w:lineRule="auto"/>
        <w:ind w:firstLine="708"/>
        <w:jc w:val="both"/>
        <w:rPr>
          <w:rFonts w:ascii="Arial" w:hAnsi="Arial" w:cs="Arial"/>
          <w:sz w:val="22"/>
          <w:szCs w:val="22"/>
        </w:rPr>
      </w:pPr>
      <w:r>
        <w:rPr>
          <w:rFonts w:ascii="Arial" w:hAnsi="Arial" w:cs="Arial"/>
          <w:sz w:val="22"/>
          <w:szCs w:val="22"/>
        </w:rPr>
        <w:t xml:space="preserve">Zadnji kriterij je „Opći dojam“ koji se zapravo odnosi na dojam koji je kandidat ostavio svojom prijavom i intervjuom na razgovoru za posao. Podijeljen je četiri podkriterija, prvi su „Preporuke“ koje se prilažu uz prijavu za posao i koje mogu biti od prijašnjih poslodavaca ili profesora s fakulteta, kako smo saznali u CRATIS-u nisi presudne, ali ih je dobro imati. „Motivacija“ i „Karakter“ su jako bitni kriteriji, ali ih je i najteže izmjeriti jer se su jedini izvori z njih motivacijsko pismo i intervju tokom kojeg se treba vidjeti hoće li se kandidat uklopiti u već postojeći tim. U „Prijavu za posao“ podrazumijevaju se svi </w:t>
      </w:r>
      <w:r w:rsidR="00557EEA">
        <w:rPr>
          <w:rFonts w:ascii="Arial" w:hAnsi="Arial" w:cs="Arial"/>
          <w:sz w:val="22"/>
          <w:szCs w:val="22"/>
        </w:rPr>
        <w:t>dokumenti priloženi prijavi.</w:t>
      </w:r>
    </w:p>
    <w:p w14:paraId="4EEA0D43" w14:textId="77777777" w:rsidR="00557EEA" w:rsidRDefault="00557EEA" w:rsidP="00557EEA">
      <w:pPr>
        <w:spacing w:after="200" w:line="360" w:lineRule="auto"/>
        <w:jc w:val="both"/>
        <w:rPr>
          <w:rFonts w:ascii="Arial" w:hAnsi="Arial" w:cs="Arial"/>
          <w:sz w:val="22"/>
          <w:szCs w:val="22"/>
        </w:rPr>
      </w:pPr>
    </w:p>
    <w:p w14:paraId="284B1587" w14:textId="77777777" w:rsidR="00557EEA" w:rsidRDefault="00557EEA" w:rsidP="00BE7DCD">
      <w:pPr>
        <w:pStyle w:val="FOINaslov1"/>
        <w:numPr>
          <w:ilvl w:val="0"/>
          <w:numId w:val="0"/>
        </w:numPr>
        <w:ind w:left="284" w:hanging="284"/>
      </w:pPr>
    </w:p>
    <w:p w14:paraId="197D4959" w14:textId="77777777" w:rsidR="00557EEA" w:rsidRDefault="00557EEA" w:rsidP="00557EEA">
      <w:pPr>
        <w:pStyle w:val="FOINaslov1"/>
        <w:numPr>
          <w:ilvl w:val="0"/>
          <w:numId w:val="0"/>
        </w:numPr>
        <w:ind w:left="284" w:hanging="284"/>
      </w:pPr>
    </w:p>
    <w:p w14:paraId="396F8A80" w14:textId="77777777" w:rsidR="00557EEA" w:rsidRDefault="00557EEA" w:rsidP="00557EEA">
      <w:pPr>
        <w:pStyle w:val="FOINaslov1"/>
        <w:numPr>
          <w:ilvl w:val="0"/>
          <w:numId w:val="0"/>
        </w:numPr>
        <w:ind w:left="284" w:hanging="284"/>
      </w:pPr>
    </w:p>
    <w:p w14:paraId="3ADDBE77" w14:textId="19EEDF12" w:rsidR="00BE7DCD" w:rsidRPr="00557EEA" w:rsidRDefault="00BE7DCD" w:rsidP="00BE7DCD">
      <w:pPr>
        <w:pStyle w:val="FOINaslov1"/>
        <w:numPr>
          <w:ilvl w:val="0"/>
          <w:numId w:val="0"/>
        </w:numPr>
        <w:ind w:left="284" w:hanging="284"/>
        <w:sectPr w:rsidR="00BE7DCD" w:rsidRPr="00557EEA" w:rsidSect="004243F6">
          <w:pgSz w:w="11906" w:h="16838"/>
          <w:pgMar w:top="1417" w:right="1417" w:bottom="1417" w:left="1417" w:header="708" w:footer="709" w:gutter="0"/>
          <w:cols w:space="708"/>
          <w:docGrid w:linePitch="360"/>
        </w:sectPr>
      </w:pPr>
    </w:p>
    <w:p w14:paraId="649DAE76" w14:textId="1DF7F503" w:rsidR="00557EEA" w:rsidRDefault="00557EEA" w:rsidP="00BE7DCD">
      <w:pPr>
        <w:spacing w:after="200" w:line="360" w:lineRule="auto"/>
        <w:jc w:val="both"/>
        <w:rPr>
          <w:rFonts w:ascii="Arial" w:hAnsi="Arial" w:cs="Arial"/>
          <w:sz w:val="22"/>
          <w:szCs w:val="22"/>
        </w:rPr>
      </w:pPr>
    </w:p>
    <w:p w14:paraId="1CC7B0F5" w14:textId="1FA9BA2F" w:rsidR="00BE7DCD" w:rsidRDefault="00BE7DCD" w:rsidP="00BE7DCD">
      <w:pPr>
        <w:pStyle w:val="FOINaslov2"/>
        <w:ind w:left="357" w:hanging="357"/>
      </w:pPr>
      <w:bookmarkStart w:id="62" w:name="_Toc126567932"/>
      <w:r w:rsidRPr="00557EEA">
        <w:t>Tablica odlučivanja</w:t>
      </w:r>
      <w:bookmarkEnd w:id="62"/>
    </w:p>
    <w:p w14:paraId="33DC766E" w14:textId="23FDA0AF" w:rsidR="00BE7DCD" w:rsidRDefault="00BE7DCD" w:rsidP="00BE7DCD">
      <w:pPr>
        <w:spacing w:after="200" w:line="360" w:lineRule="auto"/>
        <w:ind w:firstLine="708"/>
        <w:jc w:val="both"/>
        <w:rPr>
          <w:rFonts w:ascii="Arial" w:hAnsi="Arial" w:cs="Arial"/>
          <w:sz w:val="22"/>
          <w:szCs w:val="22"/>
        </w:rPr>
      </w:pPr>
      <w:r w:rsidRPr="004B21EF">
        <w:rPr>
          <w:rFonts w:ascii="Arial" w:hAnsi="Arial" w:cs="Arial"/>
          <w:sz w:val="22"/>
          <w:szCs w:val="22"/>
        </w:rPr>
        <w:t xml:space="preserve">Tablica odlučivanja popunjena je ranije opisanim kriterijima i podkriterijima te su za alternative </w:t>
      </w:r>
      <w:r>
        <w:rPr>
          <w:rFonts w:ascii="Arial" w:hAnsi="Arial" w:cs="Arial"/>
          <w:sz w:val="22"/>
          <w:szCs w:val="22"/>
        </w:rPr>
        <w:t xml:space="preserve">kreirani </w:t>
      </w:r>
      <w:r w:rsidRPr="004B21EF">
        <w:rPr>
          <w:rFonts w:ascii="Arial" w:hAnsi="Arial" w:cs="Arial"/>
          <w:sz w:val="22"/>
          <w:szCs w:val="22"/>
        </w:rPr>
        <w:t>podaci za tri kandidata.</w:t>
      </w:r>
      <w:r>
        <w:rPr>
          <w:rFonts w:ascii="Arial" w:hAnsi="Arial" w:cs="Arial"/>
          <w:sz w:val="22"/>
          <w:szCs w:val="22"/>
        </w:rPr>
        <w:t xml:space="preserve"> </w:t>
      </w:r>
    </w:p>
    <w:p w14:paraId="6199EC56" w14:textId="35AFAFF4" w:rsidR="00013050" w:rsidRDefault="00BE7DCD" w:rsidP="00013050">
      <w:pPr>
        <w:pStyle w:val="Naslovtablice"/>
      </w:pPr>
      <w:bookmarkStart w:id="63" w:name="_Toc126566248"/>
      <w:r w:rsidRPr="00557EEA">
        <w:drawing>
          <wp:anchor distT="0" distB="0" distL="114300" distR="114300" simplePos="0" relativeHeight="251692032" behindDoc="0" locked="0" layoutInCell="1" allowOverlap="1" wp14:anchorId="0E077487" wp14:editId="764FE210">
            <wp:simplePos x="0" y="0"/>
            <wp:positionH relativeFrom="margin">
              <wp:align>center</wp:align>
            </wp:positionH>
            <wp:positionV relativeFrom="paragraph">
              <wp:posOffset>343535</wp:posOffset>
            </wp:positionV>
            <wp:extent cx="10147300" cy="2674620"/>
            <wp:effectExtent l="0" t="0" r="6350" b="0"/>
            <wp:wrapTopAndBottom/>
            <wp:docPr id="23"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47300" cy="2674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13050">
        <w:t xml:space="preserve">Tablica </w:t>
      </w:r>
      <w:r w:rsidR="003416AD">
        <w:t>3</w:t>
      </w:r>
      <w:r w:rsidR="00013050">
        <w:t xml:space="preserve">: </w:t>
      </w:r>
      <w:r w:rsidR="007D37B4">
        <w:t>Tablica odlučivanja</w:t>
      </w:r>
      <w:bookmarkEnd w:id="63"/>
    </w:p>
    <w:p w14:paraId="2DBEB40D" w14:textId="313BAA86" w:rsidR="00BE7DCD" w:rsidRDefault="00BE7DCD" w:rsidP="00BE7DCD">
      <w:pPr>
        <w:pStyle w:val="Opisslike"/>
        <w:keepNext/>
        <w:jc w:val="center"/>
        <w:rPr>
          <w:rFonts w:ascii="Arial" w:eastAsia="Times New Roman" w:hAnsi="Arial" w:cs="Arial"/>
          <w:i w:val="0"/>
          <w:iCs w:val="0"/>
          <w:color w:val="auto"/>
          <w:sz w:val="22"/>
          <w:szCs w:val="22"/>
          <w:lang w:eastAsia="hr-HR"/>
        </w:rPr>
      </w:pPr>
    </w:p>
    <w:p w14:paraId="3407D445" w14:textId="686B867A" w:rsidR="00BE7DCD" w:rsidRDefault="00BE7DCD" w:rsidP="004B21EF">
      <w:pPr>
        <w:spacing w:after="200" w:line="360" w:lineRule="auto"/>
        <w:jc w:val="both"/>
        <w:rPr>
          <w:rFonts w:ascii="Arial" w:hAnsi="Arial" w:cs="Arial"/>
          <w:sz w:val="22"/>
          <w:szCs w:val="22"/>
        </w:rPr>
        <w:sectPr w:rsidR="00BE7DCD" w:rsidSect="00557EEA">
          <w:pgSz w:w="16838" w:h="11906" w:orient="landscape"/>
          <w:pgMar w:top="1417" w:right="1417" w:bottom="1417" w:left="1417" w:header="708" w:footer="709" w:gutter="0"/>
          <w:cols w:space="708"/>
          <w:docGrid w:linePitch="360"/>
        </w:sectPr>
      </w:pPr>
    </w:p>
    <w:p w14:paraId="69CF22B6" w14:textId="0A62B593" w:rsidR="00D1315F" w:rsidRDefault="00D1315F" w:rsidP="002013BC">
      <w:pPr>
        <w:spacing w:after="200" w:line="360" w:lineRule="auto"/>
        <w:rPr>
          <w:rFonts w:ascii="Arial" w:hAnsi="Arial" w:cs="Arial"/>
          <w:b/>
          <w:bCs/>
          <w:sz w:val="36"/>
        </w:rPr>
      </w:pPr>
    </w:p>
    <w:p w14:paraId="4123C093" w14:textId="3DA09420" w:rsidR="00D1315F" w:rsidRDefault="00D711AA" w:rsidP="000508BB">
      <w:pPr>
        <w:pStyle w:val="FOINaslov1"/>
        <w:ind w:left="284"/>
      </w:pPr>
      <w:bookmarkStart w:id="64" w:name="_Toc126567933"/>
      <w:r>
        <w:t>Uspoređivanje u parovima</w:t>
      </w:r>
      <w:bookmarkEnd w:id="64"/>
      <w:r>
        <w:t xml:space="preserve"> </w:t>
      </w:r>
    </w:p>
    <w:p w14:paraId="067F6DE3" w14:textId="0C019B6F" w:rsidR="00013050" w:rsidRDefault="00BE7DCD" w:rsidP="00013050">
      <w:pPr>
        <w:spacing w:after="200" w:line="360" w:lineRule="auto"/>
        <w:ind w:firstLine="708"/>
        <w:jc w:val="both"/>
        <w:rPr>
          <w:rFonts w:ascii="Arial" w:hAnsi="Arial" w:cs="Arial"/>
          <w:sz w:val="22"/>
          <w:szCs w:val="22"/>
        </w:rPr>
      </w:pPr>
      <w:r w:rsidRPr="00BE7DCD">
        <w:rPr>
          <w:rFonts w:ascii="Arial" w:hAnsi="Arial" w:cs="Arial"/>
          <w:sz w:val="22"/>
          <w:szCs w:val="22"/>
        </w:rPr>
        <w:t>Nakon strukturiranja hijerarhijskog stabla i popunjavanja tablice odlučivanja, na</w:t>
      </w:r>
      <w:r>
        <w:rPr>
          <w:rFonts w:ascii="Arial" w:hAnsi="Arial" w:cs="Arial"/>
          <w:sz w:val="22"/>
          <w:szCs w:val="22"/>
        </w:rPr>
        <w:t xml:space="preserve"> </w:t>
      </w:r>
      <w:r w:rsidRPr="00BE7DCD">
        <w:rPr>
          <w:rFonts w:ascii="Arial" w:hAnsi="Arial" w:cs="Arial"/>
          <w:sz w:val="22"/>
          <w:szCs w:val="22"/>
        </w:rPr>
        <w:t>red dolazi uspoređivanje u parovima pomoći kojeg ćemo dobiti ukupne težine kriterija.</w:t>
      </w:r>
      <w:r>
        <w:rPr>
          <w:rFonts w:ascii="Arial" w:hAnsi="Arial" w:cs="Arial"/>
          <w:sz w:val="22"/>
          <w:szCs w:val="22"/>
        </w:rPr>
        <w:t xml:space="preserve"> Kriteriji su uspoređivani s obzirom na cilj, podkriteriji s obzirom na kriterije i na kraju su uspoređene alternative</w:t>
      </w:r>
      <w:r w:rsidR="00013050">
        <w:rPr>
          <w:rFonts w:ascii="Arial" w:hAnsi="Arial" w:cs="Arial"/>
          <w:sz w:val="22"/>
          <w:szCs w:val="22"/>
        </w:rPr>
        <w:t>. Nakon popunjavanja svih tablica usporedbi, dobivena je i konačna odluka.</w:t>
      </w:r>
    </w:p>
    <w:p w14:paraId="274CE908" w14:textId="1D0C06D7" w:rsidR="007D37B4" w:rsidRDefault="00013050" w:rsidP="00872D6B">
      <w:pPr>
        <w:pStyle w:val="FOINaslov2"/>
        <w:ind w:left="357" w:hanging="357"/>
      </w:pPr>
      <w:bookmarkStart w:id="65" w:name="_Toc126567934"/>
      <w:r w:rsidRPr="00013050">
        <w:t>Kriteriji s obzirom na cilj</w:t>
      </w:r>
      <w:bookmarkEnd w:id="65"/>
    </w:p>
    <w:tbl>
      <w:tblPr>
        <w:tblpPr w:leftFromText="180" w:rightFromText="180" w:vertAnchor="text" w:horzAnchor="margin" w:tblpXSpec="center" w:tblpY="549"/>
        <w:tblOverlap w:val="never"/>
        <w:tblW w:w="6691" w:type="dxa"/>
        <w:tblLook w:val="04A0" w:firstRow="1" w:lastRow="0" w:firstColumn="1" w:lastColumn="0" w:noHBand="0" w:noVBand="1"/>
      </w:tblPr>
      <w:tblGrid>
        <w:gridCol w:w="2540"/>
        <w:gridCol w:w="1251"/>
        <w:gridCol w:w="960"/>
        <w:gridCol w:w="980"/>
        <w:gridCol w:w="960"/>
      </w:tblGrid>
      <w:tr w:rsidR="007D37B4" w:rsidRPr="00013050" w14:paraId="050B3C79" w14:textId="77777777" w:rsidTr="007D37B4">
        <w:trPr>
          <w:trHeight w:val="288"/>
        </w:trPr>
        <w:tc>
          <w:tcPr>
            <w:tcW w:w="2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C5945" w14:textId="77777777" w:rsidR="007D37B4" w:rsidRPr="00013050" w:rsidRDefault="007D37B4" w:rsidP="007D37B4">
            <w:pPr>
              <w:jc w:val="center"/>
              <w:rPr>
                <w:rFonts w:ascii="Calibri" w:hAnsi="Calibri" w:cs="Calibri"/>
                <w:color w:val="000000"/>
                <w:sz w:val="22"/>
                <w:szCs w:val="22"/>
              </w:rPr>
            </w:pPr>
          </w:p>
        </w:tc>
        <w:tc>
          <w:tcPr>
            <w:tcW w:w="1251" w:type="dxa"/>
            <w:tcBorders>
              <w:top w:val="single" w:sz="4" w:space="0" w:color="auto"/>
              <w:left w:val="nil"/>
              <w:bottom w:val="single" w:sz="4" w:space="0" w:color="auto"/>
              <w:right w:val="single" w:sz="4" w:space="0" w:color="auto"/>
            </w:tcBorders>
            <w:shd w:val="clear" w:color="auto" w:fill="auto"/>
            <w:noWrap/>
            <w:vAlign w:val="bottom"/>
            <w:hideMark/>
          </w:tcPr>
          <w:p w14:paraId="76B965FC"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Edukacija i kvalifikacije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18A750A"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Iskustvo</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77B8DEF7"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Znanja i vještine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A4E9DDF"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Opći dojam</w:t>
            </w:r>
          </w:p>
        </w:tc>
      </w:tr>
      <w:tr w:rsidR="007D37B4" w:rsidRPr="00013050" w14:paraId="78A29EB3" w14:textId="77777777" w:rsidTr="007D37B4">
        <w:trPr>
          <w:trHeight w:val="288"/>
        </w:trPr>
        <w:tc>
          <w:tcPr>
            <w:tcW w:w="2540" w:type="dxa"/>
            <w:tcBorders>
              <w:top w:val="nil"/>
              <w:left w:val="single" w:sz="4" w:space="0" w:color="auto"/>
              <w:bottom w:val="single" w:sz="4" w:space="0" w:color="auto"/>
              <w:right w:val="single" w:sz="4" w:space="0" w:color="auto"/>
            </w:tcBorders>
            <w:shd w:val="clear" w:color="000000" w:fill="D9D9D9"/>
            <w:noWrap/>
            <w:vAlign w:val="bottom"/>
            <w:hideMark/>
          </w:tcPr>
          <w:p w14:paraId="1B1B93E0"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Edukacija i kvalifikacije</w:t>
            </w:r>
          </w:p>
        </w:tc>
        <w:tc>
          <w:tcPr>
            <w:tcW w:w="1251" w:type="dxa"/>
            <w:tcBorders>
              <w:top w:val="nil"/>
              <w:left w:val="nil"/>
              <w:bottom w:val="single" w:sz="4" w:space="0" w:color="auto"/>
              <w:right w:val="single" w:sz="4" w:space="0" w:color="auto"/>
            </w:tcBorders>
            <w:shd w:val="clear" w:color="auto" w:fill="auto"/>
            <w:noWrap/>
            <w:vAlign w:val="bottom"/>
            <w:hideMark/>
          </w:tcPr>
          <w:p w14:paraId="0C04A868"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14:paraId="29BD61D1"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1,5</w:t>
            </w:r>
          </w:p>
        </w:tc>
        <w:tc>
          <w:tcPr>
            <w:tcW w:w="980" w:type="dxa"/>
            <w:tcBorders>
              <w:top w:val="nil"/>
              <w:left w:val="nil"/>
              <w:bottom w:val="single" w:sz="4" w:space="0" w:color="auto"/>
              <w:right w:val="single" w:sz="4" w:space="0" w:color="auto"/>
            </w:tcBorders>
            <w:shd w:val="clear" w:color="auto" w:fill="auto"/>
            <w:noWrap/>
            <w:vAlign w:val="bottom"/>
            <w:hideMark/>
          </w:tcPr>
          <w:p w14:paraId="615E6611"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14:paraId="7D7E7D87"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1</w:t>
            </w:r>
          </w:p>
        </w:tc>
      </w:tr>
      <w:tr w:rsidR="007D37B4" w:rsidRPr="00013050" w14:paraId="5CEAD13E" w14:textId="77777777" w:rsidTr="007D37B4">
        <w:trPr>
          <w:trHeight w:val="288"/>
        </w:trPr>
        <w:tc>
          <w:tcPr>
            <w:tcW w:w="2540" w:type="dxa"/>
            <w:tcBorders>
              <w:top w:val="nil"/>
              <w:left w:val="single" w:sz="4" w:space="0" w:color="auto"/>
              <w:bottom w:val="single" w:sz="4" w:space="0" w:color="auto"/>
              <w:right w:val="single" w:sz="4" w:space="0" w:color="auto"/>
            </w:tcBorders>
            <w:shd w:val="clear" w:color="000000" w:fill="D9D9D9"/>
            <w:noWrap/>
            <w:vAlign w:val="bottom"/>
            <w:hideMark/>
          </w:tcPr>
          <w:p w14:paraId="11AF2035"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Iskustvo</w:t>
            </w:r>
          </w:p>
        </w:tc>
        <w:tc>
          <w:tcPr>
            <w:tcW w:w="1251" w:type="dxa"/>
            <w:tcBorders>
              <w:top w:val="nil"/>
              <w:left w:val="nil"/>
              <w:bottom w:val="single" w:sz="4" w:space="0" w:color="auto"/>
              <w:right w:val="single" w:sz="4" w:space="0" w:color="auto"/>
            </w:tcBorders>
            <w:shd w:val="clear" w:color="auto" w:fill="auto"/>
            <w:noWrap/>
            <w:vAlign w:val="bottom"/>
            <w:hideMark/>
          </w:tcPr>
          <w:p w14:paraId="06734961"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0,67</w:t>
            </w:r>
          </w:p>
        </w:tc>
        <w:tc>
          <w:tcPr>
            <w:tcW w:w="960" w:type="dxa"/>
            <w:tcBorders>
              <w:top w:val="nil"/>
              <w:left w:val="nil"/>
              <w:bottom w:val="single" w:sz="4" w:space="0" w:color="auto"/>
              <w:right w:val="single" w:sz="4" w:space="0" w:color="auto"/>
            </w:tcBorders>
            <w:shd w:val="clear" w:color="auto" w:fill="auto"/>
            <w:noWrap/>
            <w:vAlign w:val="bottom"/>
            <w:hideMark/>
          </w:tcPr>
          <w:p w14:paraId="0FD2C397"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1</w:t>
            </w:r>
          </w:p>
        </w:tc>
        <w:tc>
          <w:tcPr>
            <w:tcW w:w="980" w:type="dxa"/>
            <w:tcBorders>
              <w:top w:val="nil"/>
              <w:left w:val="nil"/>
              <w:bottom w:val="single" w:sz="4" w:space="0" w:color="auto"/>
              <w:right w:val="single" w:sz="4" w:space="0" w:color="auto"/>
            </w:tcBorders>
            <w:shd w:val="clear" w:color="auto" w:fill="auto"/>
            <w:noWrap/>
            <w:vAlign w:val="bottom"/>
            <w:hideMark/>
          </w:tcPr>
          <w:p w14:paraId="23A637EC"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0,5</w:t>
            </w:r>
          </w:p>
        </w:tc>
        <w:tc>
          <w:tcPr>
            <w:tcW w:w="960" w:type="dxa"/>
            <w:tcBorders>
              <w:top w:val="nil"/>
              <w:left w:val="nil"/>
              <w:bottom w:val="single" w:sz="4" w:space="0" w:color="auto"/>
              <w:right w:val="single" w:sz="4" w:space="0" w:color="auto"/>
            </w:tcBorders>
            <w:shd w:val="clear" w:color="auto" w:fill="auto"/>
            <w:noWrap/>
            <w:vAlign w:val="bottom"/>
            <w:hideMark/>
          </w:tcPr>
          <w:p w14:paraId="3ABC17D3"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0,91</w:t>
            </w:r>
          </w:p>
        </w:tc>
      </w:tr>
      <w:tr w:rsidR="007D37B4" w:rsidRPr="00013050" w14:paraId="432F3E92" w14:textId="77777777" w:rsidTr="007D37B4">
        <w:trPr>
          <w:trHeight w:val="288"/>
        </w:trPr>
        <w:tc>
          <w:tcPr>
            <w:tcW w:w="2540" w:type="dxa"/>
            <w:tcBorders>
              <w:top w:val="nil"/>
              <w:left w:val="single" w:sz="4" w:space="0" w:color="auto"/>
              <w:bottom w:val="single" w:sz="4" w:space="0" w:color="auto"/>
              <w:right w:val="single" w:sz="4" w:space="0" w:color="auto"/>
            </w:tcBorders>
            <w:shd w:val="clear" w:color="000000" w:fill="D9D9D9"/>
            <w:noWrap/>
            <w:vAlign w:val="bottom"/>
            <w:hideMark/>
          </w:tcPr>
          <w:p w14:paraId="376A1E53"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Znanja i vještine</w:t>
            </w:r>
          </w:p>
        </w:tc>
        <w:tc>
          <w:tcPr>
            <w:tcW w:w="1251" w:type="dxa"/>
            <w:tcBorders>
              <w:top w:val="nil"/>
              <w:left w:val="nil"/>
              <w:bottom w:val="single" w:sz="4" w:space="0" w:color="auto"/>
              <w:right w:val="single" w:sz="4" w:space="0" w:color="auto"/>
            </w:tcBorders>
            <w:shd w:val="clear" w:color="auto" w:fill="auto"/>
            <w:noWrap/>
            <w:vAlign w:val="bottom"/>
            <w:hideMark/>
          </w:tcPr>
          <w:p w14:paraId="7D1A3815"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0,67</w:t>
            </w:r>
          </w:p>
        </w:tc>
        <w:tc>
          <w:tcPr>
            <w:tcW w:w="960" w:type="dxa"/>
            <w:tcBorders>
              <w:top w:val="nil"/>
              <w:left w:val="nil"/>
              <w:bottom w:val="single" w:sz="4" w:space="0" w:color="auto"/>
              <w:right w:val="single" w:sz="4" w:space="0" w:color="auto"/>
            </w:tcBorders>
            <w:shd w:val="clear" w:color="auto" w:fill="auto"/>
            <w:noWrap/>
            <w:vAlign w:val="bottom"/>
            <w:hideMark/>
          </w:tcPr>
          <w:p w14:paraId="71E666FA"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2</w:t>
            </w:r>
          </w:p>
        </w:tc>
        <w:tc>
          <w:tcPr>
            <w:tcW w:w="980" w:type="dxa"/>
            <w:tcBorders>
              <w:top w:val="nil"/>
              <w:left w:val="nil"/>
              <w:bottom w:val="single" w:sz="4" w:space="0" w:color="auto"/>
              <w:right w:val="single" w:sz="4" w:space="0" w:color="auto"/>
            </w:tcBorders>
            <w:shd w:val="clear" w:color="auto" w:fill="auto"/>
            <w:noWrap/>
            <w:vAlign w:val="bottom"/>
            <w:hideMark/>
          </w:tcPr>
          <w:p w14:paraId="2F096DA5"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14:paraId="17C03147"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0,67</w:t>
            </w:r>
          </w:p>
        </w:tc>
      </w:tr>
      <w:tr w:rsidR="007D37B4" w:rsidRPr="00013050" w14:paraId="0C788318" w14:textId="77777777" w:rsidTr="007D37B4">
        <w:trPr>
          <w:trHeight w:val="288"/>
        </w:trPr>
        <w:tc>
          <w:tcPr>
            <w:tcW w:w="2540" w:type="dxa"/>
            <w:tcBorders>
              <w:top w:val="nil"/>
              <w:left w:val="single" w:sz="4" w:space="0" w:color="auto"/>
              <w:bottom w:val="single" w:sz="4" w:space="0" w:color="auto"/>
              <w:right w:val="single" w:sz="4" w:space="0" w:color="auto"/>
            </w:tcBorders>
            <w:shd w:val="clear" w:color="000000" w:fill="D9D9D9"/>
            <w:noWrap/>
            <w:vAlign w:val="bottom"/>
            <w:hideMark/>
          </w:tcPr>
          <w:p w14:paraId="06802F59"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Opći dojam</w:t>
            </w:r>
          </w:p>
        </w:tc>
        <w:tc>
          <w:tcPr>
            <w:tcW w:w="1251" w:type="dxa"/>
            <w:tcBorders>
              <w:top w:val="nil"/>
              <w:left w:val="nil"/>
              <w:bottom w:val="single" w:sz="4" w:space="0" w:color="auto"/>
              <w:right w:val="single" w:sz="4" w:space="0" w:color="auto"/>
            </w:tcBorders>
            <w:shd w:val="clear" w:color="auto" w:fill="auto"/>
            <w:noWrap/>
            <w:vAlign w:val="bottom"/>
            <w:hideMark/>
          </w:tcPr>
          <w:p w14:paraId="7EA527AB"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14:paraId="20EFD01F"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1,1</w:t>
            </w:r>
          </w:p>
        </w:tc>
        <w:tc>
          <w:tcPr>
            <w:tcW w:w="980" w:type="dxa"/>
            <w:tcBorders>
              <w:top w:val="nil"/>
              <w:left w:val="nil"/>
              <w:bottom w:val="single" w:sz="4" w:space="0" w:color="auto"/>
              <w:right w:val="single" w:sz="4" w:space="0" w:color="auto"/>
            </w:tcBorders>
            <w:shd w:val="clear" w:color="auto" w:fill="auto"/>
            <w:noWrap/>
            <w:vAlign w:val="bottom"/>
            <w:hideMark/>
          </w:tcPr>
          <w:p w14:paraId="2B0FF8A0"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1,5</w:t>
            </w:r>
          </w:p>
        </w:tc>
        <w:tc>
          <w:tcPr>
            <w:tcW w:w="960" w:type="dxa"/>
            <w:tcBorders>
              <w:top w:val="nil"/>
              <w:left w:val="nil"/>
              <w:bottom w:val="single" w:sz="4" w:space="0" w:color="auto"/>
              <w:right w:val="single" w:sz="4" w:space="0" w:color="auto"/>
            </w:tcBorders>
            <w:shd w:val="clear" w:color="auto" w:fill="auto"/>
            <w:noWrap/>
            <w:vAlign w:val="bottom"/>
            <w:hideMark/>
          </w:tcPr>
          <w:p w14:paraId="1EC1D0EB" w14:textId="77777777" w:rsidR="007D37B4" w:rsidRPr="00013050" w:rsidRDefault="007D37B4" w:rsidP="007D37B4">
            <w:pPr>
              <w:jc w:val="center"/>
              <w:rPr>
                <w:rFonts w:ascii="Calibri" w:hAnsi="Calibri" w:cs="Calibri"/>
                <w:color w:val="000000"/>
                <w:sz w:val="22"/>
                <w:szCs w:val="22"/>
              </w:rPr>
            </w:pPr>
            <w:r w:rsidRPr="00013050">
              <w:rPr>
                <w:rFonts w:ascii="Calibri" w:hAnsi="Calibri" w:cs="Calibri"/>
                <w:color w:val="000000"/>
                <w:sz w:val="22"/>
                <w:szCs w:val="22"/>
              </w:rPr>
              <w:t>1</w:t>
            </w:r>
          </w:p>
        </w:tc>
      </w:tr>
    </w:tbl>
    <w:p w14:paraId="36D54071" w14:textId="3AF58BC2" w:rsidR="004B21EF" w:rsidRPr="00872D6B" w:rsidRDefault="00872D6B" w:rsidP="003416AD">
      <w:pPr>
        <w:pStyle w:val="Naslovtablice"/>
      </w:pPr>
      <w:bookmarkStart w:id="66" w:name="_Toc496692416"/>
      <w:bookmarkStart w:id="67" w:name="_Toc126566249"/>
      <w:r w:rsidRPr="003416AD">
        <w:t xml:space="preserve">Tablica </w:t>
      </w:r>
      <w:r w:rsidR="003416AD">
        <w:t>4</w:t>
      </w:r>
      <w:r w:rsidRPr="003416AD">
        <w:t xml:space="preserve">: </w:t>
      </w:r>
      <w:bookmarkEnd w:id="66"/>
      <w:r w:rsidRPr="003416AD">
        <w:t>Kriteriji s obzirom na cilj</w:t>
      </w:r>
      <w:bookmarkEnd w:id="67"/>
    </w:p>
    <w:p w14:paraId="11B5B66D" w14:textId="77777777" w:rsidR="00013050" w:rsidRDefault="00013050" w:rsidP="00013050">
      <w:pPr>
        <w:pStyle w:val="FOINaslov1"/>
        <w:numPr>
          <w:ilvl w:val="0"/>
          <w:numId w:val="0"/>
        </w:numPr>
        <w:ind w:left="284" w:hanging="284"/>
        <w:jc w:val="center"/>
      </w:pPr>
    </w:p>
    <w:p w14:paraId="20CA49BC" w14:textId="4C54802E" w:rsidR="00013050" w:rsidRDefault="00013050" w:rsidP="00013050"/>
    <w:p w14:paraId="65865EE8" w14:textId="44C0D4F6" w:rsidR="00545A39" w:rsidRDefault="00545A39" w:rsidP="00545A39">
      <w:pPr>
        <w:pStyle w:val="Naslovtablice"/>
        <w:jc w:val="left"/>
      </w:pPr>
    </w:p>
    <w:p w14:paraId="49F77627" w14:textId="77777777" w:rsidR="00545A39" w:rsidRDefault="00545A39" w:rsidP="00545A39">
      <w:pPr>
        <w:pStyle w:val="Naslovtablice"/>
      </w:pPr>
    </w:p>
    <w:p w14:paraId="38605228" w14:textId="7740F110" w:rsidR="00545A39" w:rsidRDefault="00545A39" w:rsidP="00545A39">
      <w:pPr>
        <w:pStyle w:val="Naslovtablice"/>
      </w:pPr>
      <w:bookmarkStart w:id="68" w:name="_Toc126566250"/>
      <w:r>
        <w:t xml:space="preserve">Tablica </w:t>
      </w:r>
      <w:r w:rsidR="003416AD">
        <w:t>5</w:t>
      </w:r>
      <w:r>
        <w:t>: Težine kriterija i konzistentnost</w:t>
      </w:r>
      <w:bookmarkEnd w:id="68"/>
    </w:p>
    <w:p w14:paraId="1B2022B7" w14:textId="3F52679F" w:rsidR="00013050" w:rsidRPr="00872D6B" w:rsidRDefault="00013050" w:rsidP="00545A39">
      <w:pPr>
        <w:pStyle w:val="FOINaslov1"/>
        <w:numPr>
          <w:ilvl w:val="0"/>
          <w:numId w:val="0"/>
        </w:numPr>
        <w:tabs>
          <w:tab w:val="clear" w:pos="426"/>
          <w:tab w:val="left" w:pos="3072"/>
        </w:tabs>
        <w:ind w:left="284" w:hanging="284"/>
        <w:rPr>
          <w:sz w:val="22"/>
        </w:rPr>
      </w:pPr>
    </w:p>
    <w:tbl>
      <w:tblPr>
        <w:tblW w:w="2527" w:type="dxa"/>
        <w:jc w:val="center"/>
        <w:tblLook w:val="04A0" w:firstRow="1" w:lastRow="0" w:firstColumn="1" w:lastColumn="0" w:noHBand="0" w:noVBand="1"/>
      </w:tblPr>
      <w:tblGrid>
        <w:gridCol w:w="1475"/>
        <w:gridCol w:w="1052"/>
      </w:tblGrid>
      <w:tr w:rsidR="00013050" w:rsidRPr="00013050" w14:paraId="226A1B72" w14:textId="77777777" w:rsidTr="007D37B4">
        <w:trPr>
          <w:trHeight w:val="288"/>
          <w:jc w:val="center"/>
        </w:trPr>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137B3" w14:textId="77777777" w:rsidR="00013050" w:rsidRPr="00013050" w:rsidRDefault="00013050" w:rsidP="00013050">
            <w:pPr>
              <w:jc w:val="center"/>
              <w:rPr>
                <w:rFonts w:ascii="Calibri" w:hAnsi="Calibri" w:cs="Calibri"/>
                <w:color w:val="000000"/>
                <w:sz w:val="22"/>
                <w:szCs w:val="22"/>
              </w:rPr>
            </w:pPr>
            <w:r w:rsidRPr="00013050">
              <w:rPr>
                <w:rFonts w:ascii="Calibri" w:hAnsi="Calibri" w:cs="Calibri"/>
                <w:color w:val="000000"/>
                <w:sz w:val="22"/>
                <w:szCs w:val="22"/>
              </w:rPr>
              <w:t>Edukacija i kvalifikacije</w:t>
            </w:r>
          </w:p>
        </w:tc>
        <w:tc>
          <w:tcPr>
            <w:tcW w:w="1052" w:type="dxa"/>
            <w:tcBorders>
              <w:top w:val="single" w:sz="4" w:space="0" w:color="auto"/>
              <w:left w:val="nil"/>
              <w:bottom w:val="single" w:sz="4" w:space="0" w:color="auto"/>
              <w:right w:val="single" w:sz="4" w:space="0" w:color="auto"/>
            </w:tcBorders>
            <w:shd w:val="clear" w:color="auto" w:fill="auto"/>
            <w:noWrap/>
            <w:vAlign w:val="bottom"/>
            <w:hideMark/>
          </w:tcPr>
          <w:p w14:paraId="76C298BA" w14:textId="77777777" w:rsidR="00013050" w:rsidRPr="00013050" w:rsidRDefault="00013050" w:rsidP="00013050">
            <w:pPr>
              <w:jc w:val="center"/>
              <w:rPr>
                <w:rFonts w:ascii="Calibri" w:hAnsi="Calibri" w:cs="Calibri"/>
                <w:color w:val="000000"/>
                <w:sz w:val="22"/>
                <w:szCs w:val="22"/>
              </w:rPr>
            </w:pPr>
            <w:r w:rsidRPr="00013050">
              <w:rPr>
                <w:rFonts w:ascii="Calibri" w:hAnsi="Calibri" w:cs="Calibri"/>
                <w:color w:val="000000"/>
                <w:sz w:val="22"/>
                <w:szCs w:val="22"/>
              </w:rPr>
              <w:t>0,29498</w:t>
            </w:r>
          </w:p>
        </w:tc>
      </w:tr>
      <w:tr w:rsidR="00013050" w:rsidRPr="00013050" w14:paraId="669FBC67" w14:textId="77777777" w:rsidTr="007D37B4">
        <w:trPr>
          <w:trHeight w:val="288"/>
          <w:jc w:val="center"/>
        </w:trPr>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5BABB243" w14:textId="77777777" w:rsidR="00013050" w:rsidRPr="00013050" w:rsidRDefault="00013050" w:rsidP="00013050">
            <w:pPr>
              <w:jc w:val="center"/>
              <w:rPr>
                <w:rFonts w:ascii="Calibri" w:hAnsi="Calibri" w:cs="Calibri"/>
                <w:color w:val="000000"/>
                <w:sz w:val="22"/>
                <w:szCs w:val="22"/>
              </w:rPr>
            </w:pPr>
            <w:r w:rsidRPr="00013050">
              <w:rPr>
                <w:rFonts w:ascii="Calibri" w:hAnsi="Calibri" w:cs="Calibri"/>
                <w:color w:val="000000"/>
                <w:sz w:val="22"/>
                <w:szCs w:val="22"/>
              </w:rPr>
              <w:t>Iskustvo</w:t>
            </w:r>
          </w:p>
        </w:tc>
        <w:tc>
          <w:tcPr>
            <w:tcW w:w="1052" w:type="dxa"/>
            <w:tcBorders>
              <w:top w:val="nil"/>
              <w:left w:val="nil"/>
              <w:bottom w:val="single" w:sz="4" w:space="0" w:color="auto"/>
              <w:right w:val="single" w:sz="4" w:space="0" w:color="auto"/>
            </w:tcBorders>
            <w:shd w:val="clear" w:color="auto" w:fill="auto"/>
            <w:noWrap/>
            <w:vAlign w:val="bottom"/>
            <w:hideMark/>
          </w:tcPr>
          <w:p w14:paraId="64E2A9FA" w14:textId="77777777" w:rsidR="00013050" w:rsidRPr="00013050" w:rsidRDefault="00013050" w:rsidP="00013050">
            <w:pPr>
              <w:jc w:val="center"/>
              <w:rPr>
                <w:rFonts w:ascii="Calibri" w:hAnsi="Calibri" w:cs="Calibri"/>
                <w:color w:val="000000"/>
                <w:sz w:val="22"/>
                <w:szCs w:val="22"/>
              </w:rPr>
            </w:pPr>
            <w:r w:rsidRPr="00013050">
              <w:rPr>
                <w:rFonts w:ascii="Calibri" w:hAnsi="Calibri" w:cs="Calibri"/>
                <w:color w:val="000000"/>
                <w:sz w:val="22"/>
                <w:szCs w:val="22"/>
              </w:rPr>
              <w:t>0,186118</w:t>
            </w:r>
          </w:p>
        </w:tc>
      </w:tr>
      <w:tr w:rsidR="00013050" w:rsidRPr="00013050" w14:paraId="6C570226" w14:textId="77777777" w:rsidTr="007D37B4">
        <w:trPr>
          <w:trHeight w:val="288"/>
          <w:jc w:val="center"/>
        </w:trPr>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190B9A6E" w14:textId="77777777" w:rsidR="00013050" w:rsidRPr="00013050" w:rsidRDefault="00013050" w:rsidP="00013050">
            <w:pPr>
              <w:jc w:val="center"/>
              <w:rPr>
                <w:rFonts w:ascii="Calibri" w:hAnsi="Calibri" w:cs="Calibri"/>
                <w:color w:val="000000"/>
                <w:sz w:val="22"/>
                <w:szCs w:val="22"/>
              </w:rPr>
            </w:pPr>
            <w:r w:rsidRPr="00013050">
              <w:rPr>
                <w:rFonts w:ascii="Calibri" w:hAnsi="Calibri" w:cs="Calibri"/>
                <w:color w:val="000000"/>
                <w:sz w:val="22"/>
                <w:szCs w:val="22"/>
              </w:rPr>
              <w:t>Znanja i vještine</w:t>
            </w:r>
          </w:p>
        </w:tc>
        <w:tc>
          <w:tcPr>
            <w:tcW w:w="1052" w:type="dxa"/>
            <w:tcBorders>
              <w:top w:val="nil"/>
              <w:left w:val="nil"/>
              <w:bottom w:val="single" w:sz="4" w:space="0" w:color="auto"/>
              <w:right w:val="single" w:sz="4" w:space="0" w:color="auto"/>
            </w:tcBorders>
            <w:shd w:val="clear" w:color="auto" w:fill="auto"/>
            <w:noWrap/>
            <w:vAlign w:val="bottom"/>
            <w:hideMark/>
          </w:tcPr>
          <w:p w14:paraId="6D302DB9" w14:textId="77777777" w:rsidR="00013050" w:rsidRPr="00013050" w:rsidRDefault="00013050" w:rsidP="00013050">
            <w:pPr>
              <w:jc w:val="center"/>
              <w:rPr>
                <w:rFonts w:ascii="Calibri" w:hAnsi="Calibri" w:cs="Calibri"/>
                <w:color w:val="000000"/>
                <w:sz w:val="22"/>
                <w:szCs w:val="22"/>
              </w:rPr>
            </w:pPr>
            <w:r w:rsidRPr="00013050">
              <w:rPr>
                <w:rFonts w:ascii="Calibri" w:hAnsi="Calibri" w:cs="Calibri"/>
                <w:color w:val="000000"/>
                <w:sz w:val="22"/>
                <w:szCs w:val="22"/>
              </w:rPr>
              <w:t>0,241779</w:t>
            </w:r>
          </w:p>
        </w:tc>
      </w:tr>
      <w:tr w:rsidR="00013050" w:rsidRPr="00013050" w14:paraId="23AD574E" w14:textId="77777777" w:rsidTr="007D37B4">
        <w:trPr>
          <w:trHeight w:val="288"/>
          <w:jc w:val="center"/>
        </w:trPr>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60FA5407" w14:textId="77777777" w:rsidR="00013050" w:rsidRPr="00013050" w:rsidRDefault="00013050" w:rsidP="00013050">
            <w:pPr>
              <w:jc w:val="center"/>
              <w:rPr>
                <w:rFonts w:ascii="Calibri" w:hAnsi="Calibri" w:cs="Calibri"/>
                <w:color w:val="000000"/>
                <w:sz w:val="22"/>
                <w:szCs w:val="22"/>
              </w:rPr>
            </w:pPr>
            <w:r w:rsidRPr="00013050">
              <w:rPr>
                <w:rFonts w:ascii="Calibri" w:hAnsi="Calibri" w:cs="Calibri"/>
                <w:color w:val="000000"/>
                <w:sz w:val="22"/>
                <w:szCs w:val="22"/>
              </w:rPr>
              <w:t>Opći dojam</w:t>
            </w:r>
          </w:p>
        </w:tc>
        <w:tc>
          <w:tcPr>
            <w:tcW w:w="1052" w:type="dxa"/>
            <w:tcBorders>
              <w:top w:val="nil"/>
              <w:left w:val="nil"/>
              <w:bottom w:val="single" w:sz="4" w:space="0" w:color="auto"/>
              <w:right w:val="single" w:sz="4" w:space="0" w:color="auto"/>
            </w:tcBorders>
            <w:shd w:val="clear" w:color="auto" w:fill="auto"/>
            <w:noWrap/>
            <w:vAlign w:val="bottom"/>
            <w:hideMark/>
          </w:tcPr>
          <w:p w14:paraId="7E7683DB" w14:textId="77777777" w:rsidR="00013050" w:rsidRPr="00013050" w:rsidRDefault="00013050" w:rsidP="00013050">
            <w:pPr>
              <w:jc w:val="center"/>
              <w:rPr>
                <w:rFonts w:ascii="Calibri" w:hAnsi="Calibri" w:cs="Calibri"/>
                <w:color w:val="000000"/>
                <w:sz w:val="22"/>
                <w:szCs w:val="22"/>
              </w:rPr>
            </w:pPr>
            <w:r w:rsidRPr="00013050">
              <w:rPr>
                <w:rFonts w:ascii="Calibri" w:hAnsi="Calibri" w:cs="Calibri"/>
                <w:color w:val="000000"/>
                <w:sz w:val="22"/>
                <w:szCs w:val="22"/>
              </w:rPr>
              <w:t>0,277123</w:t>
            </w:r>
          </w:p>
        </w:tc>
      </w:tr>
      <w:tr w:rsidR="00013050" w:rsidRPr="00013050" w14:paraId="5B3973F2" w14:textId="77777777" w:rsidTr="007D37B4">
        <w:trPr>
          <w:trHeight w:val="288"/>
          <w:jc w:val="center"/>
        </w:trPr>
        <w:tc>
          <w:tcPr>
            <w:tcW w:w="1475" w:type="dxa"/>
            <w:tcBorders>
              <w:top w:val="nil"/>
              <w:left w:val="nil"/>
              <w:bottom w:val="nil"/>
              <w:right w:val="nil"/>
            </w:tcBorders>
            <w:shd w:val="clear" w:color="auto" w:fill="auto"/>
            <w:noWrap/>
            <w:vAlign w:val="bottom"/>
            <w:hideMark/>
          </w:tcPr>
          <w:p w14:paraId="4BFB10CB" w14:textId="77777777" w:rsidR="00013050" w:rsidRPr="00013050" w:rsidRDefault="00013050" w:rsidP="00013050">
            <w:pPr>
              <w:jc w:val="center"/>
              <w:rPr>
                <w:rFonts w:ascii="Calibri" w:hAnsi="Calibri" w:cs="Calibri"/>
                <w:color w:val="000000"/>
                <w:sz w:val="22"/>
                <w:szCs w:val="22"/>
              </w:rPr>
            </w:pPr>
          </w:p>
        </w:tc>
        <w:tc>
          <w:tcPr>
            <w:tcW w:w="1052" w:type="dxa"/>
            <w:tcBorders>
              <w:top w:val="nil"/>
              <w:left w:val="nil"/>
              <w:bottom w:val="nil"/>
              <w:right w:val="nil"/>
            </w:tcBorders>
            <w:shd w:val="clear" w:color="auto" w:fill="auto"/>
            <w:noWrap/>
            <w:vAlign w:val="bottom"/>
            <w:hideMark/>
          </w:tcPr>
          <w:p w14:paraId="79C02431" w14:textId="77777777" w:rsidR="00013050" w:rsidRPr="00013050" w:rsidRDefault="00013050" w:rsidP="00013050">
            <w:pPr>
              <w:jc w:val="center"/>
              <w:rPr>
                <w:sz w:val="20"/>
                <w:szCs w:val="20"/>
              </w:rPr>
            </w:pPr>
          </w:p>
        </w:tc>
      </w:tr>
      <w:tr w:rsidR="00013050" w:rsidRPr="00013050" w14:paraId="575FBF01" w14:textId="77777777" w:rsidTr="007D37B4">
        <w:trPr>
          <w:trHeight w:val="288"/>
          <w:jc w:val="center"/>
        </w:trPr>
        <w:tc>
          <w:tcPr>
            <w:tcW w:w="1475" w:type="dxa"/>
            <w:tcBorders>
              <w:top w:val="nil"/>
              <w:left w:val="single" w:sz="4" w:space="0" w:color="auto"/>
              <w:bottom w:val="nil"/>
              <w:right w:val="single" w:sz="4" w:space="0" w:color="auto"/>
            </w:tcBorders>
            <w:shd w:val="clear" w:color="auto" w:fill="auto"/>
            <w:noWrap/>
            <w:vAlign w:val="bottom"/>
            <w:hideMark/>
          </w:tcPr>
          <w:p w14:paraId="4621E667" w14:textId="77777777" w:rsidR="00013050" w:rsidRPr="00013050" w:rsidRDefault="00013050" w:rsidP="00013050">
            <w:pPr>
              <w:jc w:val="center"/>
              <w:rPr>
                <w:rFonts w:ascii="Calibri" w:hAnsi="Calibri" w:cs="Calibri"/>
                <w:color w:val="000000"/>
                <w:sz w:val="22"/>
                <w:szCs w:val="22"/>
              </w:rPr>
            </w:pPr>
            <w:r w:rsidRPr="00013050">
              <w:rPr>
                <w:rFonts w:ascii="Calibri" w:hAnsi="Calibri" w:cs="Calibri"/>
                <w:color w:val="000000"/>
                <w:sz w:val="22"/>
                <w:szCs w:val="22"/>
              </w:rPr>
              <w:t>CR</w:t>
            </w:r>
          </w:p>
        </w:tc>
        <w:tc>
          <w:tcPr>
            <w:tcW w:w="1052" w:type="dxa"/>
            <w:tcBorders>
              <w:top w:val="nil"/>
              <w:left w:val="nil"/>
              <w:bottom w:val="nil"/>
              <w:right w:val="single" w:sz="4" w:space="0" w:color="auto"/>
            </w:tcBorders>
            <w:shd w:val="clear" w:color="000000" w:fill="FFFF00"/>
            <w:noWrap/>
            <w:vAlign w:val="bottom"/>
            <w:hideMark/>
          </w:tcPr>
          <w:p w14:paraId="1D90CEF1" w14:textId="77777777" w:rsidR="00013050" w:rsidRPr="00013050" w:rsidRDefault="00013050" w:rsidP="00013050">
            <w:pPr>
              <w:jc w:val="center"/>
              <w:rPr>
                <w:rFonts w:ascii="Calibri" w:hAnsi="Calibri" w:cs="Calibri"/>
                <w:color w:val="000000"/>
                <w:sz w:val="22"/>
                <w:szCs w:val="22"/>
              </w:rPr>
            </w:pPr>
            <w:r w:rsidRPr="00013050">
              <w:rPr>
                <w:rFonts w:ascii="Calibri" w:hAnsi="Calibri" w:cs="Calibri"/>
                <w:color w:val="000000"/>
                <w:sz w:val="22"/>
                <w:szCs w:val="22"/>
              </w:rPr>
              <w:t>0,039192</w:t>
            </w:r>
          </w:p>
        </w:tc>
      </w:tr>
      <w:tr w:rsidR="007D37B4" w:rsidRPr="00013050" w14:paraId="700E1FEA" w14:textId="77777777" w:rsidTr="00872D6B">
        <w:trPr>
          <w:trHeight w:val="194"/>
          <w:jc w:val="center"/>
        </w:trPr>
        <w:tc>
          <w:tcPr>
            <w:tcW w:w="1475" w:type="dxa"/>
            <w:tcBorders>
              <w:top w:val="nil"/>
              <w:left w:val="single" w:sz="4" w:space="0" w:color="auto"/>
              <w:bottom w:val="single" w:sz="4" w:space="0" w:color="auto"/>
              <w:right w:val="single" w:sz="4" w:space="0" w:color="auto"/>
            </w:tcBorders>
            <w:shd w:val="clear" w:color="auto" w:fill="auto"/>
            <w:noWrap/>
            <w:vAlign w:val="bottom"/>
          </w:tcPr>
          <w:p w14:paraId="7CF16197" w14:textId="3A21F09F" w:rsidR="007D37B4" w:rsidRPr="00013050" w:rsidRDefault="007D37B4" w:rsidP="00872D6B">
            <w:pPr>
              <w:rPr>
                <w:rFonts w:ascii="Calibri" w:hAnsi="Calibri" w:cs="Calibri"/>
                <w:color w:val="000000"/>
                <w:sz w:val="22"/>
                <w:szCs w:val="22"/>
              </w:rPr>
            </w:pPr>
          </w:p>
        </w:tc>
        <w:tc>
          <w:tcPr>
            <w:tcW w:w="1052" w:type="dxa"/>
            <w:tcBorders>
              <w:top w:val="nil"/>
              <w:left w:val="nil"/>
              <w:bottom w:val="single" w:sz="4" w:space="0" w:color="auto"/>
              <w:right w:val="single" w:sz="4" w:space="0" w:color="auto"/>
            </w:tcBorders>
            <w:shd w:val="clear" w:color="000000" w:fill="FFFF00"/>
            <w:noWrap/>
            <w:vAlign w:val="bottom"/>
          </w:tcPr>
          <w:p w14:paraId="5339EB8B" w14:textId="77777777" w:rsidR="007D37B4" w:rsidRPr="00013050" w:rsidRDefault="007D37B4" w:rsidP="00872D6B">
            <w:pPr>
              <w:rPr>
                <w:rFonts w:ascii="Calibri" w:hAnsi="Calibri" w:cs="Calibri"/>
                <w:color w:val="000000"/>
                <w:sz w:val="22"/>
                <w:szCs w:val="22"/>
              </w:rPr>
            </w:pPr>
          </w:p>
        </w:tc>
      </w:tr>
    </w:tbl>
    <w:p w14:paraId="7674B858" w14:textId="357C8046" w:rsidR="00872D6B" w:rsidRDefault="00872D6B" w:rsidP="00872D6B">
      <w:pPr>
        <w:pStyle w:val="FOINaslov2"/>
        <w:numPr>
          <w:ilvl w:val="0"/>
          <w:numId w:val="0"/>
        </w:numPr>
        <w:rPr>
          <w:b w:val="0"/>
          <w:sz w:val="22"/>
          <w:szCs w:val="22"/>
        </w:rPr>
      </w:pPr>
    </w:p>
    <w:p w14:paraId="65C9A252" w14:textId="77777777" w:rsidR="000508BB" w:rsidRDefault="000508BB" w:rsidP="000508BB">
      <w:pPr>
        <w:spacing w:after="200" w:line="360" w:lineRule="auto"/>
        <w:ind w:firstLine="708"/>
        <w:jc w:val="both"/>
        <w:rPr>
          <w:rFonts w:ascii="Arial" w:hAnsi="Arial" w:cs="Arial"/>
          <w:sz w:val="22"/>
          <w:szCs w:val="22"/>
        </w:rPr>
      </w:pPr>
      <w:r w:rsidRPr="000508BB">
        <w:rPr>
          <w:rFonts w:ascii="Arial" w:hAnsi="Arial" w:cs="Arial"/>
          <w:sz w:val="22"/>
          <w:szCs w:val="22"/>
        </w:rPr>
        <w:t>Tablica prikazuje prvi korak uspoređivanja u parovima gdje se kriteriji uspoređuju s obzirom na cilj. Iz rezultata je vidljivo da najveću težinu ima kriterij „Edukacije i kvalifikacije“, zatim slijedi „Opći dojam“, „Znanja i vještine“ i na kraju „Iskustvo“. Ispitanik je ostao konzistentan.</w:t>
      </w:r>
    </w:p>
    <w:p w14:paraId="0451C990" w14:textId="77777777" w:rsidR="00545A39" w:rsidRPr="00872D6B" w:rsidRDefault="00545A39" w:rsidP="00872D6B">
      <w:pPr>
        <w:pStyle w:val="FOINaslov2"/>
        <w:numPr>
          <w:ilvl w:val="0"/>
          <w:numId w:val="0"/>
        </w:numPr>
        <w:rPr>
          <w:b w:val="0"/>
          <w:sz w:val="22"/>
          <w:szCs w:val="22"/>
        </w:rPr>
      </w:pPr>
    </w:p>
    <w:p w14:paraId="3C7D1B90" w14:textId="2E47FD0F" w:rsidR="007D37B4" w:rsidRPr="00013050" w:rsidRDefault="007D37B4" w:rsidP="007D37B4">
      <w:pPr>
        <w:pStyle w:val="FOINaslov2"/>
        <w:ind w:left="357" w:hanging="357"/>
      </w:pPr>
      <w:bookmarkStart w:id="69" w:name="_Toc126567935"/>
      <w:r>
        <w:lastRenderedPageBreak/>
        <w:t>Podkriteriji s obzir</w:t>
      </w:r>
      <w:r w:rsidR="00872D6B">
        <w:t>o</w:t>
      </w:r>
      <w:r>
        <w:t>m na kriterije</w:t>
      </w:r>
      <w:bookmarkEnd w:id="69"/>
    </w:p>
    <w:p w14:paraId="04876DD2" w14:textId="77777777" w:rsidR="007D37B4" w:rsidRDefault="007D37B4" w:rsidP="00F721A7">
      <w:pPr>
        <w:pStyle w:val="FOINaslov1"/>
        <w:numPr>
          <w:ilvl w:val="0"/>
          <w:numId w:val="0"/>
        </w:numPr>
        <w:ind w:left="284" w:hanging="284"/>
        <w:rPr>
          <w:sz w:val="22"/>
        </w:rPr>
      </w:pPr>
    </w:p>
    <w:p w14:paraId="662AE56D" w14:textId="1C042E95" w:rsidR="00E96716" w:rsidRPr="00E96716" w:rsidRDefault="00E96716" w:rsidP="00F721A7">
      <w:pPr>
        <w:pStyle w:val="Naslovtablice"/>
      </w:pPr>
      <w:bookmarkStart w:id="70" w:name="_Toc126566251"/>
      <w:r w:rsidRPr="00E96716">
        <w:t xml:space="preserve">Tablica </w:t>
      </w:r>
      <w:r w:rsidR="003416AD">
        <w:t>6</w:t>
      </w:r>
      <w:r w:rsidRPr="00E96716">
        <w:t>: Podkriteriji s obzirom na Edukacije i kvalifikacije</w:t>
      </w:r>
      <w:bookmarkEnd w:id="70"/>
    </w:p>
    <w:tbl>
      <w:tblPr>
        <w:tblW w:w="7031" w:type="dxa"/>
        <w:jc w:val="center"/>
        <w:tblLook w:val="04A0" w:firstRow="1" w:lastRow="0" w:firstColumn="1" w:lastColumn="0" w:noHBand="0" w:noVBand="1"/>
      </w:tblPr>
      <w:tblGrid>
        <w:gridCol w:w="2326"/>
        <w:gridCol w:w="300"/>
        <w:gridCol w:w="752"/>
        <w:gridCol w:w="464"/>
        <w:gridCol w:w="1150"/>
        <w:gridCol w:w="981"/>
        <w:gridCol w:w="1150"/>
      </w:tblGrid>
      <w:tr w:rsidR="00E96716" w:rsidRPr="00E96716" w14:paraId="01600759" w14:textId="77777777" w:rsidTr="00F721A7">
        <w:trPr>
          <w:trHeight w:val="612"/>
          <w:jc w:val="center"/>
        </w:trPr>
        <w:tc>
          <w:tcPr>
            <w:tcW w:w="26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07E69"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 </w:t>
            </w:r>
          </w:p>
        </w:tc>
        <w:tc>
          <w:tcPr>
            <w:tcW w:w="1150" w:type="dxa"/>
            <w:gridSpan w:val="2"/>
            <w:tcBorders>
              <w:top w:val="single" w:sz="4" w:space="0" w:color="auto"/>
              <w:left w:val="nil"/>
              <w:bottom w:val="single" w:sz="4" w:space="0" w:color="auto"/>
              <w:right w:val="single" w:sz="4" w:space="0" w:color="auto"/>
            </w:tcBorders>
            <w:shd w:val="clear" w:color="000000" w:fill="D9D9D9"/>
            <w:vAlign w:val="center"/>
            <w:hideMark/>
          </w:tcPr>
          <w:p w14:paraId="0BEE46A2"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Razina obrazovanja</w:t>
            </w:r>
          </w:p>
        </w:tc>
        <w:tc>
          <w:tcPr>
            <w:tcW w:w="1150" w:type="dxa"/>
            <w:tcBorders>
              <w:top w:val="single" w:sz="4" w:space="0" w:color="auto"/>
              <w:left w:val="nil"/>
              <w:bottom w:val="single" w:sz="4" w:space="0" w:color="auto"/>
              <w:right w:val="single" w:sz="4" w:space="0" w:color="auto"/>
            </w:tcBorders>
            <w:shd w:val="clear" w:color="000000" w:fill="D9D9D9"/>
            <w:vAlign w:val="center"/>
            <w:hideMark/>
          </w:tcPr>
          <w:p w14:paraId="4F186913"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Područje obrazovanja</w:t>
            </w:r>
          </w:p>
        </w:tc>
        <w:tc>
          <w:tcPr>
            <w:tcW w:w="981" w:type="dxa"/>
            <w:tcBorders>
              <w:top w:val="single" w:sz="4" w:space="0" w:color="auto"/>
              <w:left w:val="nil"/>
              <w:bottom w:val="single" w:sz="4" w:space="0" w:color="auto"/>
              <w:right w:val="single" w:sz="4" w:space="0" w:color="auto"/>
            </w:tcBorders>
            <w:shd w:val="clear" w:color="000000" w:fill="D9D9D9"/>
            <w:vAlign w:val="center"/>
            <w:hideMark/>
          </w:tcPr>
          <w:p w14:paraId="7683EEE4"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Uspjeh tijekom studiranja</w:t>
            </w:r>
          </w:p>
        </w:tc>
        <w:tc>
          <w:tcPr>
            <w:tcW w:w="1150" w:type="dxa"/>
            <w:tcBorders>
              <w:top w:val="single" w:sz="4" w:space="0" w:color="auto"/>
              <w:left w:val="nil"/>
              <w:bottom w:val="single" w:sz="4" w:space="0" w:color="auto"/>
              <w:right w:val="single" w:sz="4" w:space="0" w:color="auto"/>
            </w:tcBorders>
            <w:shd w:val="clear" w:color="000000" w:fill="D9D9D9"/>
            <w:vAlign w:val="center"/>
            <w:hideMark/>
          </w:tcPr>
          <w:p w14:paraId="3E709DBC"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Dodatno obrazovanje</w:t>
            </w:r>
          </w:p>
        </w:tc>
      </w:tr>
      <w:tr w:rsidR="00E96716" w:rsidRPr="00E96716" w14:paraId="17504A13" w14:textId="77777777" w:rsidTr="00F721A7">
        <w:trPr>
          <w:trHeight w:val="288"/>
          <w:jc w:val="center"/>
        </w:trPr>
        <w:tc>
          <w:tcPr>
            <w:tcW w:w="260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C0690D6"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Razina obrazovanja</w:t>
            </w:r>
          </w:p>
        </w:tc>
        <w:tc>
          <w:tcPr>
            <w:tcW w:w="1150" w:type="dxa"/>
            <w:gridSpan w:val="2"/>
            <w:tcBorders>
              <w:top w:val="nil"/>
              <w:left w:val="nil"/>
              <w:bottom w:val="single" w:sz="4" w:space="0" w:color="auto"/>
              <w:right w:val="single" w:sz="4" w:space="0" w:color="auto"/>
            </w:tcBorders>
            <w:shd w:val="clear" w:color="auto" w:fill="auto"/>
            <w:noWrap/>
            <w:vAlign w:val="bottom"/>
            <w:hideMark/>
          </w:tcPr>
          <w:p w14:paraId="02EF41BB"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1150" w:type="dxa"/>
            <w:tcBorders>
              <w:top w:val="nil"/>
              <w:left w:val="nil"/>
              <w:bottom w:val="single" w:sz="4" w:space="0" w:color="auto"/>
              <w:right w:val="single" w:sz="4" w:space="0" w:color="auto"/>
            </w:tcBorders>
            <w:shd w:val="clear" w:color="auto" w:fill="auto"/>
            <w:noWrap/>
            <w:vAlign w:val="bottom"/>
            <w:hideMark/>
          </w:tcPr>
          <w:p w14:paraId="2FB955A9"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1,2</w:t>
            </w:r>
          </w:p>
        </w:tc>
        <w:tc>
          <w:tcPr>
            <w:tcW w:w="981" w:type="dxa"/>
            <w:tcBorders>
              <w:top w:val="nil"/>
              <w:left w:val="nil"/>
              <w:bottom w:val="single" w:sz="4" w:space="0" w:color="auto"/>
              <w:right w:val="single" w:sz="4" w:space="0" w:color="auto"/>
            </w:tcBorders>
            <w:shd w:val="clear" w:color="auto" w:fill="auto"/>
            <w:noWrap/>
            <w:vAlign w:val="bottom"/>
            <w:hideMark/>
          </w:tcPr>
          <w:p w14:paraId="74180D1C"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1150" w:type="dxa"/>
            <w:tcBorders>
              <w:top w:val="nil"/>
              <w:left w:val="nil"/>
              <w:bottom w:val="single" w:sz="4" w:space="0" w:color="auto"/>
              <w:right w:val="single" w:sz="4" w:space="0" w:color="auto"/>
            </w:tcBorders>
            <w:shd w:val="clear" w:color="auto" w:fill="auto"/>
            <w:noWrap/>
            <w:vAlign w:val="bottom"/>
            <w:hideMark/>
          </w:tcPr>
          <w:p w14:paraId="59BBDE69"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1,5</w:t>
            </w:r>
          </w:p>
        </w:tc>
      </w:tr>
      <w:tr w:rsidR="00E96716" w:rsidRPr="00E96716" w14:paraId="03DB112D" w14:textId="77777777" w:rsidTr="00F721A7">
        <w:trPr>
          <w:trHeight w:val="288"/>
          <w:jc w:val="center"/>
        </w:trPr>
        <w:tc>
          <w:tcPr>
            <w:tcW w:w="260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7E366BE7"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Područje obrazovanja</w:t>
            </w:r>
          </w:p>
        </w:tc>
        <w:tc>
          <w:tcPr>
            <w:tcW w:w="1150" w:type="dxa"/>
            <w:gridSpan w:val="2"/>
            <w:tcBorders>
              <w:top w:val="nil"/>
              <w:left w:val="nil"/>
              <w:bottom w:val="single" w:sz="4" w:space="0" w:color="auto"/>
              <w:right w:val="single" w:sz="4" w:space="0" w:color="auto"/>
            </w:tcBorders>
            <w:shd w:val="clear" w:color="auto" w:fill="auto"/>
            <w:noWrap/>
            <w:vAlign w:val="bottom"/>
            <w:hideMark/>
          </w:tcPr>
          <w:p w14:paraId="08D6752E"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0,83</w:t>
            </w:r>
          </w:p>
        </w:tc>
        <w:tc>
          <w:tcPr>
            <w:tcW w:w="1150" w:type="dxa"/>
            <w:tcBorders>
              <w:top w:val="nil"/>
              <w:left w:val="nil"/>
              <w:bottom w:val="single" w:sz="4" w:space="0" w:color="auto"/>
              <w:right w:val="single" w:sz="4" w:space="0" w:color="auto"/>
            </w:tcBorders>
            <w:shd w:val="clear" w:color="auto" w:fill="auto"/>
            <w:noWrap/>
            <w:vAlign w:val="bottom"/>
            <w:hideMark/>
          </w:tcPr>
          <w:p w14:paraId="265A2DB8"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981" w:type="dxa"/>
            <w:tcBorders>
              <w:top w:val="nil"/>
              <w:left w:val="nil"/>
              <w:bottom w:val="single" w:sz="4" w:space="0" w:color="auto"/>
              <w:right w:val="single" w:sz="4" w:space="0" w:color="auto"/>
            </w:tcBorders>
            <w:shd w:val="clear" w:color="auto" w:fill="auto"/>
            <w:noWrap/>
            <w:vAlign w:val="bottom"/>
            <w:hideMark/>
          </w:tcPr>
          <w:p w14:paraId="6C98B4AC"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1,2</w:t>
            </w:r>
          </w:p>
        </w:tc>
        <w:tc>
          <w:tcPr>
            <w:tcW w:w="1150" w:type="dxa"/>
            <w:tcBorders>
              <w:top w:val="nil"/>
              <w:left w:val="nil"/>
              <w:bottom w:val="single" w:sz="4" w:space="0" w:color="auto"/>
              <w:right w:val="single" w:sz="4" w:space="0" w:color="auto"/>
            </w:tcBorders>
            <w:shd w:val="clear" w:color="auto" w:fill="auto"/>
            <w:noWrap/>
            <w:vAlign w:val="bottom"/>
            <w:hideMark/>
          </w:tcPr>
          <w:p w14:paraId="3958199B"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1,5</w:t>
            </w:r>
          </w:p>
        </w:tc>
      </w:tr>
      <w:tr w:rsidR="00E96716" w:rsidRPr="00E96716" w14:paraId="6C76BBAD" w14:textId="77777777" w:rsidTr="00F721A7">
        <w:trPr>
          <w:trHeight w:val="288"/>
          <w:jc w:val="center"/>
        </w:trPr>
        <w:tc>
          <w:tcPr>
            <w:tcW w:w="260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62E91DD"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Uspjeh tijekom studiranja</w:t>
            </w:r>
          </w:p>
        </w:tc>
        <w:tc>
          <w:tcPr>
            <w:tcW w:w="1150" w:type="dxa"/>
            <w:gridSpan w:val="2"/>
            <w:tcBorders>
              <w:top w:val="nil"/>
              <w:left w:val="nil"/>
              <w:bottom w:val="single" w:sz="4" w:space="0" w:color="auto"/>
              <w:right w:val="single" w:sz="4" w:space="0" w:color="auto"/>
            </w:tcBorders>
            <w:shd w:val="clear" w:color="auto" w:fill="auto"/>
            <w:noWrap/>
            <w:vAlign w:val="bottom"/>
            <w:hideMark/>
          </w:tcPr>
          <w:p w14:paraId="439E8CB3"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1150" w:type="dxa"/>
            <w:tcBorders>
              <w:top w:val="nil"/>
              <w:left w:val="nil"/>
              <w:bottom w:val="single" w:sz="4" w:space="0" w:color="auto"/>
              <w:right w:val="single" w:sz="4" w:space="0" w:color="auto"/>
            </w:tcBorders>
            <w:shd w:val="clear" w:color="auto" w:fill="auto"/>
            <w:noWrap/>
            <w:vAlign w:val="bottom"/>
            <w:hideMark/>
          </w:tcPr>
          <w:p w14:paraId="34887875"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0,83</w:t>
            </w:r>
          </w:p>
        </w:tc>
        <w:tc>
          <w:tcPr>
            <w:tcW w:w="981" w:type="dxa"/>
            <w:tcBorders>
              <w:top w:val="nil"/>
              <w:left w:val="nil"/>
              <w:bottom w:val="single" w:sz="4" w:space="0" w:color="auto"/>
              <w:right w:val="single" w:sz="4" w:space="0" w:color="auto"/>
            </w:tcBorders>
            <w:shd w:val="clear" w:color="auto" w:fill="auto"/>
            <w:noWrap/>
            <w:vAlign w:val="bottom"/>
            <w:hideMark/>
          </w:tcPr>
          <w:p w14:paraId="7281FAA4"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1150" w:type="dxa"/>
            <w:tcBorders>
              <w:top w:val="nil"/>
              <w:left w:val="nil"/>
              <w:bottom w:val="single" w:sz="4" w:space="0" w:color="auto"/>
              <w:right w:val="single" w:sz="4" w:space="0" w:color="auto"/>
            </w:tcBorders>
            <w:shd w:val="clear" w:color="auto" w:fill="auto"/>
            <w:noWrap/>
            <w:vAlign w:val="bottom"/>
            <w:hideMark/>
          </w:tcPr>
          <w:p w14:paraId="7F79531F"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1,2</w:t>
            </w:r>
          </w:p>
        </w:tc>
      </w:tr>
      <w:tr w:rsidR="00E96716" w:rsidRPr="00E96716" w14:paraId="743FA78A" w14:textId="77777777" w:rsidTr="00F721A7">
        <w:trPr>
          <w:trHeight w:val="288"/>
          <w:jc w:val="center"/>
        </w:trPr>
        <w:tc>
          <w:tcPr>
            <w:tcW w:w="260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220ADFF3"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Dodatno obrazovanje</w:t>
            </w:r>
          </w:p>
        </w:tc>
        <w:tc>
          <w:tcPr>
            <w:tcW w:w="1150" w:type="dxa"/>
            <w:gridSpan w:val="2"/>
            <w:tcBorders>
              <w:top w:val="nil"/>
              <w:left w:val="nil"/>
              <w:bottom w:val="single" w:sz="4" w:space="0" w:color="auto"/>
              <w:right w:val="single" w:sz="4" w:space="0" w:color="auto"/>
            </w:tcBorders>
            <w:shd w:val="clear" w:color="auto" w:fill="auto"/>
            <w:noWrap/>
            <w:vAlign w:val="bottom"/>
            <w:hideMark/>
          </w:tcPr>
          <w:p w14:paraId="163E29BF"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0,67</w:t>
            </w:r>
          </w:p>
        </w:tc>
        <w:tc>
          <w:tcPr>
            <w:tcW w:w="1150" w:type="dxa"/>
            <w:tcBorders>
              <w:top w:val="nil"/>
              <w:left w:val="nil"/>
              <w:bottom w:val="single" w:sz="4" w:space="0" w:color="auto"/>
              <w:right w:val="single" w:sz="4" w:space="0" w:color="auto"/>
            </w:tcBorders>
            <w:shd w:val="clear" w:color="auto" w:fill="auto"/>
            <w:noWrap/>
            <w:vAlign w:val="bottom"/>
            <w:hideMark/>
          </w:tcPr>
          <w:p w14:paraId="69D44E44"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0,67</w:t>
            </w:r>
          </w:p>
        </w:tc>
        <w:tc>
          <w:tcPr>
            <w:tcW w:w="981" w:type="dxa"/>
            <w:tcBorders>
              <w:top w:val="nil"/>
              <w:left w:val="nil"/>
              <w:bottom w:val="single" w:sz="4" w:space="0" w:color="auto"/>
              <w:right w:val="single" w:sz="4" w:space="0" w:color="auto"/>
            </w:tcBorders>
            <w:shd w:val="clear" w:color="auto" w:fill="auto"/>
            <w:noWrap/>
            <w:vAlign w:val="bottom"/>
            <w:hideMark/>
          </w:tcPr>
          <w:p w14:paraId="10CB644B"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0,83</w:t>
            </w:r>
          </w:p>
        </w:tc>
        <w:tc>
          <w:tcPr>
            <w:tcW w:w="1150" w:type="dxa"/>
            <w:tcBorders>
              <w:top w:val="nil"/>
              <w:left w:val="nil"/>
              <w:bottom w:val="single" w:sz="4" w:space="0" w:color="auto"/>
              <w:right w:val="single" w:sz="4" w:space="0" w:color="auto"/>
            </w:tcBorders>
            <w:shd w:val="clear" w:color="auto" w:fill="auto"/>
            <w:noWrap/>
            <w:vAlign w:val="bottom"/>
            <w:hideMark/>
          </w:tcPr>
          <w:p w14:paraId="65D33FB3"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r>
      <w:tr w:rsidR="00E96716" w:rsidRPr="00E96716" w14:paraId="52033AC0" w14:textId="77777777" w:rsidTr="00F721A7">
        <w:tblPrEx>
          <w:jc w:val="left"/>
        </w:tblPrEx>
        <w:trPr>
          <w:gridAfter w:val="4"/>
          <w:wAfter w:w="3745" w:type="dxa"/>
          <w:trHeight w:val="288"/>
        </w:trPr>
        <w:tc>
          <w:tcPr>
            <w:tcW w:w="23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0B6074"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Razina obrazovanja</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4801DC7"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0,28666</w:t>
            </w:r>
          </w:p>
        </w:tc>
      </w:tr>
      <w:tr w:rsidR="00E96716" w:rsidRPr="00E96716" w14:paraId="4C215479" w14:textId="77777777" w:rsidTr="00F721A7">
        <w:tblPrEx>
          <w:jc w:val="left"/>
        </w:tblPrEx>
        <w:trPr>
          <w:gridAfter w:val="4"/>
          <w:wAfter w:w="3745" w:type="dxa"/>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60F1C153"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Područje obrazovanja</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592645F"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0,27341</w:t>
            </w:r>
          </w:p>
        </w:tc>
      </w:tr>
      <w:tr w:rsidR="00E96716" w:rsidRPr="00E96716" w14:paraId="0B0D2427" w14:textId="77777777" w:rsidTr="00F721A7">
        <w:tblPrEx>
          <w:jc w:val="left"/>
        </w:tblPrEx>
        <w:trPr>
          <w:gridAfter w:val="4"/>
          <w:wAfter w:w="3745" w:type="dxa"/>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35B27622"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Uspjeh tijekom studiranja</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A6AB778"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0,247237</w:t>
            </w:r>
          </w:p>
        </w:tc>
      </w:tr>
      <w:tr w:rsidR="00E96716" w:rsidRPr="00E96716" w14:paraId="56965DEF" w14:textId="77777777" w:rsidTr="00F721A7">
        <w:tblPrEx>
          <w:jc w:val="left"/>
        </w:tblPrEx>
        <w:trPr>
          <w:gridAfter w:val="4"/>
          <w:wAfter w:w="3745" w:type="dxa"/>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1230B06E"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Dodatno obrazovanje</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0ED31A4"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0,192693</w:t>
            </w:r>
          </w:p>
        </w:tc>
      </w:tr>
      <w:tr w:rsidR="00E96716" w:rsidRPr="00E96716" w14:paraId="1883E1B2" w14:textId="77777777" w:rsidTr="00F721A7">
        <w:tblPrEx>
          <w:jc w:val="left"/>
        </w:tblPrEx>
        <w:trPr>
          <w:gridAfter w:val="4"/>
          <w:wAfter w:w="3745" w:type="dxa"/>
          <w:trHeight w:val="288"/>
        </w:trPr>
        <w:tc>
          <w:tcPr>
            <w:tcW w:w="2326" w:type="dxa"/>
            <w:tcBorders>
              <w:top w:val="nil"/>
              <w:left w:val="nil"/>
              <w:bottom w:val="nil"/>
              <w:right w:val="nil"/>
            </w:tcBorders>
            <w:shd w:val="clear" w:color="auto" w:fill="auto"/>
            <w:noWrap/>
            <w:vAlign w:val="bottom"/>
            <w:hideMark/>
          </w:tcPr>
          <w:p w14:paraId="619E6F51" w14:textId="77777777" w:rsidR="00E96716" w:rsidRPr="00E96716" w:rsidRDefault="00E96716" w:rsidP="00E96716">
            <w:pPr>
              <w:jc w:val="right"/>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hideMark/>
          </w:tcPr>
          <w:p w14:paraId="162159EF" w14:textId="77777777" w:rsidR="00E96716" w:rsidRPr="00E96716" w:rsidRDefault="00E96716" w:rsidP="00E96716">
            <w:pPr>
              <w:rPr>
                <w:sz w:val="20"/>
                <w:szCs w:val="20"/>
              </w:rPr>
            </w:pPr>
          </w:p>
        </w:tc>
      </w:tr>
      <w:tr w:rsidR="00E96716" w:rsidRPr="00E96716" w14:paraId="7A5EB8D0" w14:textId="77777777" w:rsidTr="00F721A7">
        <w:tblPrEx>
          <w:jc w:val="left"/>
        </w:tblPrEx>
        <w:trPr>
          <w:gridAfter w:val="4"/>
          <w:wAfter w:w="3745" w:type="dxa"/>
          <w:trHeight w:val="288"/>
        </w:trPr>
        <w:tc>
          <w:tcPr>
            <w:tcW w:w="2326" w:type="dxa"/>
            <w:tcBorders>
              <w:top w:val="nil"/>
              <w:left w:val="single" w:sz="4" w:space="0" w:color="auto"/>
              <w:bottom w:val="single" w:sz="4" w:space="0" w:color="auto"/>
              <w:right w:val="single" w:sz="4" w:space="0" w:color="auto"/>
            </w:tcBorders>
            <w:shd w:val="clear" w:color="auto" w:fill="auto"/>
            <w:noWrap/>
            <w:vAlign w:val="bottom"/>
            <w:hideMark/>
          </w:tcPr>
          <w:p w14:paraId="1676222A"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CR</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D095716"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0,004937</w:t>
            </w:r>
          </w:p>
        </w:tc>
      </w:tr>
    </w:tbl>
    <w:p w14:paraId="1EE4EAE4" w14:textId="77777777" w:rsidR="00E96716" w:rsidRPr="00E96716" w:rsidRDefault="00E96716" w:rsidP="00E96716">
      <w:pPr>
        <w:spacing w:line="360" w:lineRule="auto"/>
        <w:jc w:val="center"/>
        <w:rPr>
          <w:rFonts w:ascii="Arial" w:hAnsi="Arial" w:cs="Arial"/>
          <w:sz w:val="22"/>
          <w:szCs w:val="22"/>
        </w:rPr>
      </w:pPr>
    </w:p>
    <w:p w14:paraId="4F13F2E3" w14:textId="12144A40" w:rsidR="00E96716" w:rsidRPr="00E96716" w:rsidRDefault="00E96716" w:rsidP="00F721A7">
      <w:pPr>
        <w:pStyle w:val="Naslovtablice"/>
      </w:pPr>
      <w:bookmarkStart w:id="71" w:name="_Toc126566252"/>
      <w:r w:rsidRPr="00E96716">
        <w:t xml:space="preserve">Tablica </w:t>
      </w:r>
      <w:r w:rsidR="003416AD">
        <w:t>7</w:t>
      </w:r>
      <w:r w:rsidRPr="00E96716">
        <w:t>: Podkriteriji s obzirom na Iskustvo</w:t>
      </w:r>
      <w:bookmarkEnd w:id="71"/>
    </w:p>
    <w:tbl>
      <w:tblPr>
        <w:tblW w:w="6308" w:type="dxa"/>
        <w:jc w:val="center"/>
        <w:tblLook w:val="04A0" w:firstRow="1" w:lastRow="0" w:firstColumn="1" w:lastColumn="0" w:noHBand="0" w:noVBand="1"/>
      </w:tblPr>
      <w:tblGrid>
        <w:gridCol w:w="2125"/>
        <w:gridCol w:w="323"/>
        <w:gridCol w:w="729"/>
        <w:gridCol w:w="295"/>
        <w:gridCol w:w="960"/>
        <w:gridCol w:w="1008"/>
        <w:gridCol w:w="960"/>
      </w:tblGrid>
      <w:tr w:rsidR="00E96716" w:rsidRPr="00E96716" w14:paraId="77A3762A" w14:textId="77777777" w:rsidTr="00F721A7">
        <w:trPr>
          <w:trHeight w:val="612"/>
          <w:jc w:val="center"/>
        </w:trPr>
        <w:tc>
          <w:tcPr>
            <w:tcW w:w="24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59C1EF"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 </w:t>
            </w:r>
          </w:p>
        </w:tc>
        <w:tc>
          <w:tcPr>
            <w:tcW w:w="960" w:type="dxa"/>
            <w:gridSpan w:val="2"/>
            <w:tcBorders>
              <w:top w:val="single" w:sz="4" w:space="0" w:color="auto"/>
              <w:left w:val="nil"/>
              <w:bottom w:val="single" w:sz="4" w:space="0" w:color="auto"/>
              <w:right w:val="single" w:sz="4" w:space="0" w:color="auto"/>
            </w:tcBorders>
            <w:shd w:val="clear" w:color="000000" w:fill="D9D9D9"/>
            <w:vAlign w:val="center"/>
            <w:hideMark/>
          </w:tcPr>
          <w:p w14:paraId="4D71D500"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Iskustvo tijekom studija</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23053F69"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Godine radnog iskustva</w:t>
            </w:r>
          </w:p>
        </w:tc>
        <w:tc>
          <w:tcPr>
            <w:tcW w:w="1008" w:type="dxa"/>
            <w:tcBorders>
              <w:top w:val="single" w:sz="4" w:space="0" w:color="auto"/>
              <w:left w:val="nil"/>
              <w:bottom w:val="single" w:sz="4" w:space="0" w:color="auto"/>
              <w:right w:val="single" w:sz="4" w:space="0" w:color="auto"/>
            </w:tcBorders>
            <w:shd w:val="clear" w:color="000000" w:fill="D9D9D9"/>
            <w:vAlign w:val="center"/>
            <w:hideMark/>
          </w:tcPr>
          <w:p w14:paraId="1B5E73E4"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Prethodne pozicije</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1190B604"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Radno iskustvo</w:t>
            </w:r>
          </w:p>
        </w:tc>
      </w:tr>
      <w:tr w:rsidR="00E96716" w:rsidRPr="00E96716" w14:paraId="52054470" w14:textId="77777777" w:rsidTr="00F721A7">
        <w:trPr>
          <w:trHeight w:val="288"/>
          <w:jc w:val="center"/>
        </w:trPr>
        <w:tc>
          <w:tcPr>
            <w:tcW w:w="242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4F92ABC"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Iskustvo tijekom studija</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5E94356"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14:paraId="10C940AB"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1,5</w:t>
            </w:r>
          </w:p>
        </w:tc>
        <w:tc>
          <w:tcPr>
            <w:tcW w:w="1008" w:type="dxa"/>
            <w:tcBorders>
              <w:top w:val="nil"/>
              <w:left w:val="nil"/>
              <w:bottom w:val="single" w:sz="4" w:space="0" w:color="auto"/>
              <w:right w:val="single" w:sz="4" w:space="0" w:color="auto"/>
            </w:tcBorders>
            <w:shd w:val="clear" w:color="auto" w:fill="auto"/>
            <w:noWrap/>
            <w:vAlign w:val="bottom"/>
            <w:hideMark/>
          </w:tcPr>
          <w:p w14:paraId="13C28E81"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14:paraId="29E1AF0D"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2,5</w:t>
            </w:r>
          </w:p>
        </w:tc>
      </w:tr>
      <w:tr w:rsidR="00E96716" w:rsidRPr="00E96716" w14:paraId="66798543" w14:textId="77777777" w:rsidTr="00F721A7">
        <w:trPr>
          <w:trHeight w:val="288"/>
          <w:jc w:val="center"/>
        </w:trPr>
        <w:tc>
          <w:tcPr>
            <w:tcW w:w="242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2F1F57CD"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Godine radnog iskustva</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0782884"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0,67</w:t>
            </w:r>
          </w:p>
        </w:tc>
        <w:tc>
          <w:tcPr>
            <w:tcW w:w="960" w:type="dxa"/>
            <w:tcBorders>
              <w:top w:val="nil"/>
              <w:left w:val="nil"/>
              <w:bottom w:val="single" w:sz="4" w:space="0" w:color="auto"/>
              <w:right w:val="single" w:sz="4" w:space="0" w:color="auto"/>
            </w:tcBorders>
            <w:shd w:val="clear" w:color="auto" w:fill="auto"/>
            <w:noWrap/>
            <w:vAlign w:val="bottom"/>
            <w:hideMark/>
          </w:tcPr>
          <w:p w14:paraId="7CB73002"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1008" w:type="dxa"/>
            <w:tcBorders>
              <w:top w:val="nil"/>
              <w:left w:val="nil"/>
              <w:bottom w:val="single" w:sz="4" w:space="0" w:color="auto"/>
              <w:right w:val="single" w:sz="4" w:space="0" w:color="auto"/>
            </w:tcBorders>
            <w:shd w:val="clear" w:color="auto" w:fill="auto"/>
            <w:noWrap/>
            <w:vAlign w:val="bottom"/>
            <w:hideMark/>
          </w:tcPr>
          <w:p w14:paraId="1AB9B7B0"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0,75</w:t>
            </w:r>
          </w:p>
        </w:tc>
        <w:tc>
          <w:tcPr>
            <w:tcW w:w="960" w:type="dxa"/>
            <w:tcBorders>
              <w:top w:val="nil"/>
              <w:left w:val="nil"/>
              <w:bottom w:val="single" w:sz="4" w:space="0" w:color="auto"/>
              <w:right w:val="single" w:sz="4" w:space="0" w:color="auto"/>
            </w:tcBorders>
            <w:shd w:val="clear" w:color="auto" w:fill="auto"/>
            <w:noWrap/>
            <w:vAlign w:val="bottom"/>
            <w:hideMark/>
          </w:tcPr>
          <w:p w14:paraId="61C89142"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0,4</w:t>
            </w:r>
          </w:p>
        </w:tc>
      </w:tr>
      <w:tr w:rsidR="00E96716" w:rsidRPr="00E96716" w14:paraId="16AA3D2F" w14:textId="77777777" w:rsidTr="00F721A7">
        <w:trPr>
          <w:trHeight w:val="288"/>
          <w:jc w:val="center"/>
        </w:trPr>
        <w:tc>
          <w:tcPr>
            <w:tcW w:w="242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EFA57F2"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Prethodne pozicije</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50CBB60"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0,5</w:t>
            </w:r>
          </w:p>
        </w:tc>
        <w:tc>
          <w:tcPr>
            <w:tcW w:w="960" w:type="dxa"/>
            <w:tcBorders>
              <w:top w:val="nil"/>
              <w:left w:val="nil"/>
              <w:bottom w:val="single" w:sz="4" w:space="0" w:color="auto"/>
              <w:right w:val="single" w:sz="4" w:space="0" w:color="auto"/>
            </w:tcBorders>
            <w:shd w:val="clear" w:color="auto" w:fill="auto"/>
            <w:noWrap/>
            <w:vAlign w:val="bottom"/>
            <w:hideMark/>
          </w:tcPr>
          <w:p w14:paraId="147D3143"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1,33</w:t>
            </w:r>
          </w:p>
        </w:tc>
        <w:tc>
          <w:tcPr>
            <w:tcW w:w="1008" w:type="dxa"/>
            <w:tcBorders>
              <w:top w:val="nil"/>
              <w:left w:val="nil"/>
              <w:bottom w:val="single" w:sz="4" w:space="0" w:color="auto"/>
              <w:right w:val="single" w:sz="4" w:space="0" w:color="auto"/>
            </w:tcBorders>
            <w:shd w:val="clear" w:color="auto" w:fill="auto"/>
            <w:noWrap/>
            <w:vAlign w:val="bottom"/>
            <w:hideMark/>
          </w:tcPr>
          <w:p w14:paraId="21D79396"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14:paraId="66459677"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0,8</w:t>
            </w:r>
          </w:p>
        </w:tc>
      </w:tr>
      <w:tr w:rsidR="00E96716" w:rsidRPr="00E96716" w14:paraId="47DD2FF4" w14:textId="77777777" w:rsidTr="00F721A7">
        <w:trPr>
          <w:trHeight w:val="288"/>
          <w:jc w:val="center"/>
        </w:trPr>
        <w:tc>
          <w:tcPr>
            <w:tcW w:w="242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1BF9E169"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Radno iskustvo</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C49287F"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0,4</w:t>
            </w:r>
          </w:p>
        </w:tc>
        <w:tc>
          <w:tcPr>
            <w:tcW w:w="960" w:type="dxa"/>
            <w:tcBorders>
              <w:top w:val="nil"/>
              <w:left w:val="nil"/>
              <w:bottom w:val="single" w:sz="4" w:space="0" w:color="auto"/>
              <w:right w:val="single" w:sz="4" w:space="0" w:color="auto"/>
            </w:tcBorders>
            <w:shd w:val="clear" w:color="auto" w:fill="auto"/>
            <w:noWrap/>
            <w:vAlign w:val="bottom"/>
            <w:hideMark/>
          </w:tcPr>
          <w:p w14:paraId="7DA3888B"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1,67</w:t>
            </w:r>
          </w:p>
        </w:tc>
        <w:tc>
          <w:tcPr>
            <w:tcW w:w="1008" w:type="dxa"/>
            <w:tcBorders>
              <w:top w:val="nil"/>
              <w:left w:val="nil"/>
              <w:bottom w:val="single" w:sz="4" w:space="0" w:color="auto"/>
              <w:right w:val="single" w:sz="4" w:space="0" w:color="auto"/>
            </w:tcBorders>
            <w:shd w:val="clear" w:color="auto" w:fill="auto"/>
            <w:noWrap/>
            <w:vAlign w:val="bottom"/>
            <w:hideMark/>
          </w:tcPr>
          <w:p w14:paraId="05BA38BB"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1,25</w:t>
            </w:r>
          </w:p>
        </w:tc>
        <w:tc>
          <w:tcPr>
            <w:tcW w:w="960" w:type="dxa"/>
            <w:tcBorders>
              <w:top w:val="nil"/>
              <w:left w:val="nil"/>
              <w:bottom w:val="single" w:sz="4" w:space="0" w:color="auto"/>
              <w:right w:val="single" w:sz="4" w:space="0" w:color="auto"/>
            </w:tcBorders>
            <w:shd w:val="clear" w:color="auto" w:fill="auto"/>
            <w:noWrap/>
            <w:vAlign w:val="bottom"/>
            <w:hideMark/>
          </w:tcPr>
          <w:p w14:paraId="541F17B4"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r>
      <w:tr w:rsidR="00E96716" w:rsidRPr="00E96716" w14:paraId="34196F6B" w14:textId="77777777" w:rsidTr="00F721A7">
        <w:tblPrEx>
          <w:jc w:val="left"/>
        </w:tblPrEx>
        <w:trPr>
          <w:gridAfter w:val="4"/>
          <w:wAfter w:w="3223" w:type="dxa"/>
          <w:trHeight w:val="288"/>
        </w:trPr>
        <w:tc>
          <w:tcPr>
            <w:tcW w:w="2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57C22"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Iskustvo tijekom studija</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AF7EBB0"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0,398437</w:t>
            </w:r>
          </w:p>
        </w:tc>
      </w:tr>
      <w:tr w:rsidR="00E96716" w:rsidRPr="00E96716" w14:paraId="7D80BF8E" w14:textId="77777777" w:rsidTr="00F721A7">
        <w:tblPrEx>
          <w:jc w:val="left"/>
        </w:tblPrEx>
        <w:trPr>
          <w:gridAfter w:val="4"/>
          <w:wAfter w:w="3223" w:type="dxa"/>
          <w:trHeight w:val="288"/>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14:paraId="4ED4235A"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Godine radnog iskustva</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3B5D1879"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0,169406</w:t>
            </w:r>
          </w:p>
        </w:tc>
      </w:tr>
      <w:tr w:rsidR="00E96716" w:rsidRPr="00E96716" w14:paraId="1D1C2E4B" w14:textId="77777777" w:rsidTr="00F721A7">
        <w:tblPrEx>
          <w:jc w:val="left"/>
        </w:tblPrEx>
        <w:trPr>
          <w:gridAfter w:val="4"/>
          <w:wAfter w:w="3223" w:type="dxa"/>
          <w:trHeight w:val="288"/>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14:paraId="4F41B67A"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Prethodne pozicije</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70244F5"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0,201646</w:t>
            </w:r>
          </w:p>
        </w:tc>
      </w:tr>
      <w:tr w:rsidR="00E96716" w:rsidRPr="00E96716" w14:paraId="7AD106C8" w14:textId="77777777" w:rsidTr="00F721A7">
        <w:tblPrEx>
          <w:jc w:val="left"/>
        </w:tblPrEx>
        <w:trPr>
          <w:gridAfter w:val="4"/>
          <w:wAfter w:w="3223" w:type="dxa"/>
          <w:trHeight w:val="288"/>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14:paraId="5D28AB11"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Radno iskustvo</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7C379160"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0,230511</w:t>
            </w:r>
          </w:p>
        </w:tc>
      </w:tr>
      <w:tr w:rsidR="00E96716" w:rsidRPr="00E96716" w14:paraId="16A09C9D" w14:textId="77777777" w:rsidTr="00F721A7">
        <w:tblPrEx>
          <w:jc w:val="left"/>
        </w:tblPrEx>
        <w:trPr>
          <w:gridAfter w:val="4"/>
          <w:wAfter w:w="3223" w:type="dxa"/>
          <w:trHeight w:val="288"/>
        </w:trPr>
        <w:tc>
          <w:tcPr>
            <w:tcW w:w="2125" w:type="dxa"/>
            <w:tcBorders>
              <w:top w:val="nil"/>
              <w:left w:val="nil"/>
              <w:bottom w:val="nil"/>
              <w:right w:val="nil"/>
            </w:tcBorders>
            <w:shd w:val="clear" w:color="auto" w:fill="auto"/>
            <w:noWrap/>
            <w:vAlign w:val="bottom"/>
            <w:hideMark/>
          </w:tcPr>
          <w:p w14:paraId="3FFE310D" w14:textId="77777777" w:rsidR="00E96716" w:rsidRPr="00E96716" w:rsidRDefault="00E96716" w:rsidP="00E96716">
            <w:pPr>
              <w:jc w:val="right"/>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hideMark/>
          </w:tcPr>
          <w:p w14:paraId="15AC8615" w14:textId="77777777" w:rsidR="00E96716" w:rsidRPr="00E96716" w:rsidRDefault="00E96716" w:rsidP="00E96716">
            <w:pPr>
              <w:rPr>
                <w:sz w:val="20"/>
                <w:szCs w:val="20"/>
              </w:rPr>
            </w:pPr>
          </w:p>
        </w:tc>
      </w:tr>
      <w:tr w:rsidR="00E96716" w:rsidRPr="00E96716" w14:paraId="02ABE153" w14:textId="77777777" w:rsidTr="00F721A7">
        <w:tblPrEx>
          <w:jc w:val="left"/>
        </w:tblPrEx>
        <w:trPr>
          <w:gridAfter w:val="4"/>
          <w:wAfter w:w="3223" w:type="dxa"/>
          <w:trHeight w:val="288"/>
        </w:trPr>
        <w:tc>
          <w:tcPr>
            <w:tcW w:w="2125" w:type="dxa"/>
            <w:tcBorders>
              <w:top w:val="nil"/>
              <w:left w:val="single" w:sz="4" w:space="0" w:color="auto"/>
              <w:bottom w:val="single" w:sz="4" w:space="0" w:color="auto"/>
              <w:right w:val="single" w:sz="4" w:space="0" w:color="auto"/>
            </w:tcBorders>
            <w:shd w:val="clear" w:color="auto" w:fill="auto"/>
            <w:noWrap/>
            <w:vAlign w:val="bottom"/>
            <w:hideMark/>
          </w:tcPr>
          <w:p w14:paraId="2AA4E35E"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CR</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2B346B2"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0,013215</w:t>
            </w:r>
          </w:p>
        </w:tc>
      </w:tr>
    </w:tbl>
    <w:p w14:paraId="16EFEBA5" w14:textId="77777777" w:rsidR="00E96716" w:rsidRPr="00E96716" w:rsidRDefault="00E96716" w:rsidP="00E96716">
      <w:pPr>
        <w:spacing w:line="360" w:lineRule="auto"/>
        <w:jc w:val="center"/>
        <w:rPr>
          <w:rFonts w:ascii="Arial" w:hAnsi="Arial" w:cs="Arial"/>
          <w:sz w:val="22"/>
          <w:szCs w:val="22"/>
        </w:rPr>
      </w:pPr>
    </w:p>
    <w:p w14:paraId="0D2FDF28" w14:textId="24380876" w:rsidR="00E96716" w:rsidRPr="00E96716" w:rsidRDefault="00E96716" w:rsidP="00F721A7">
      <w:pPr>
        <w:pStyle w:val="Naslovtablice"/>
      </w:pPr>
      <w:bookmarkStart w:id="72" w:name="_Toc126566253"/>
      <w:r w:rsidRPr="00E96716">
        <w:t xml:space="preserve">Tablica </w:t>
      </w:r>
      <w:r w:rsidR="003416AD">
        <w:t>8</w:t>
      </w:r>
      <w:r w:rsidRPr="00E96716">
        <w:t>: Podkriteriji s obzirom na Znanja i vještine</w:t>
      </w:r>
      <w:bookmarkEnd w:id="72"/>
    </w:p>
    <w:tbl>
      <w:tblPr>
        <w:tblW w:w="6171" w:type="dxa"/>
        <w:jc w:val="center"/>
        <w:tblLook w:val="04A0" w:firstRow="1" w:lastRow="0" w:firstColumn="1" w:lastColumn="0" w:noHBand="0" w:noVBand="1"/>
      </w:tblPr>
      <w:tblGrid>
        <w:gridCol w:w="2058"/>
        <w:gridCol w:w="462"/>
        <w:gridCol w:w="590"/>
        <w:gridCol w:w="897"/>
        <w:gridCol w:w="910"/>
        <w:gridCol w:w="1346"/>
      </w:tblGrid>
      <w:tr w:rsidR="00E96716" w:rsidRPr="00E96716" w14:paraId="70EC312A" w14:textId="77777777" w:rsidTr="00F721A7">
        <w:trPr>
          <w:trHeight w:val="612"/>
          <w:jc w:val="center"/>
        </w:trPr>
        <w:tc>
          <w:tcPr>
            <w:tcW w:w="24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0AD38"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 </w:t>
            </w:r>
          </w:p>
        </w:tc>
        <w:tc>
          <w:tcPr>
            <w:tcW w:w="1435" w:type="dxa"/>
            <w:gridSpan w:val="2"/>
            <w:tcBorders>
              <w:top w:val="single" w:sz="4" w:space="0" w:color="auto"/>
              <w:left w:val="nil"/>
              <w:bottom w:val="single" w:sz="4" w:space="0" w:color="auto"/>
              <w:right w:val="single" w:sz="4" w:space="0" w:color="auto"/>
            </w:tcBorders>
            <w:shd w:val="clear" w:color="000000" w:fill="D9D9D9"/>
            <w:vAlign w:val="center"/>
            <w:hideMark/>
          </w:tcPr>
          <w:p w14:paraId="4951ECD9"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Komunikacijske vještine</w:t>
            </w:r>
          </w:p>
        </w:tc>
        <w:tc>
          <w:tcPr>
            <w:tcW w:w="910" w:type="dxa"/>
            <w:tcBorders>
              <w:top w:val="single" w:sz="4" w:space="0" w:color="auto"/>
              <w:left w:val="nil"/>
              <w:bottom w:val="single" w:sz="4" w:space="0" w:color="auto"/>
              <w:right w:val="single" w:sz="4" w:space="0" w:color="auto"/>
            </w:tcBorders>
            <w:shd w:val="clear" w:color="000000" w:fill="D9D9D9"/>
            <w:vAlign w:val="center"/>
            <w:hideMark/>
          </w:tcPr>
          <w:p w14:paraId="66F820D0"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Tehničke vještine</w:t>
            </w:r>
          </w:p>
        </w:tc>
        <w:tc>
          <w:tcPr>
            <w:tcW w:w="1346" w:type="dxa"/>
            <w:tcBorders>
              <w:top w:val="single" w:sz="4" w:space="0" w:color="auto"/>
              <w:left w:val="nil"/>
              <w:bottom w:val="single" w:sz="4" w:space="0" w:color="auto"/>
              <w:right w:val="single" w:sz="4" w:space="0" w:color="auto"/>
            </w:tcBorders>
            <w:shd w:val="clear" w:color="000000" w:fill="D9D9D9"/>
            <w:vAlign w:val="center"/>
            <w:hideMark/>
          </w:tcPr>
          <w:p w14:paraId="580FCB04"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Organizacijske vještine</w:t>
            </w:r>
          </w:p>
        </w:tc>
      </w:tr>
      <w:tr w:rsidR="00E96716" w:rsidRPr="00E96716" w14:paraId="5C3DFD0B" w14:textId="77777777" w:rsidTr="00F721A7">
        <w:trPr>
          <w:trHeight w:val="288"/>
          <w:jc w:val="center"/>
        </w:trPr>
        <w:tc>
          <w:tcPr>
            <w:tcW w:w="24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30271ADC"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Komunikacijske vještine</w:t>
            </w:r>
          </w:p>
        </w:tc>
        <w:tc>
          <w:tcPr>
            <w:tcW w:w="1435" w:type="dxa"/>
            <w:gridSpan w:val="2"/>
            <w:tcBorders>
              <w:top w:val="nil"/>
              <w:left w:val="nil"/>
              <w:bottom w:val="single" w:sz="4" w:space="0" w:color="auto"/>
              <w:right w:val="single" w:sz="4" w:space="0" w:color="auto"/>
            </w:tcBorders>
            <w:shd w:val="clear" w:color="auto" w:fill="auto"/>
            <w:noWrap/>
            <w:vAlign w:val="bottom"/>
            <w:hideMark/>
          </w:tcPr>
          <w:p w14:paraId="673E3479"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910" w:type="dxa"/>
            <w:tcBorders>
              <w:top w:val="nil"/>
              <w:left w:val="nil"/>
              <w:bottom w:val="single" w:sz="4" w:space="0" w:color="auto"/>
              <w:right w:val="single" w:sz="4" w:space="0" w:color="auto"/>
            </w:tcBorders>
            <w:shd w:val="clear" w:color="auto" w:fill="auto"/>
            <w:noWrap/>
            <w:vAlign w:val="bottom"/>
            <w:hideMark/>
          </w:tcPr>
          <w:p w14:paraId="586FFBE5"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0,5</w:t>
            </w:r>
          </w:p>
        </w:tc>
        <w:tc>
          <w:tcPr>
            <w:tcW w:w="1346" w:type="dxa"/>
            <w:tcBorders>
              <w:top w:val="nil"/>
              <w:left w:val="nil"/>
              <w:bottom w:val="single" w:sz="4" w:space="0" w:color="auto"/>
              <w:right w:val="single" w:sz="4" w:space="0" w:color="auto"/>
            </w:tcBorders>
            <w:shd w:val="clear" w:color="auto" w:fill="auto"/>
            <w:noWrap/>
            <w:vAlign w:val="bottom"/>
            <w:hideMark/>
          </w:tcPr>
          <w:p w14:paraId="5B1F5648"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0,75</w:t>
            </w:r>
          </w:p>
        </w:tc>
      </w:tr>
      <w:tr w:rsidR="00E96716" w:rsidRPr="00E96716" w14:paraId="2723CB4E" w14:textId="77777777" w:rsidTr="00F721A7">
        <w:trPr>
          <w:trHeight w:val="288"/>
          <w:jc w:val="center"/>
        </w:trPr>
        <w:tc>
          <w:tcPr>
            <w:tcW w:w="24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5121769F"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Tehničke vještine</w:t>
            </w:r>
          </w:p>
        </w:tc>
        <w:tc>
          <w:tcPr>
            <w:tcW w:w="1435" w:type="dxa"/>
            <w:gridSpan w:val="2"/>
            <w:tcBorders>
              <w:top w:val="nil"/>
              <w:left w:val="nil"/>
              <w:bottom w:val="single" w:sz="4" w:space="0" w:color="auto"/>
              <w:right w:val="single" w:sz="4" w:space="0" w:color="auto"/>
            </w:tcBorders>
            <w:shd w:val="clear" w:color="auto" w:fill="auto"/>
            <w:noWrap/>
            <w:vAlign w:val="bottom"/>
            <w:hideMark/>
          </w:tcPr>
          <w:p w14:paraId="0BD0939F"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2</w:t>
            </w:r>
          </w:p>
        </w:tc>
        <w:tc>
          <w:tcPr>
            <w:tcW w:w="910" w:type="dxa"/>
            <w:tcBorders>
              <w:top w:val="nil"/>
              <w:left w:val="nil"/>
              <w:bottom w:val="single" w:sz="4" w:space="0" w:color="auto"/>
              <w:right w:val="single" w:sz="4" w:space="0" w:color="auto"/>
            </w:tcBorders>
            <w:shd w:val="clear" w:color="auto" w:fill="auto"/>
            <w:noWrap/>
            <w:vAlign w:val="bottom"/>
            <w:hideMark/>
          </w:tcPr>
          <w:p w14:paraId="5BBBF6C7"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1346" w:type="dxa"/>
            <w:tcBorders>
              <w:top w:val="nil"/>
              <w:left w:val="nil"/>
              <w:bottom w:val="single" w:sz="4" w:space="0" w:color="auto"/>
              <w:right w:val="single" w:sz="4" w:space="0" w:color="auto"/>
            </w:tcBorders>
            <w:shd w:val="clear" w:color="auto" w:fill="auto"/>
            <w:noWrap/>
            <w:vAlign w:val="bottom"/>
            <w:hideMark/>
          </w:tcPr>
          <w:p w14:paraId="54F71D17"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1,5</w:t>
            </w:r>
          </w:p>
        </w:tc>
      </w:tr>
      <w:tr w:rsidR="00E96716" w:rsidRPr="00E96716" w14:paraId="2F5A8CB8" w14:textId="77777777" w:rsidTr="00F721A7">
        <w:trPr>
          <w:trHeight w:val="288"/>
          <w:jc w:val="center"/>
        </w:trPr>
        <w:tc>
          <w:tcPr>
            <w:tcW w:w="248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233B41E9"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Organizacijske vještine</w:t>
            </w:r>
          </w:p>
        </w:tc>
        <w:tc>
          <w:tcPr>
            <w:tcW w:w="1435" w:type="dxa"/>
            <w:gridSpan w:val="2"/>
            <w:tcBorders>
              <w:top w:val="nil"/>
              <w:left w:val="nil"/>
              <w:bottom w:val="single" w:sz="4" w:space="0" w:color="auto"/>
              <w:right w:val="single" w:sz="4" w:space="0" w:color="auto"/>
            </w:tcBorders>
            <w:shd w:val="clear" w:color="auto" w:fill="auto"/>
            <w:noWrap/>
            <w:vAlign w:val="bottom"/>
            <w:hideMark/>
          </w:tcPr>
          <w:p w14:paraId="335C4191"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1,33</w:t>
            </w:r>
          </w:p>
        </w:tc>
        <w:tc>
          <w:tcPr>
            <w:tcW w:w="910" w:type="dxa"/>
            <w:tcBorders>
              <w:top w:val="nil"/>
              <w:left w:val="nil"/>
              <w:bottom w:val="single" w:sz="4" w:space="0" w:color="auto"/>
              <w:right w:val="single" w:sz="4" w:space="0" w:color="auto"/>
            </w:tcBorders>
            <w:shd w:val="clear" w:color="auto" w:fill="auto"/>
            <w:noWrap/>
            <w:vAlign w:val="bottom"/>
            <w:hideMark/>
          </w:tcPr>
          <w:p w14:paraId="754C1ACF"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0,67</w:t>
            </w:r>
          </w:p>
        </w:tc>
        <w:tc>
          <w:tcPr>
            <w:tcW w:w="1346" w:type="dxa"/>
            <w:tcBorders>
              <w:top w:val="nil"/>
              <w:left w:val="nil"/>
              <w:bottom w:val="single" w:sz="4" w:space="0" w:color="auto"/>
              <w:right w:val="single" w:sz="4" w:space="0" w:color="auto"/>
            </w:tcBorders>
            <w:shd w:val="clear" w:color="auto" w:fill="auto"/>
            <w:noWrap/>
            <w:vAlign w:val="bottom"/>
            <w:hideMark/>
          </w:tcPr>
          <w:p w14:paraId="03AD6DD1"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r>
      <w:tr w:rsidR="00E96716" w:rsidRPr="00E96716" w14:paraId="673DDBC2" w14:textId="77777777" w:rsidTr="00F721A7">
        <w:tblPrEx>
          <w:jc w:val="left"/>
        </w:tblPrEx>
        <w:trPr>
          <w:gridAfter w:val="3"/>
          <w:wAfter w:w="3153" w:type="dxa"/>
          <w:trHeight w:val="288"/>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5459C"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Komunikacijske vještine</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3DC588C"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0,23071</w:t>
            </w:r>
          </w:p>
        </w:tc>
      </w:tr>
      <w:tr w:rsidR="00E96716" w:rsidRPr="00E96716" w14:paraId="54C20BDA" w14:textId="77777777" w:rsidTr="00F721A7">
        <w:tblPrEx>
          <w:jc w:val="left"/>
        </w:tblPrEx>
        <w:trPr>
          <w:gridAfter w:val="3"/>
          <w:wAfter w:w="3153" w:type="dxa"/>
          <w:trHeight w:val="288"/>
        </w:trPr>
        <w:tc>
          <w:tcPr>
            <w:tcW w:w="2058" w:type="dxa"/>
            <w:tcBorders>
              <w:top w:val="nil"/>
              <w:left w:val="single" w:sz="4" w:space="0" w:color="auto"/>
              <w:bottom w:val="single" w:sz="4" w:space="0" w:color="auto"/>
              <w:right w:val="single" w:sz="4" w:space="0" w:color="auto"/>
            </w:tcBorders>
            <w:shd w:val="clear" w:color="auto" w:fill="auto"/>
            <w:noWrap/>
            <w:vAlign w:val="bottom"/>
            <w:hideMark/>
          </w:tcPr>
          <w:p w14:paraId="4B2486B4"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Tehničke vještine</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53509070"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0,461421</w:t>
            </w:r>
          </w:p>
        </w:tc>
      </w:tr>
      <w:tr w:rsidR="00E96716" w:rsidRPr="00E96716" w14:paraId="177754C6" w14:textId="77777777" w:rsidTr="00F721A7">
        <w:tblPrEx>
          <w:jc w:val="left"/>
        </w:tblPrEx>
        <w:trPr>
          <w:gridAfter w:val="3"/>
          <w:wAfter w:w="3153" w:type="dxa"/>
          <w:trHeight w:val="288"/>
        </w:trPr>
        <w:tc>
          <w:tcPr>
            <w:tcW w:w="2058" w:type="dxa"/>
            <w:tcBorders>
              <w:top w:val="nil"/>
              <w:left w:val="single" w:sz="4" w:space="0" w:color="auto"/>
              <w:bottom w:val="single" w:sz="4" w:space="0" w:color="auto"/>
              <w:right w:val="single" w:sz="4" w:space="0" w:color="auto"/>
            </w:tcBorders>
            <w:shd w:val="clear" w:color="auto" w:fill="auto"/>
            <w:noWrap/>
            <w:vAlign w:val="bottom"/>
            <w:hideMark/>
          </w:tcPr>
          <w:p w14:paraId="334D8B01"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lastRenderedPageBreak/>
              <w:t>Organizacijske vještine</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0DA72EA"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0,307869</w:t>
            </w:r>
          </w:p>
        </w:tc>
      </w:tr>
      <w:tr w:rsidR="00E96716" w:rsidRPr="00E96716" w14:paraId="1D5A1BA3" w14:textId="77777777" w:rsidTr="00F721A7">
        <w:tblPrEx>
          <w:jc w:val="left"/>
        </w:tblPrEx>
        <w:trPr>
          <w:gridAfter w:val="3"/>
          <w:wAfter w:w="3153" w:type="dxa"/>
          <w:trHeight w:val="288"/>
        </w:trPr>
        <w:tc>
          <w:tcPr>
            <w:tcW w:w="2058" w:type="dxa"/>
            <w:tcBorders>
              <w:top w:val="nil"/>
              <w:left w:val="nil"/>
              <w:bottom w:val="nil"/>
              <w:right w:val="nil"/>
            </w:tcBorders>
            <w:shd w:val="clear" w:color="auto" w:fill="auto"/>
            <w:noWrap/>
            <w:vAlign w:val="bottom"/>
            <w:hideMark/>
          </w:tcPr>
          <w:p w14:paraId="57FBFAA2" w14:textId="77777777" w:rsidR="00E96716" w:rsidRPr="00E96716" w:rsidRDefault="00E96716" w:rsidP="00E96716">
            <w:pPr>
              <w:jc w:val="right"/>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hideMark/>
          </w:tcPr>
          <w:p w14:paraId="78CAF65C" w14:textId="77777777" w:rsidR="00E96716" w:rsidRPr="00E96716" w:rsidRDefault="00E96716" w:rsidP="00E96716">
            <w:pPr>
              <w:rPr>
                <w:sz w:val="20"/>
                <w:szCs w:val="20"/>
              </w:rPr>
            </w:pPr>
          </w:p>
        </w:tc>
      </w:tr>
      <w:tr w:rsidR="00E96716" w:rsidRPr="00E96716" w14:paraId="5F594B2C" w14:textId="77777777" w:rsidTr="00F721A7">
        <w:tblPrEx>
          <w:jc w:val="left"/>
        </w:tblPrEx>
        <w:trPr>
          <w:gridAfter w:val="3"/>
          <w:wAfter w:w="3153" w:type="dxa"/>
          <w:trHeight w:val="288"/>
        </w:trPr>
        <w:tc>
          <w:tcPr>
            <w:tcW w:w="2058" w:type="dxa"/>
            <w:tcBorders>
              <w:top w:val="nil"/>
              <w:left w:val="nil"/>
              <w:bottom w:val="nil"/>
              <w:right w:val="nil"/>
            </w:tcBorders>
            <w:shd w:val="clear" w:color="auto" w:fill="auto"/>
            <w:noWrap/>
            <w:vAlign w:val="bottom"/>
            <w:hideMark/>
          </w:tcPr>
          <w:p w14:paraId="24E30B91" w14:textId="77777777" w:rsidR="00E96716" w:rsidRPr="00E96716" w:rsidRDefault="00E96716" w:rsidP="00E96716">
            <w:pPr>
              <w:rPr>
                <w:sz w:val="20"/>
                <w:szCs w:val="20"/>
              </w:rPr>
            </w:pPr>
          </w:p>
        </w:tc>
        <w:tc>
          <w:tcPr>
            <w:tcW w:w="960" w:type="dxa"/>
            <w:gridSpan w:val="2"/>
            <w:tcBorders>
              <w:top w:val="nil"/>
              <w:left w:val="nil"/>
              <w:bottom w:val="nil"/>
              <w:right w:val="nil"/>
            </w:tcBorders>
            <w:shd w:val="clear" w:color="auto" w:fill="auto"/>
            <w:noWrap/>
            <w:vAlign w:val="bottom"/>
            <w:hideMark/>
          </w:tcPr>
          <w:p w14:paraId="353F7ADD" w14:textId="77777777" w:rsidR="00E96716" w:rsidRPr="00E96716" w:rsidRDefault="00E96716" w:rsidP="00E96716">
            <w:pPr>
              <w:rPr>
                <w:sz w:val="20"/>
                <w:szCs w:val="20"/>
              </w:rPr>
            </w:pPr>
          </w:p>
        </w:tc>
      </w:tr>
      <w:tr w:rsidR="00E96716" w:rsidRPr="00E96716" w14:paraId="3B611124" w14:textId="77777777" w:rsidTr="00F721A7">
        <w:tblPrEx>
          <w:jc w:val="left"/>
        </w:tblPrEx>
        <w:trPr>
          <w:gridAfter w:val="3"/>
          <w:wAfter w:w="3153" w:type="dxa"/>
          <w:trHeight w:val="288"/>
        </w:trPr>
        <w:tc>
          <w:tcPr>
            <w:tcW w:w="2058" w:type="dxa"/>
            <w:tcBorders>
              <w:top w:val="nil"/>
              <w:left w:val="nil"/>
              <w:bottom w:val="nil"/>
              <w:right w:val="nil"/>
            </w:tcBorders>
            <w:shd w:val="clear" w:color="auto" w:fill="auto"/>
            <w:noWrap/>
            <w:vAlign w:val="bottom"/>
            <w:hideMark/>
          </w:tcPr>
          <w:p w14:paraId="7FA5BD7C" w14:textId="77777777" w:rsidR="00E96716" w:rsidRPr="00E96716" w:rsidRDefault="00E96716" w:rsidP="00E96716">
            <w:pPr>
              <w:rPr>
                <w:sz w:val="20"/>
                <w:szCs w:val="20"/>
              </w:rPr>
            </w:pPr>
          </w:p>
        </w:tc>
        <w:tc>
          <w:tcPr>
            <w:tcW w:w="960" w:type="dxa"/>
            <w:gridSpan w:val="2"/>
            <w:tcBorders>
              <w:top w:val="nil"/>
              <w:left w:val="nil"/>
              <w:bottom w:val="nil"/>
              <w:right w:val="nil"/>
            </w:tcBorders>
            <w:shd w:val="clear" w:color="auto" w:fill="auto"/>
            <w:noWrap/>
            <w:vAlign w:val="bottom"/>
            <w:hideMark/>
          </w:tcPr>
          <w:p w14:paraId="14632A79" w14:textId="77777777" w:rsidR="00E96716" w:rsidRPr="00E96716" w:rsidRDefault="00E96716" w:rsidP="00E96716">
            <w:pPr>
              <w:rPr>
                <w:sz w:val="20"/>
                <w:szCs w:val="20"/>
              </w:rPr>
            </w:pPr>
          </w:p>
        </w:tc>
      </w:tr>
      <w:tr w:rsidR="00E96716" w:rsidRPr="00E96716" w14:paraId="48D417BC" w14:textId="77777777" w:rsidTr="00F721A7">
        <w:tblPrEx>
          <w:jc w:val="left"/>
        </w:tblPrEx>
        <w:trPr>
          <w:gridAfter w:val="3"/>
          <w:wAfter w:w="3153" w:type="dxa"/>
          <w:trHeight w:val="288"/>
        </w:trPr>
        <w:tc>
          <w:tcPr>
            <w:tcW w:w="2058" w:type="dxa"/>
            <w:tcBorders>
              <w:top w:val="nil"/>
              <w:left w:val="single" w:sz="4" w:space="0" w:color="auto"/>
              <w:bottom w:val="single" w:sz="4" w:space="0" w:color="auto"/>
              <w:right w:val="single" w:sz="4" w:space="0" w:color="auto"/>
            </w:tcBorders>
            <w:shd w:val="clear" w:color="auto" w:fill="auto"/>
            <w:noWrap/>
            <w:vAlign w:val="bottom"/>
            <w:hideMark/>
          </w:tcPr>
          <w:p w14:paraId="15DB59DD"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CR</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1B132737"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0,000801</w:t>
            </w:r>
          </w:p>
        </w:tc>
      </w:tr>
    </w:tbl>
    <w:p w14:paraId="0B9F6E54" w14:textId="77777777" w:rsidR="00E96716" w:rsidRPr="00E96716" w:rsidRDefault="00E96716" w:rsidP="00E96716">
      <w:pPr>
        <w:spacing w:line="360" w:lineRule="auto"/>
        <w:jc w:val="center"/>
        <w:rPr>
          <w:rFonts w:ascii="Arial" w:hAnsi="Arial" w:cs="Arial"/>
          <w:sz w:val="22"/>
          <w:szCs w:val="22"/>
        </w:rPr>
      </w:pPr>
    </w:p>
    <w:p w14:paraId="7E58369F" w14:textId="3DAA02BC" w:rsidR="00E96716" w:rsidRPr="00E96716" w:rsidRDefault="00E96716" w:rsidP="00F721A7">
      <w:pPr>
        <w:pStyle w:val="Naslovtablice"/>
      </w:pPr>
      <w:bookmarkStart w:id="73" w:name="_Hlk126565337"/>
      <w:bookmarkStart w:id="74" w:name="_Toc126566254"/>
      <w:r w:rsidRPr="00E96716">
        <w:t xml:space="preserve">Tablica </w:t>
      </w:r>
      <w:r w:rsidR="003416AD">
        <w:t>9</w:t>
      </w:r>
      <w:r w:rsidRPr="00E96716">
        <w:t>: Podkriteriji s obzirom na Opći dojam</w:t>
      </w:r>
      <w:bookmarkEnd w:id="74"/>
    </w:p>
    <w:tbl>
      <w:tblPr>
        <w:tblW w:w="5663" w:type="dxa"/>
        <w:jc w:val="center"/>
        <w:tblLook w:val="04A0" w:firstRow="1" w:lastRow="0" w:firstColumn="1" w:lastColumn="0" w:noHBand="0" w:noVBand="1"/>
      </w:tblPr>
      <w:tblGrid>
        <w:gridCol w:w="1465"/>
        <w:gridCol w:w="258"/>
        <w:gridCol w:w="794"/>
        <w:gridCol w:w="283"/>
        <w:gridCol w:w="960"/>
        <w:gridCol w:w="960"/>
        <w:gridCol w:w="1035"/>
      </w:tblGrid>
      <w:tr w:rsidR="00E96716" w:rsidRPr="00E96716" w14:paraId="4AE4AC1D" w14:textId="77777777" w:rsidTr="00F721A7">
        <w:trPr>
          <w:trHeight w:val="408"/>
          <w:jc w:val="center"/>
        </w:trPr>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bookmarkEnd w:id="73"/>
          <w:p w14:paraId="1934751D"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 </w:t>
            </w:r>
          </w:p>
        </w:tc>
        <w:tc>
          <w:tcPr>
            <w:tcW w:w="1008" w:type="dxa"/>
            <w:gridSpan w:val="2"/>
            <w:tcBorders>
              <w:top w:val="single" w:sz="4" w:space="0" w:color="auto"/>
              <w:left w:val="nil"/>
              <w:bottom w:val="single" w:sz="4" w:space="0" w:color="auto"/>
              <w:right w:val="single" w:sz="4" w:space="0" w:color="auto"/>
            </w:tcBorders>
            <w:shd w:val="clear" w:color="000000" w:fill="D9D9D9"/>
            <w:vAlign w:val="center"/>
            <w:hideMark/>
          </w:tcPr>
          <w:p w14:paraId="0C7D9D0D"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Preporuke</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49FEA216"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Karakter</w:t>
            </w:r>
          </w:p>
        </w:tc>
        <w:tc>
          <w:tcPr>
            <w:tcW w:w="960" w:type="dxa"/>
            <w:tcBorders>
              <w:top w:val="single" w:sz="4" w:space="0" w:color="auto"/>
              <w:left w:val="nil"/>
              <w:bottom w:val="single" w:sz="4" w:space="0" w:color="auto"/>
              <w:right w:val="single" w:sz="4" w:space="0" w:color="auto"/>
            </w:tcBorders>
            <w:shd w:val="clear" w:color="000000" w:fill="D9D9D9"/>
            <w:vAlign w:val="center"/>
            <w:hideMark/>
          </w:tcPr>
          <w:p w14:paraId="489CFFD5" w14:textId="77777777"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Prijava za posao</w:t>
            </w:r>
          </w:p>
        </w:tc>
        <w:tc>
          <w:tcPr>
            <w:tcW w:w="1035" w:type="dxa"/>
            <w:tcBorders>
              <w:top w:val="single" w:sz="4" w:space="0" w:color="auto"/>
              <w:left w:val="nil"/>
              <w:bottom w:val="single" w:sz="4" w:space="0" w:color="auto"/>
              <w:right w:val="single" w:sz="4" w:space="0" w:color="auto"/>
            </w:tcBorders>
            <w:shd w:val="clear" w:color="000000" w:fill="D9D9D9"/>
            <w:vAlign w:val="center"/>
            <w:hideMark/>
          </w:tcPr>
          <w:p w14:paraId="4A0F600D" w14:textId="34F11365" w:rsidR="00E96716" w:rsidRPr="00E96716" w:rsidRDefault="00E96716" w:rsidP="00E96716">
            <w:pPr>
              <w:jc w:val="center"/>
              <w:rPr>
                <w:rFonts w:ascii="Arial" w:hAnsi="Arial" w:cs="Arial"/>
                <w:b/>
                <w:bCs/>
                <w:sz w:val="16"/>
                <w:szCs w:val="16"/>
              </w:rPr>
            </w:pPr>
            <w:r w:rsidRPr="00E96716">
              <w:rPr>
                <w:rFonts w:ascii="Arial" w:hAnsi="Arial" w:cs="Arial"/>
                <w:b/>
                <w:bCs/>
                <w:sz w:val="16"/>
                <w:szCs w:val="16"/>
              </w:rPr>
              <w:t>Motivac</w:t>
            </w:r>
            <w:r>
              <w:rPr>
                <w:rFonts w:ascii="Arial" w:hAnsi="Arial" w:cs="Arial"/>
                <w:b/>
                <w:bCs/>
                <w:sz w:val="16"/>
                <w:szCs w:val="16"/>
              </w:rPr>
              <w:t>i</w:t>
            </w:r>
            <w:r w:rsidRPr="00E96716">
              <w:rPr>
                <w:rFonts w:ascii="Arial" w:hAnsi="Arial" w:cs="Arial"/>
                <w:b/>
                <w:bCs/>
                <w:sz w:val="16"/>
                <w:szCs w:val="16"/>
              </w:rPr>
              <w:t>ja</w:t>
            </w:r>
          </w:p>
        </w:tc>
      </w:tr>
      <w:tr w:rsidR="00E96716" w:rsidRPr="00E96716" w14:paraId="293D3550" w14:textId="77777777" w:rsidTr="00F721A7">
        <w:trPr>
          <w:trHeight w:val="288"/>
          <w:jc w:val="center"/>
        </w:trPr>
        <w:tc>
          <w:tcPr>
            <w:tcW w:w="170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41ABA2C3"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Preporuke</w:t>
            </w:r>
          </w:p>
        </w:tc>
        <w:tc>
          <w:tcPr>
            <w:tcW w:w="1008" w:type="dxa"/>
            <w:gridSpan w:val="2"/>
            <w:tcBorders>
              <w:top w:val="nil"/>
              <w:left w:val="nil"/>
              <w:bottom w:val="single" w:sz="4" w:space="0" w:color="auto"/>
              <w:right w:val="single" w:sz="4" w:space="0" w:color="auto"/>
            </w:tcBorders>
            <w:shd w:val="clear" w:color="auto" w:fill="auto"/>
            <w:noWrap/>
            <w:vAlign w:val="bottom"/>
            <w:hideMark/>
          </w:tcPr>
          <w:p w14:paraId="708FDE97"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14:paraId="5A5B3932"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0,5</w:t>
            </w:r>
          </w:p>
        </w:tc>
        <w:tc>
          <w:tcPr>
            <w:tcW w:w="960" w:type="dxa"/>
            <w:tcBorders>
              <w:top w:val="nil"/>
              <w:left w:val="nil"/>
              <w:bottom w:val="single" w:sz="4" w:space="0" w:color="auto"/>
              <w:right w:val="single" w:sz="4" w:space="0" w:color="auto"/>
            </w:tcBorders>
            <w:shd w:val="clear" w:color="auto" w:fill="auto"/>
            <w:noWrap/>
            <w:vAlign w:val="bottom"/>
            <w:hideMark/>
          </w:tcPr>
          <w:p w14:paraId="78AE1431"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3</w:t>
            </w:r>
          </w:p>
        </w:tc>
        <w:tc>
          <w:tcPr>
            <w:tcW w:w="1035" w:type="dxa"/>
            <w:tcBorders>
              <w:top w:val="nil"/>
              <w:left w:val="nil"/>
              <w:bottom w:val="single" w:sz="4" w:space="0" w:color="auto"/>
              <w:right w:val="single" w:sz="4" w:space="0" w:color="auto"/>
            </w:tcBorders>
            <w:shd w:val="clear" w:color="auto" w:fill="auto"/>
            <w:noWrap/>
            <w:vAlign w:val="bottom"/>
            <w:hideMark/>
          </w:tcPr>
          <w:p w14:paraId="4949A49F"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0,5</w:t>
            </w:r>
          </w:p>
        </w:tc>
      </w:tr>
      <w:tr w:rsidR="00E96716" w:rsidRPr="00E96716" w14:paraId="6BD276F4" w14:textId="77777777" w:rsidTr="00F721A7">
        <w:trPr>
          <w:trHeight w:val="288"/>
          <w:jc w:val="center"/>
        </w:trPr>
        <w:tc>
          <w:tcPr>
            <w:tcW w:w="170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2C3317D4"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Karakter</w:t>
            </w:r>
          </w:p>
        </w:tc>
        <w:tc>
          <w:tcPr>
            <w:tcW w:w="1008" w:type="dxa"/>
            <w:gridSpan w:val="2"/>
            <w:tcBorders>
              <w:top w:val="nil"/>
              <w:left w:val="nil"/>
              <w:bottom w:val="single" w:sz="4" w:space="0" w:color="auto"/>
              <w:right w:val="single" w:sz="4" w:space="0" w:color="auto"/>
            </w:tcBorders>
            <w:shd w:val="clear" w:color="auto" w:fill="auto"/>
            <w:noWrap/>
            <w:vAlign w:val="bottom"/>
            <w:hideMark/>
          </w:tcPr>
          <w:p w14:paraId="3F25EAB8"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14:paraId="2CAA725B"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960" w:type="dxa"/>
            <w:tcBorders>
              <w:top w:val="nil"/>
              <w:left w:val="nil"/>
              <w:bottom w:val="single" w:sz="4" w:space="0" w:color="auto"/>
              <w:right w:val="single" w:sz="4" w:space="0" w:color="auto"/>
            </w:tcBorders>
            <w:shd w:val="clear" w:color="auto" w:fill="auto"/>
            <w:noWrap/>
            <w:vAlign w:val="bottom"/>
            <w:hideMark/>
          </w:tcPr>
          <w:p w14:paraId="21F1DAE9"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6</w:t>
            </w:r>
          </w:p>
        </w:tc>
        <w:tc>
          <w:tcPr>
            <w:tcW w:w="1035" w:type="dxa"/>
            <w:tcBorders>
              <w:top w:val="nil"/>
              <w:left w:val="nil"/>
              <w:bottom w:val="single" w:sz="4" w:space="0" w:color="auto"/>
              <w:right w:val="single" w:sz="4" w:space="0" w:color="auto"/>
            </w:tcBorders>
            <w:shd w:val="clear" w:color="auto" w:fill="auto"/>
            <w:noWrap/>
            <w:vAlign w:val="bottom"/>
            <w:hideMark/>
          </w:tcPr>
          <w:p w14:paraId="5667EBEB"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4</w:t>
            </w:r>
          </w:p>
        </w:tc>
      </w:tr>
      <w:tr w:rsidR="00E96716" w:rsidRPr="00E96716" w14:paraId="47E56B6C" w14:textId="77777777" w:rsidTr="00F721A7">
        <w:trPr>
          <w:trHeight w:val="288"/>
          <w:jc w:val="center"/>
        </w:trPr>
        <w:tc>
          <w:tcPr>
            <w:tcW w:w="170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42A4DA7"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Prijava za posao</w:t>
            </w:r>
          </w:p>
        </w:tc>
        <w:tc>
          <w:tcPr>
            <w:tcW w:w="1008" w:type="dxa"/>
            <w:gridSpan w:val="2"/>
            <w:tcBorders>
              <w:top w:val="nil"/>
              <w:left w:val="nil"/>
              <w:bottom w:val="single" w:sz="4" w:space="0" w:color="auto"/>
              <w:right w:val="single" w:sz="4" w:space="0" w:color="auto"/>
            </w:tcBorders>
            <w:shd w:val="clear" w:color="auto" w:fill="auto"/>
            <w:noWrap/>
            <w:vAlign w:val="bottom"/>
            <w:hideMark/>
          </w:tcPr>
          <w:p w14:paraId="65F1BF6E"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0,33</w:t>
            </w:r>
          </w:p>
        </w:tc>
        <w:tc>
          <w:tcPr>
            <w:tcW w:w="960" w:type="dxa"/>
            <w:tcBorders>
              <w:top w:val="nil"/>
              <w:left w:val="nil"/>
              <w:bottom w:val="single" w:sz="4" w:space="0" w:color="auto"/>
              <w:right w:val="single" w:sz="4" w:space="0" w:color="auto"/>
            </w:tcBorders>
            <w:shd w:val="clear" w:color="auto" w:fill="auto"/>
            <w:noWrap/>
            <w:vAlign w:val="bottom"/>
            <w:hideMark/>
          </w:tcPr>
          <w:p w14:paraId="0649CEE8"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0,17</w:t>
            </w:r>
          </w:p>
        </w:tc>
        <w:tc>
          <w:tcPr>
            <w:tcW w:w="960" w:type="dxa"/>
            <w:tcBorders>
              <w:top w:val="nil"/>
              <w:left w:val="nil"/>
              <w:bottom w:val="single" w:sz="4" w:space="0" w:color="auto"/>
              <w:right w:val="single" w:sz="4" w:space="0" w:color="auto"/>
            </w:tcBorders>
            <w:shd w:val="clear" w:color="auto" w:fill="auto"/>
            <w:noWrap/>
            <w:vAlign w:val="bottom"/>
            <w:hideMark/>
          </w:tcPr>
          <w:p w14:paraId="58935BFE"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c>
          <w:tcPr>
            <w:tcW w:w="1035" w:type="dxa"/>
            <w:tcBorders>
              <w:top w:val="nil"/>
              <w:left w:val="nil"/>
              <w:bottom w:val="single" w:sz="4" w:space="0" w:color="auto"/>
              <w:right w:val="single" w:sz="4" w:space="0" w:color="auto"/>
            </w:tcBorders>
            <w:shd w:val="clear" w:color="auto" w:fill="auto"/>
            <w:noWrap/>
            <w:vAlign w:val="bottom"/>
            <w:hideMark/>
          </w:tcPr>
          <w:p w14:paraId="283D0494"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0,67</w:t>
            </w:r>
          </w:p>
        </w:tc>
      </w:tr>
      <w:tr w:rsidR="00E96716" w:rsidRPr="00E96716" w14:paraId="07AEE906" w14:textId="77777777" w:rsidTr="00F721A7">
        <w:trPr>
          <w:trHeight w:val="288"/>
          <w:jc w:val="center"/>
        </w:trPr>
        <w:tc>
          <w:tcPr>
            <w:tcW w:w="1700"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4756D6EA"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Motivacija</w:t>
            </w:r>
          </w:p>
        </w:tc>
        <w:tc>
          <w:tcPr>
            <w:tcW w:w="1008" w:type="dxa"/>
            <w:gridSpan w:val="2"/>
            <w:tcBorders>
              <w:top w:val="nil"/>
              <w:left w:val="nil"/>
              <w:bottom w:val="single" w:sz="4" w:space="0" w:color="auto"/>
              <w:right w:val="single" w:sz="4" w:space="0" w:color="auto"/>
            </w:tcBorders>
            <w:shd w:val="clear" w:color="auto" w:fill="auto"/>
            <w:noWrap/>
            <w:vAlign w:val="bottom"/>
            <w:hideMark/>
          </w:tcPr>
          <w:p w14:paraId="697FB030"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2</w:t>
            </w:r>
          </w:p>
        </w:tc>
        <w:tc>
          <w:tcPr>
            <w:tcW w:w="960" w:type="dxa"/>
            <w:tcBorders>
              <w:top w:val="nil"/>
              <w:left w:val="nil"/>
              <w:bottom w:val="single" w:sz="4" w:space="0" w:color="auto"/>
              <w:right w:val="single" w:sz="4" w:space="0" w:color="auto"/>
            </w:tcBorders>
            <w:shd w:val="clear" w:color="auto" w:fill="auto"/>
            <w:noWrap/>
            <w:vAlign w:val="bottom"/>
            <w:hideMark/>
          </w:tcPr>
          <w:p w14:paraId="629711D4"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0,25</w:t>
            </w:r>
          </w:p>
        </w:tc>
        <w:tc>
          <w:tcPr>
            <w:tcW w:w="960" w:type="dxa"/>
            <w:tcBorders>
              <w:top w:val="nil"/>
              <w:left w:val="nil"/>
              <w:bottom w:val="single" w:sz="4" w:space="0" w:color="auto"/>
              <w:right w:val="single" w:sz="4" w:space="0" w:color="auto"/>
            </w:tcBorders>
            <w:shd w:val="clear" w:color="auto" w:fill="auto"/>
            <w:noWrap/>
            <w:vAlign w:val="bottom"/>
            <w:hideMark/>
          </w:tcPr>
          <w:p w14:paraId="5893DD89"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1,5</w:t>
            </w:r>
          </w:p>
        </w:tc>
        <w:tc>
          <w:tcPr>
            <w:tcW w:w="1035" w:type="dxa"/>
            <w:tcBorders>
              <w:top w:val="nil"/>
              <w:left w:val="nil"/>
              <w:bottom w:val="single" w:sz="4" w:space="0" w:color="auto"/>
              <w:right w:val="single" w:sz="4" w:space="0" w:color="auto"/>
            </w:tcBorders>
            <w:shd w:val="clear" w:color="auto" w:fill="auto"/>
            <w:noWrap/>
            <w:vAlign w:val="bottom"/>
            <w:hideMark/>
          </w:tcPr>
          <w:p w14:paraId="3BA6C3B6"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1</w:t>
            </w:r>
          </w:p>
        </w:tc>
      </w:tr>
      <w:tr w:rsidR="00E96716" w:rsidRPr="00E96716" w14:paraId="500430AC" w14:textId="77777777" w:rsidTr="00F721A7">
        <w:tblPrEx>
          <w:jc w:val="left"/>
        </w:tblPrEx>
        <w:trPr>
          <w:gridAfter w:val="4"/>
          <w:wAfter w:w="3238" w:type="dxa"/>
          <w:trHeight w:val="288"/>
        </w:trPr>
        <w:tc>
          <w:tcPr>
            <w:tcW w:w="14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E3EBB"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Preporuke</w:t>
            </w:r>
          </w:p>
        </w:tc>
        <w:tc>
          <w:tcPr>
            <w:tcW w:w="960" w:type="dxa"/>
            <w:gridSpan w:val="2"/>
            <w:tcBorders>
              <w:top w:val="single" w:sz="4" w:space="0" w:color="auto"/>
              <w:left w:val="nil"/>
              <w:bottom w:val="single" w:sz="4" w:space="0" w:color="auto"/>
              <w:right w:val="single" w:sz="4" w:space="0" w:color="auto"/>
            </w:tcBorders>
            <w:shd w:val="clear" w:color="auto" w:fill="auto"/>
            <w:noWrap/>
            <w:vAlign w:val="bottom"/>
            <w:hideMark/>
          </w:tcPr>
          <w:p w14:paraId="75296492"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0,197485</w:t>
            </w:r>
          </w:p>
        </w:tc>
      </w:tr>
      <w:tr w:rsidR="00E96716" w:rsidRPr="00E96716" w14:paraId="0D526D3A" w14:textId="77777777" w:rsidTr="00F721A7">
        <w:tblPrEx>
          <w:jc w:val="left"/>
        </w:tblPrEx>
        <w:trPr>
          <w:gridAfter w:val="4"/>
          <w:wAfter w:w="3238" w:type="dxa"/>
          <w:trHeight w:val="288"/>
        </w:trPr>
        <w:tc>
          <w:tcPr>
            <w:tcW w:w="1465" w:type="dxa"/>
            <w:tcBorders>
              <w:top w:val="nil"/>
              <w:left w:val="single" w:sz="4" w:space="0" w:color="auto"/>
              <w:bottom w:val="single" w:sz="4" w:space="0" w:color="auto"/>
              <w:right w:val="single" w:sz="4" w:space="0" w:color="auto"/>
            </w:tcBorders>
            <w:shd w:val="clear" w:color="auto" w:fill="auto"/>
            <w:noWrap/>
            <w:vAlign w:val="bottom"/>
            <w:hideMark/>
          </w:tcPr>
          <w:p w14:paraId="4BCC053C"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Karakter</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6CF1A4F6"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0,516526</w:t>
            </w:r>
          </w:p>
        </w:tc>
      </w:tr>
      <w:tr w:rsidR="00E96716" w:rsidRPr="00E96716" w14:paraId="23D5C195" w14:textId="77777777" w:rsidTr="00F721A7">
        <w:tblPrEx>
          <w:jc w:val="left"/>
        </w:tblPrEx>
        <w:trPr>
          <w:gridAfter w:val="4"/>
          <w:wAfter w:w="3238" w:type="dxa"/>
          <w:trHeight w:val="288"/>
        </w:trPr>
        <w:tc>
          <w:tcPr>
            <w:tcW w:w="1465" w:type="dxa"/>
            <w:tcBorders>
              <w:top w:val="nil"/>
              <w:left w:val="single" w:sz="4" w:space="0" w:color="auto"/>
              <w:bottom w:val="single" w:sz="4" w:space="0" w:color="auto"/>
              <w:right w:val="single" w:sz="4" w:space="0" w:color="auto"/>
            </w:tcBorders>
            <w:shd w:val="clear" w:color="auto" w:fill="auto"/>
            <w:noWrap/>
            <w:vAlign w:val="bottom"/>
            <w:hideMark/>
          </w:tcPr>
          <w:p w14:paraId="2E35074A"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Prijava za posao</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436564B8"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0,0865</w:t>
            </w:r>
          </w:p>
        </w:tc>
      </w:tr>
      <w:tr w:rsidR="00E96716" w:rsidRPr="00E96716" w14:paraId="33B37974" w14:textId="77777777" w:rsidTr="00F721A7">
        <w:tblPrEx>
          <w:jc w:val="left"/>
        </w:tblPrEx>
        <w:trPr>
          <w:gridAfter w:val="4"/>
          <w:wAfter w:w="3238" w:type="dxa"/>
          <w:trHeight w:val="288"/>
        </w:trPr>
        <w:tc>
          <w:tcPr>
            <w:tcW w:w="1465" w:type="dxa"/>
            <w:tcBorders>
              <w:top w:val="nil"/>
              <w:left w:val="single" w:sz="4" w:space="0" w:color="auto"/>
              <w:bottom w:val="single" w:sz="4" w:space="0" w:color="auto"/>
              <w:right w:val="single" w:sz="4" w:space="0" w:color="auto"/>
            </w:tcBorders>
            <w:shd w:val="clear" w:color="auto" w:fill="auto"/>
            <w:noWrap/>
            <w:vAlign w:val="bottom"/>
            <w:hideMark/>
          </w:tcPr>
          <w:p w14:paraId="5A7049B1"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Motivacija</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0C7FFF7"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0,199488</w:t>
            </w:r>
          </w:p>
        </w:tc>
      </w:tr>
      <w:tr w:rsidR="00E96716" w:rsidRPr="00E96716" w14:paraId="2C250B31" w14:textId="77777777" w:rsidTr="00F721A7">
        <w:tblPrEx>
          <w:jc w:val="left"/>
        </w:tblPrEx>
        <w:trPr>
          <w:gridAfter w:val="4"/>
          <w:wAfter w:w="3238" w:type="dxa"/>
          <w:trHeight w:val="288"/>
        </w:trPr>
        <w:tc>
          <w:tcPr>
            <w:tcW w:w="1465" w:type="dxa"/>
            <w:tcBorders>
              <w:top w:val="nil"/>
              <w:left w:val="nil"/>
              <w:bottom w:val="nil"/>
              <w:right w:val="nil"/>
            </w:tcBorders>
            <w:shd w:val="clear" w:color="auto" w:fill="auto"/>
            <w:noWrap/>
            <w:vAlign w:val="bottom"/>
            <w:hideMark/>
          </w:tcPr>
          <w:p w14:paraId="07471F00" w14:textId="77777777" w:rsidR="00E96716" w:rsidRPr="00E96716" w:rsidRDefault="00E96716" w:rsidP="00E96716">
            <w:pPr>
              <w:jc w:val="right"/>
              <w:rPr>
                <w:rFonts w:ascii="Calibri" w:hAnsi="Calibri" w:cs="Calibri"/>
                <w:color w:val="000000"/>
                <w:sz w:val="22"/>
                <w:szCs w:val="22"/>
              </w:rPr>
            </w:pPr>
          </w:p>
        </w:tc>
        <w:tc>
          <w:tcPr>
            <w:tcW w:w="960" w:type="dxa"/>
            <w:gridSpan w:val="2"/>
            <w:tcBorders>
              <w:top w:val="nil"/>
              <w:left w:val="nil"/>
              <w:bottom w:val="nil"/>
              <w:right w:val="nil"/>
            </w:tcBorders>
            <w:shd w:val="clear" w:color="auto" w:fill="auto"/>
            <w:noWrap/>
            <w:vAlign w:val="bottom"/>
            <w:hideMark/>
          </w:tcPr>
          <w:p w14:paraId="4E7CFDE5" w14:textId="77777777" w:rsidR="00E96716" w:rsidRPr="00E96716" w:rsidRDefault="00E96716" w:rsidP="00E96716">
            <w:pPr>
              <w:rPr>
                <w:sz w:val="20"/>
                <w:szCs w:val="20"/>
              </w:rPr>
            </w:pPr>
          </w:p>
        </w:tc>
      </w:tr>
      <w:tr w:rsidR="00E96716" w:rsidRPr="00E96716" w14:paraId="07F7E7D5" w14:textId="77777777" w:rsidTr="00F721A7">
        <w:tblPrEx>
          <w:jc w:val="left"/>
        </w:tblPrEx>
        <w:trPr>
          <w:gridAfter w:val="4"/>
          <w:wAfter w:w="3238" w:type="dxa"/>
          <w:trHeight w:val="288"/>
        </w:trPr>
        <w:tc>
          <w:tcPr>
            <w:tcW w:w="1465" w:type="dxa"/>
            <w:tcBorders>
              <w:top w:val="nil"/>
              <w:left w:val="single" w:sz="4" w:space="0" w:color="auto"/>
              <w:bottom w:val="single" w:sz="4" w:space="0" w:color="auto"/>
              <w:right w:val="single" w:sz="4" w:space="0" w:color="auto"/>
            </w:tcBorders>
            <w:shd w:val="clear" w:color="auto" w:fill="auto"/>
            <w:noWrap/>
            <w:vAlign w:val="bottom"/>
            <w:hideMark/>
          </w:tcPr>
          <w:p w14:paraId="242B17D7" w14:textId="77777777" w:rsidR="00E96716" w:rsidRPr="00E96716" w:rsidRDefault="00E96716" w:rsidP="00E96716">
            <w:pPr>
              <w:rPr>
                <w:rFonts w:ascii="Calibri" w:hAnsi="Calibri" w:cs="Calibri"/>
                <w:color w:val="000000"/>
                <w:sz w:val="22"/>
                <w:szCs w:val="22"/>
              </w:rPr>
            </w:pPr>
            <w:r w:rsidRPr="00E96716">
              <w:rPr>
                <w:rFonts w:ascii="Calibri" w:hAnsi="Calibri" w:cs="Calibri"/>
                <w:color w:val="000000"/>
                <w:sz w:val="22"/>
                <w:szCs w:val="22"/>
              </w:rPr>
              <w:t>CR</w:t>
            </w:r>
          </w:p>
        </w:tc>
        <w:tc>
          <w:tcPr>
            <w:tcW w:w="960" w:type="dxa"/>
            <w:gridSpan w:val="2"/>
            <w:tcBorders>
              <w:top w:val="nil"/>
              <w:left w:val="nil"/>
              <w:bottom w:val="single" w:sz="4" w:space="0" w:color="auto"/>
              <w:right w:val="single" w:sz="4" w:space="0" w:color="auto"/>
            </w:tcBorders>
            <w:shd w:val="clear" w:color="auto" w:fill="auto"/>
            <w:noWrap/>
            <w:vAlign w:val="bottom"/>
            <w:hideMark/>
          </w:tcPr>
          <w:p w14:paraId="243E600F" w14:textId="77777777" w:rsidR="00E96716" w:rsidRPr="00E96716" w:rsidRDefault="00E96716" w:rsidP="00E96716">
            <w:pPr>
              <w:jc w:val="right"/>
              <w:rPr>
                <w:rFonts w:ascii="Calibri" w:hAnsi="Calibri" w:cs="Calibri"/>
                <w:color w:val="000000"/>
                <w:sz w:val="22"/>
                <w:szCs w:val="22"/>
              </w:rPr>
            </w:pPr>
            <w:r w:rsidRPr="00E96716">
              <w:rPr>
                <w:rFonts w:ascii="Calibri" w:hAnsi="Calibri" w:cs="Calibri"/>
                <w:color w:val="000000"/>
                <w:sz w:val="22"/>
                <w:szCs w:val="22"/>
              </w:rPr>
              <w:t>0,096678</w:t>
            </w:r>
          </w:p>
        </w:tc>
      </w:tr>
    </w:tbl>
    <w:p w14:paraId="4C859BB0" w14:textId="77777777" w:rsidR="00E96716" w:rsidRPr="00E96716" w:rsidRDefault="00E96716" w:rsidP="00E96716">
      <w:pPr>
        <w:spacing w:after="120" w:line="360" w:lineRule="auto"/>
        <w:ind w:firstLine="709"/>
        <w:jc w:val="both"/>
        <w:rPr>
          <w:rFonts w:ascii="Arial" w:hAnsi="Arial" w:cs="Arial"/>
          <w:sz w:val="22"/>
          <w:szCs w:val="22"/>
        </w:rPr>
      </w:pPr>
    </w:p>
    <w:p w14:paraId="3CB28974" w14:textId="77777777" w:rsidR="00E96716" w:rsidRPr="00E96716" w:rsidRDefault="00E96716" w:rsidP="00E96716">
      <w:pPr>
        <w:spacing w:after="120" w:line="360" w:lineRule="auto"/>
        <w:ind w:firstLine="709"/>
        <w:jc w:val="both"/>
        <w:rPr>
          <w:rFonts w:ascii="Arial" w:hAnsi="Arial" w:cs="Arial"/>
          <w:sz w:val="22"/>
          <w:szCs w:val="22"/>
        </w:rPr>
      </w:pPr>
      <w:r w:rsidRPr="00E96716">
        <w:rPr>
          <w:rFonts w:ascii="Arial" w:hAnsi="Arial" w:cs="Arial"/>
          <w:sz w:val="22"/>
          <w:szCs w:val="22"/>
        </w:rPr>
        <w:t>Prikazane tablice su drugi korak uspoređivanja u parovima te se njime dobivaju težine podkriterija. U prvoj usporedbi s obzirom na kriterij „Edukacije i kvalifikacije“, najveću težinu ima podkriterij „Razina obrazovanja“, U drugoj tablici, kriterij „Iskustvo“, najveću težinu ima „Iskustvo tijekom studija“. Kod kriterija „Znanja i vještine“, najveću težinu ima podkriterij „Tehničke vještine“ te kod „Opći dojam“ najveću težinu ima karakter. U svim usporedbama se ostalo konzinstentnim.</w:t>
      </w:r>
    </w:p>
    <w:p w14:paraId="4390B9B4" w14:textId="21487778" w:rsidR="00E96716" w:rsidRPr="007D37B4" w:rsidRDefault="00E96716" w:rsidP="007D37B4">
      <w:pPr>
        <w:pStyle w:val="FOINaslov1"/>
        <w:numPr>
          <w:ilvl w:val="0"/>
          <w:numId w:val="0"/>
        </w:numPr>
        <w:ind w:left="284" w:hanging="284"/>
        <w:rPr>
          <w:sz w:val="22"/>
        </w:rPr>
        <w:sectPr w:rsidR="00E96716" w:rsidRPr="007D37B4" w:rsidSect="00557EEA">
          <w:pgSz w:w="11906" w:h="16838"/>
          <w:pgMar w:top="1417" w:right="1417" w:bottom="1417" w:left="1417" w:header="708" w:footer="709" w:gutter="0"/>
          <w:cols w:space="708"/>
          <w:docGrid w:linePitch="360"/>
        </w:sectPr>
      </w:pPr>
    </w:p>
    <w:p w14:paraId="7CC1F3C0" w14:textId="33552EA2" w:rsidR="003416AD" w:rsidRDefault="007D37B4" w:rsidP="003416AD">
      <w:pPr>
        <w:pStyle w:val="FOINaslov2"/>
        <w:ind w:left="357" w:hanging="357"/>
      </w:pPr>
      <w:bookmarkStart w:id="75" w:name="_Toc126567936"/>
      <w:r>
        <w:lastRenderedPageBreak/>
        <w:t>Tablica prioriteta</w:t>
      </w:r>
      <w:bookmarkEnd w:id="75"/>
    </w:p>
    <w:p w14:paraId="3F1D0A18" w14:textId="16556B30" w:rsidR="000508BB" w:rsidRPr="000508BB" w:rsidRDefault="000508BB" w:rsidP="000508BB">
      <w:pPr>
        <w:spacing w:line="360" w:lineRule="auto"/>
        <w:ind w:firstLine="284"/>
        <w:rPr>
          <w:rFonts w:ascii="Arial" w:hAnsi="Arial" w:cs="Arial"/>
          <w:sz w:val="22"/>
          <w:szCs w:val="22"/>
        </w:rPr>
      </w:pPr>
      <w:bookmarkStart w:id="76" w:name="_Hlk126567880"/>
      <w:r w:rsidRPr="000508BB">
        <w:rPr>
          <w:rFonts w:ascii="Arial" w:hAnsi="Arial" w:cs="Arial"/>
          <w:sz w:val="22"/>
          <w:szCs w:val="22"/>
        </w:rPr>
        <w:t>Iz tablice je vidljivo, nakon (popunjavanja težina po kriterijima, podkriterijima i alternativama) da je donesena odluka u korist kandidata 1, dok su kandidat 2 i 3 izjednačeni.</w:t>
      </w:r>
    </w:p>
    <w:p w14:paraId="7EBCEFF6" w14:textId="3E37C934" w:rsidR="003416AD" w:rsidRPr="00E96716" w:rsidRDefault="003416AD" w:rsidP="00F721A7">
      <w:pPr>
        <w:pStyle w:val="Naslovtablice"/>
      </w:pPr>
      <w:bookmarkStart w:id="77" w:name="_Toc126566255"/>
      <w:bookmarkEnd w:id="76"/>
      <w:r w:rsidRPr="00F721A7">
        <w:drawing>
          <wp:anchor distT="0" distB="0" distL="114300" distR="114300" simplePos="0" relativeHeight="251693056" behindDoc="0" locked="0" layoutInCell="1" allowOverlap="1" wp14:anchorId="0B32A470" wp14:editId="487D3469">
            <wp:simplePos x="0" y="0"/>
            <wp:positionH relativeFrom="margin">
              <wp:align>center</wp:align>
            </wp:positionH>
            <wp:positionV relativeFrom="paragraph">
              <wp:posOffset>304165</wp:posOffset>
            </wp:positionV>
            <wp:extent cx="10001317" cy="853440"/>
            <wp:effectExtent l="0" t="0" r="0" b="3810"/>
            <wp:wrapTopAndBottom/>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001317" cy="853440"/>
                    </a:xfrm>
                    <a:prstGeom prst="rect">
                      <a:avLst/>
                    </a:prstGeom>
                    <a:noFill/>
                    <a:ln>
                      <a:noFill/>
                    </a:ln>
                  </pic:spPr>
                </pic:pic>
              </a:graphicData>
            </a:graphic>
          </wp:anchor>
        </w:drawing>
      </w:r>
      <w:r w:rsidRPr="00E96716">
        <w:t>Tablica 1</w:t>
      </w:r>
      <w:r>
        <w:t>0</w:t>
      </w:r>
      <w:r w:rsidRPr="00E96716">
        <w:t xml:space="preserve">: </w:t>
      </w:r>
      <w:r>
        <w:t>Tablica prioriteta</w:t>
      </w:r>
      <w:bookmarkEnd w:id="77"/>
    </w:p>
    <w:p w14:paraId="07F1F73C" w14:textId="1640852B" w:rsidR="004B21EF" w:rsidRPr="004B21EF" w:rsidRDefault="004B21EF" w:rsidP="000508BB">
      <w:pPr>
        <w:pStyle w:val="FOINaslov1"/>
        <w:ind w:left="284"/>
      </w:pPr>
      <w:bookmarkStart w:id="78" w:name="_Toc126567937"/>
      <w:r>
        <w:t>Analiza osjetljivosti</w:t>
      </w:r>
      <w:bookmarkEnd w:id="78"/>
    </w:p>
    <w:p w14:paraId="68A65D49" w14:textId="4F87AAB6" w:rsidR="004B21EF" w:rsidRDefault="004B21EF" w:rsidP="003416AD">
      <w:pPr>
        <w:spacing w:line="360" w:lineRule="auto"/>
        <w:ind w:firstLine="284"/>
        <w:rPr>
          <w:rFonts w:ascii="Arial" w:hAnsi="Arial" w:cs="Arial"/>
          <w:sz w:val="22"/>
          <w:szCs w:val="22"/>
        </w:rPr>
      </w:pPr>
      <w:r w:rsidRPr="003416AD">
        <w:rPr>
          <w:rFonts w:ascii="Arial" w:hAnsi="Arial" w:cs="Arial"/>
          <w:sz w:val="22"/>
          <w:szCs w:val="22"/>
        </w:rPr>
        <w:t>Analizu osjetljivosti proveli smo u alatu Excel na temelju podataka koje smo dobili od predstavnika tvrtke Cratis. Analiza osjetljivosti provedena je za svaki kriterij prve razine promjenom težine kriterija za -/+ 5% apsolutno. U tablicama [x] i [y] prikazana je analiza osjetljivosti za kriterij Edukacije i kvalifikacije za promjenu težine -5% i +5%.</w:t>
      </w:r>
    </w:p>
    <w:p w14:paraId="22ACE9AD" w14:textId="13EFEED8" w:rsidR="000508BB" w:rsidRDefault="000508BB" w:rsidP="003416AD">
      <w:pPr>
        <w:spacing w:line="360" w:lineRule="auto"/>
        <w:ind w:firstLine="284"/>
        <w:rPr>
          <w:rFonts w:ascii="Arial" w:hAnsi="Arial" w:cs="Arial"/>
          <w:sz w:val="22"/>
          <w:szCs w:val="22"/>
        </w:rPr>
      </w:pPr>
      <w:bookmarkStart w:id="79" w:name="_Hlk126567891"/>
      <w:r w:rsidRPr="000508BB">
        <w:rPr>
          <w:rFonts w:ascii="Arial" w:hAnsi="Arial" w:cs="Arial"/>
          <w:sz w:val="22"/>
          <w:szCs w:val="22"/>
        </w:rPr>
        <w:t>Iz tablice je vidljivo, nakon (popunjavanja težina po kriterijima, podkriterijima i alternativama) da je donesena odluka u korist kandidata 1, dok su kandidat 2 i 3 izjednačeni.</w:t>
      </w:r>
    </w:p>
    <w:bookmarkEnd w:id="79"/>
    <w:p w14:paraId="1034D19B" w14:textId="77777777" w:rsidR="000508BB" w:rsidRPr="003416AD" w:rsidRDefault="000508BB" w:rsidP="003416AD">
      <w:pPr>
        <w:spacing w:line="360" w:lineRule="auto"/>
        <w:ind w:firstLine="284"/>
        <w:rPr>
          <w:rFonts w:ascii="Arial" w:hAnsi="Arial" w:cs="Arial"/>
          <w:sz w:val="22"/>
          <w:szCs w:val="22"/>
        </w:rPr>
      </w:pPr>
    </w:p>
    <w:p w14:paraId="5155A4F7" w14:textId="77777777" w:rsidR="004B21EF" w:rsidRDefault="004B21EF" w:rsidP="004B21EF">
      <w:pPr>
        <w:spacing w:line="360" w:lineRule="auto"/>
        <w:rPr>
          <w:rFonts w:ascii="Arial" w:hAnsi="Arial" w:cs="Arial"/>
        </w:rPr>
      </w:pPr>
    </w:p>
    <w:p w14:paraId="5DA683B3" w14:textId="322321F9" w:rsidR="004B21EF" w:rsidRPr="00F721A7" w:rsidRDefault="004B21EF" w:rsidP="00F721A7">
      <w:pPr>
        <w:pStyle w:val="Naslovtablice"/>
      </w:pPr>
      <w:bookmarkStart w:id="80" w:name="_Toc126566256"/>
      <w:r w:rsidRPr="00F721A7">
        <w:t xml:space="preserve">Tablica </w:t>
      </w:r>
      <w:r w:rsidRPr="00F721A7">
        <w:fldChar w:fldCharType="begin"/>
      </w:r>
      <w:r w:rsidRPr="00F721A7">
        <w:instrText xml:space="preserve"> SEQ Tablica \* ARABIC </w:instrText>
      </w:r>
      <w:r w:rsidRPr="00F721A7">
        <w:fldChar w:fldCharType="separate"/>
      </w:r>
      <w:r w:rsidRPr="00F721A7">
        <w:t>1</w:t>
      </w:r>
      <w:r w:rsidRPr="00F721A7">
        <w:fldChar w:fldCharType="end"/>
      </w:r>
      <w:r w:rsidR="00F721A7" w:rsidRPr="00F721A7">
        <w:t>1</w:t>
      </w:r>
      <w:r w:rsidRPr="00F721A7">
        <w:t>. Analiza osjetljivosti težinskog kriterija Edukacije i kvalifikacije promjenom -5%</w:t>
      </w:r>
      <w:bookmarkEnd w:id="80"/>
    </w:p>
    <w:tbl>
      <w:tblPr>
        <w:tblStyle w:val="Reetkatablice"/>
        <w:tblW w:w="0" w:type="auto"/>
        <w:jc w:val="center"/>
        <w:tblLook w:val="04A0" w:firstRow="1" w:lastRow="0" w:firstColumn="1" w:lastColumn="0" w:noHBand="0" w:noVBand="1"/>
      </w:tblPr>
      <w:tblGrid>
        <w:gridCol w:w="736"/>
        <w:gridCol w:w="846"/>
        <w:gridCol w:w="846"/>
        <w:gridCol w:w="846"/>
        <w:gridCol w:w="847"/>
        <w:gridCol w:w="847"/>
        <w:gridCol w:w="847"/>
        <w:gridCol w:w="847"/>
        <w:gridCol w:w="847"/>
        <w:gridCol w:w="847"/>
        <w:gridCol w:w="847"/>
        <w:gridCol w:w="797"/>
        <w:gridCol w:w="847"/>
        <w:gridCol w:w="847"/>
        <w:gridCol w:w="847"/>
        <w:gridCol w:w="847"/>
        <w:gridCol w:w="606"/>
      </w:tblGrid>
      <w:tr w:rsidR="004B21EF" w14:paraId="057503DA" w14:textId="77777777" w:rsidTr="004B21EF">
        <w:trPr>
          <w:trHeight w:val="336"/>
          <w:jc w:val="center"/>
        </w:trPr>
        <w:tc>
          <w:tcPr>
            <w:tcW w:w="0" w:type="auto"/>
            <w:vMerge w:val="restart"/>
            <w:tcBorders>
              <w:top w:val="single" w:sz="4" w:space="0" w:color="auto"/>
              <w:left w:val="single" w:sz="4" w:space="0" w:color="auto"/>
              <w:bottom w:val="single" w:sz="4" w:space="0" w:color="auto"/>
              <w:right w:val="single" w:sz="4" w:space="0" w:color="auto"/>
            </w:tcBorders>
            <w:hideMark/>
          </w:tcPr>
          <w:p w14:paraId="5817606A" w14:textId="77777777" w:rsidR="004B21EF" w:rsidRDefault="004B21EF">
            <w:pPr>
              <w:rPr>
                <w:rFonts w:asciiTheme="minorHAnsi" w:eastAsiaTheme="minorHAnsi" w:hAnsiTheme="minorHAnsi" w:cstheme="minorBidi"/>
                <w:sz w:val="22"/>
                <w:szCs w:val="22"/>
                <w:lang w:eastAsia="en-US"/>
              </w:rPr>
            </w:pPr>
            <w:r>
              <w:t> </w:t>
            </w:r>
          </w:p>
        </w:tc>
        <w:tc>
          <w:tcPr>
            <w:tcW w:w="0" w:type="auto"/>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3DA9C0D" w14:textId="77777777" w:rsidR="004B21EF" w:rsidRDefault="004B21EF">
            <w:pPr>
              <w:rPr>
                <w:b/>
                <w:bCs/>
              </w:rPr>
            </w:pPr>
            <w:r>
              <w:rPr>
                <w:b/>
                <w:bCs/>
              </w:rPr>
              <w:t>Edukacije i kvalifikacije</w:t>
            </w:r>
          </w:p>
        </w:tc>
        <w:tc>
          <w:tcPr>
            <w:tcW w:w="0" w:type="auto"/>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A15485" w14:textId="77777777" w:rsidR="004B21EF" w:rsidRDefault="004B21EF">
            <w:pPr>
              <w:rPr>
                <w:b/>
                <w:bCs/>
              </w:rPr>
            </w:pPr>
            <w:r>
              <w:rPr>
                <w:b/>
                <w:bCs/>
              </w:rPr>
              <w:t>Iskustvo</w:t>
            </w:r>
          </w:p>
        </w:tc>
        <w:tc>
          <w:tcPr>
            <w:tcW w:w="0" w:type="auto"/>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C345C30" w14:textId="77777777" w:rsidR="004B21EF" w:rsidRDefault="004B21EF">
            <w:pPr>
              <w:rPr>
                <w:b/>
                <w:bCs/>
              </w:rPr>
            </w:pPr>
            <w:r>
              <w:rPr>
                <w:b/>
                <w:bCs/>
              </w:rPr>
              <w:t>Znanja i vještine</w:t>
            </w:r>
          </w:p>
        </w:tc>
        <w:tc>
          <w:tcPr>
            <w:tcW w:w="0" w:type="auto"/>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FC19086" w14:textId="77777777" w:rsidR="004B21EF" w:rsidRDefault="004B21EF">
            <w:pPr>
              <w:rPr>
                <w:b/>
                <w:bCs/>
              </w:rPr>
            </w:pPr>
            <w:r>
              <w:rPr>
                <w:b/>
                <w:bCs/>
              </w:rPr>
              <w:t>Opći dojam</w:t>
            </w:r>
          </w:p>
        </w:tc>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14:paraId="3FD264E2" w14:textId="77777777" w:rsidR="004B21EF" w:rsidRDefault="004B21EF">
            <w:pPr>
              <w:jc w:val="center"/>
            </w:pPr>
            <w:r>
              <w:t>UP</w:t>
            </w:r>
          </w:p>
        </w:tc>
      </w:tr>
      <w:tr w:rsidR="004B21EF" w14:paraId="58C04AB8" w14:textId="77777777" w:rsidTr="004B21EF">
        <w:trPr>
          <w:trHeight w:val="33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217C30" w14:textId="77777777" w:rsidR="004B21EF" w:rsidRDefault="004B21EF">
            <w:pPr>
              <w:rPr>
                <w:sz w:val="22"/>
                <w:szCs w:val="22"/>
                <w:lang w:eastAsia="en-US"/>
              </w:rPr>
            </w:pPr>
          </w:p>
        </w:tc>
        <w:tc>
          <w:tcPr>
            <w:tcW w:w="0" w:type="auto"/>
            <w:gridSpan w:val="4"/>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0A62DE8" w14:textId="77777777" w:rsidR="004B21EF" w:rsidRDefault="004B21EF">
            <w:pPr>
              <w:rPr>
                <w:b/>
                <w:bCs/>
              </w:rPr>
            </w:pPr>
            <w:r>
              <w:rPr>
                <w:b/>
                <w:bCs/>
              </w:rPr>
              <w:t>0.244980321</w:t>
            </w:r>
          </w:p>
        </w:tc>
        <w:tc>
          <w:tcPr>
            <w:tcW w:w="0" w:type="auto"/>
            <w:gridSpan w:val="4"/>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23BE97C" w14:textId="77777777" w:rsidR="004B21EF" w:rsidRDefault="004B21EF">
            <w:pPr>
              <w:rPr>
                <w:b/>
                <w:bCs/>
              </w:rPr>
            </w:pPr>
            <w:r>
              <w:rPr>
                <w:b/>
                <w:bCs/>
              </w:rPr>
              <w:t>0.199317299</w:t>
            </w:r>
          </w:p>
        </w:tc>
        <w:tc>
          <w:tcPr>
            <w:tcW w:w="0" w:type="auto"/>
            <w:gridSpan w:val="3"/>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6F790978" w14:textId="77777777" w:rsidR="004B21EF" w:rsidRDefault="004B21EF">
            <w:pPr>
              <w:rPr>
                <w:b/>
                <w:bCs/>
              </w:rPr>
            </w:pPr>
            <w:r>
              <w:rPr>
                <w:b/>
                <w:bCs/>
              </w:rPr>
              <w:t>0.258925625</w:t>
            </w:r>
          </w:p>
        </w:tc>
        <w:tc>
          <w:tcPr>
            <w:tcW w:w="0" w:type="auto"/>
            <w:gridSpan w:val="4"/>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116D2F1E" w14:textId="77777777" w:rsidR="004B21EF" w:rsidRDefault="004B21EF">
            <w:pPr>
              <w:rPr>
                <w:b/>
                <w:bCs/>
              </w:rPr>
            </w:pPr>
            <w:r>
              <w:rPr>
                <w:b/>
                <w:bCs/>
              </w:rPr>
              <w:t>0.296776755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54261" w14:textId="77777777" w:rsidR="004B21EF" w:rsidRDefault="004B21EF">
            <w:pPr>
              <w:rPr>
                <w:sz w:val="22"/>
                <w:szCs w:val="22"/>
                <w:lang w:eastAsia="en-US"/>
              </w:rPr>
            </w:pPr>
          </w:p>
        </w:tc>
      </w:tr>
      <w:tr w:rsidR="004B21EF" w14:paraId="7F77CE5A" w14:textId="77777777" w:rsidTr="004B21EF">
        <w:trPr>
          <w:trHeight w:val="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F599F" w14:textId="77777777" w:rsidR="004B21EF" w:rsidRDefault="004B21EF">
            <w:pPr>
              <w:rPr>
                <w:sz w:val="22"/>
                <w:szCs w:val="22"/>
                <w:lang w:eastAsia="en-US"/>
              </w:rPr>
            </w:pP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61E0E5D" w14:textId="77777777" w:rsidR="004B21EF" w:rsidRDefault="004B21EF">
            <w:pPr>
              <w:jc w:val="center"/>
              <w:rPr>
                <w:b/>
                <w:bCs/>
                <w:sz w:val="18"/>
                <w:szCs w:val="18"/>
              </w:rPr>
            </w:pPr>
            <w:r>
              <w:rPr>
                <w:b/>
                <w:bCs/>
                <w:sz w:val="18"/>
                <w:szCs w:val="18"/>
              </w:rPr>
              <w:t>Razina obrazovanja</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A19EB50" w14:textId="77777777" w:rsidR="004B21EF" w:rsidRDefault="004B21EF">
            <w:pPr>
              <w:jc w:val="center"/>
              <w:rPr>
                <w:b/>
                <w:bCs/>
                <w:sz w:val="18"/>
                <w:szCs w:val="18"/>
              </w:rPr>
            </w:pPr>
            <w:r>
              <w:rPr>
                <w:b/>
                <w:bCs/>
                <w:sz w:val="18"/>
                <w:szCs w:val="18"/>
              </w:rPr>
              <w:t>Područje obrazovanja</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F653AA0" w14:textId="77777777" w:rsidR="004B21EF" w:rsidRDefault="004B21EF">
            <w:pPr>
              <w:jc w:val="center"/>
              <w:rPr>
                <w:b/>
                <w:bCs/>
                <w:sz w:val="18"/>
                <w:szCs w:val="18"/>
              </w:rPr>
            </w:pPr>
            <w:r>
              <w:rPr>
                <w:b/>
                <w:bCs/>
                <w:sz w:val="18"/>
                <w:szCs w:val="18"/>
              </w:rPr>
              <w:t>Uspjeh tijekom studiranja</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986C871" w14:textId="77777777" w:rsidR="004B21EF" w:rsidRDefault="004B21EF">
            <w:pPr>
              <w:jc w:val="center"/>
              <w:rPr>
                <w:b/>
                <w:bCs/>
                <w:sz w:val="18"/>
                <w:szCs w:val="18"/>
              </w:rPr>
            </w:pPr>
            <w:r>
              <w:rPr>
                <w:b/>
                <w:bCs/>
                <w:sz w:val="18"/>
                <w:szCs w:val="18"/>
              </w:rPr>
              <w:t>Dodatno obrazovanje</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2C4795C" w14:textId="77777777" w:rsidR="004B21EF" w:rsidRDefault="004B21EF">
            <w:pPr>
              <w:jc w:val="center"/>
              <w:rPr>
                <w:b/>
                <w:bCs/>
                <w:sz w:val="18"/>
                <w:szCs w:val="18"/>
              </w:rPr>
            </w:pPr>
            <w:r>
              <w:rPr>
                <w:b/>
                <w:bCs/>
                <w:sz w:val="18"/>
                <w:szCs w:val="18"/>
              </w:rPr>
              <w:t>Iskustvo tijekom studija</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6707DE2" w14:textId="77777777" w:rsidR="004B21EF" w:rsidRDefault="004B21EF">
            <w:pPr>
              <w:jc w:val="center"/>
              <w:rPr>
                <w:b/>
                <w:bCs/>
                <w:sz w:val="18"/>
                <w:szCs w:val="18"/>
              </w:rPr>
            </w:pPr>
            <w:r>
              <w:rPr>
                <w:b/>
                <w:bCs/>
                <w:sz w:val="18"/>
                <w:szCs w:val="18"/>
              </w:rPr>
              <w:t>Godine radnog iskustva</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49A418A" w14:textId="77777777" w:rsidR="004B21EF" w:rsidRDefault="004B21EF">
            <w:pPr>
              <w:jc w:val="center"/>
              <w:rPr>
                <w:b/>
                <w:bCs/>
                <w:sz w:val="18"/>
                <w:szCs w:val="18"/>
              </w:rPr>
            </w:pPr>
            <w:r>
              <w:rPr>
                <w:b/>
                <w:bCs/>
                <w:sz w:val="18"/>
                <w:szCs w:val="18"/>
              </w:rPr>
              <w:t>Prethodne pozicije</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CD0F6F8" w14:textId="77777777" w:rsidR="004B21EF" w:rsidRDefault="004B21EF">
            <w:pPr>
              <w:jc w:val="center"/>
              <w:rPr>
                <w:b/>
                <w:bCs/>
                <w:sz w:val="18"/>
                <w:szCs w:val="18"/>
              </w:rPr>
            </w:pPr>
            <w:r>
              <w:rPr>
                <w:b/>
                <w:bCs/>
                <w:sz w:val="18"/>
                <w:szCs w:val="18"/>
              </w:rPr>
              <w:t>Radno iskustvo</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9F4588" w14:textId="77777777" w:rsidR="004B21EF" w:rsidRDefault="004B21EF">
            <w:pPr>
              <w:jc w:val="center"/>
              <w:rPr>
                <w:b/>
                <w:bCs/>
                <w:sz w:val="18"/>
                <w:szCs w:val="18"/>
              </w:rPr>
            </w:pPr>
            <w:r>
              <w:rPr>
                <w:b/>
                <w:bCs/>
                <w:sz w:val="18"/>
                <w:szCs w:val="18"/>
              </w:rPr>
              <w:t>Komunikacijske vještine</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43B7082" w14:textId="77777777" w:rsidR="004B21EF" w:rsidRDefault="004B21EF">
            <w:pPr>
              <w:jc w:val="center"/>
              <w:rPr>
                <w:b/>
                <w:bCs/>
                <w:sz w:val="18"/>
                <w:szCs w:val="18"/>
              </w:rPr>
            </w:pPr>
            <w:r>
              <w:rPr>
                <w:b/>
                <w:bCs/>
                <w:sz w:val="18"/>
                <w:szCs w:val="18"/>
              </w:rPr>
              <w:t>Tehničke vještine</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7581FF7" w14:textId="77777777" w:rsidR="004B21EF" w:rsidRDefault="004B21EF">
            <w:pPr>
              <w:jc w:val="center"/>
              <w:rPr>
                <w:b/>
                <w:bCs/>
                <w:sz w:val="18"/>
                <w:szCs w:val="18"/>
              </w:rPr>
            </w:pPr>
            <w:r>
              <w:rPr>
                <w:b/>
                <w:bCs/>
                <w:sz w:val="18"/>
                <w:szCs w:val="18"/>
              </w:rPr>
              <w:t xml:space="preserve">Organizacijske </w:t>
            </w:r>
            <w:r>
              <w:rPr>
                <w:b/>
                <w:bCs/>
                <w:sz w:val="18"/>
                <w:szCs w:val="18"/>
              </w:rPr>
              <w:lastRenderedPageBreak/>
              <w:t>vještine</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ACF206B" w14:textId="77777777" w:rsidR="004B21EF" w:rsidRDefault="004B21EF">
            <w:pPr>
              <w:jc w:val="center"/>
              <w:rPr>
                <w:b/>
                <w:bCs/>
                <w:sz w:val="18"/>
                <w:szCs w:val="18"/>
              </w:rPr>
            </w:pPr>
            <w:r>
              <w:rPr>
                <w:b/>
                <w:bCs/>
                <w:sz w:val="18"/>
                <w:szCs w:val="18"/>
              </w:rPr>
              <w:lastRenderedPageBreak/>
              <w:t>Preporuke</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71B92F9" w14:textId="77777777" w:rsidR="004B21EF" w:rsidRDefault="004B21EF">
            <w:pPr>
              <w:jc w:val="center"/>
              <w:rPr>
                <w:b/>
                <w:bCs/>
                <w:sz w:val="18"/>
                <w:szCs w:val="18"/>
              </w:rPr>
            </w:pPr>
            <w:r>
              <w:rPr>
                <w:b/>
                <w:bCs/>
                <w:sz w:val="18"/>
                <w:szCs w:val="18"/>
              </w:rPr>
              <w:t>Karakter</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E215B9" w14:textId="77777777" w:rsidR="004B21EF" w:rsidRDefault="004B21EF">
            <w:pPr>
              <w:jc w:val="center"/>
              <w:rPr>
                <w:b/>
                <w:bCs/>
                <w:sz w:val="18"/>
                <w:szCs w:val="18"/>
              </w:rPr>
            </w:pPr>
            <w:r>
              <w:rPr>
                <w:b/>
                <w:bCs/>
                <w:sz w:val="18"/>
                <w:szCs w:val="18"/>
              </w:rPr>
              <w:t>Prijava za posao</w:t>
            </w:r>
          </w:p>
        </w:tc>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684E0B" w14:textId="77777777" w:rsidR="004B21EF" w:rsidRDefault="004B21EF">
            <w:pPr>
              <w:jc w:val="center"/>
              <w:rPr>
                <w:b/>
                <w:bCs/>
                <w:sz w:val="18"/>
                <w:szCs w:val="18"/>
              </w:rPr>
            </w:pPr>
            <w:r>
              <w:rPr>
                <w:b/>
                <w:bCs/>
                <w:sz w:val="18"/>
                <w:szCs w:val="18"/>
              </w:rPr>
              <w:t>Motivacija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86F528" w14:textId="77777777" w:rsidR="004B21EF" w:rsidRDefault="004B21EF">
            <w:pPr>
              <w:rPr>
                <w:sz w:val="22"/>
                <w:szCs w:val="22"/>
                <w:lang w:eastAsia="en-US"/>
              </w:rPr>
            </w:pPr>
          </w:p>
        </w:tc>
      </w:tr>
      <w:tr w:rsidR="004B21EF" w14:paraId="4AFCA450" w14:textId="77777777" w:rsidTr="004B21EF">
        <w:trPr>
          <w:trHeight w:val="555"/>
          <w:jc w:val="center"/>
        </w:trPr>
        <w:tc>
          <w:tcPr>
            <w:tcW w:w="0" w:type="auto"/>
            <w:tcBorders>
              <w:top w:val="single" w:sz="4" w:space="0" w:color="auto"/>
              <w:left w:val="single" w:sz="4" w:space="0" w:color="auto"/>
              <w:bottom w:val="single" w:sz="4" w:space="0" w:color="auto"/>
              <w:right w:val="single" w:sz="4" w:space="0" w:color="auto"/>
            </w:tcBorders>
            <w:hideMark/>
          </w:tcPr>
          <w:p w14:paraId="32345632" w14:textId="77777777" w:rsidR="004B21EF" w:rsidRDefault="004B21EF">
            <w:pPr>
              <w:rPr>
                <w:sz w:val="22"/>
                <w:szCs w:val="22"/>
              </w:rPr>
            </w:pPr>
            <w:r>
              <w:t> </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1CDB8D9D" w14:textId="77777777" w:rsidR="004B21EF" w:rsidRDefault="004B21EF">
            <w:pPr>
              <w:rPr>
                <w:b/>
                <w:bCs/>
              </w:rPr>
            </w:pPr>
            <w:r>
              <w:rPr>
                <w:b/>
                <w:bCs/>
              </w:rPr>
              <w:t>0.279100996</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DD48485" w14:textId="77777777" w:rsidR="004B21EF" w:rsidRDefault="004B21EF">
            <w:pPr>
              <w:rPr>
                <w:b/>
                <w:bCs/>
              </w:rPr>
            </w:pPr>
            <w:r>
              <w:rPr>
                <w:b/>
                <w:bCs/>
              </w:rPr>
              <w:t>0.267136566</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4CECBCE7" w14:textId="77777777" w:rsidR="004B21EF" w:rsidRDefault="004B21EF">
            <w:pPr>
              <w:rPr>
                <w:b/>
                <w:bCs/>
              </w:rPr>
            </w:pPr>
            <w:r>
              <w:rPr>
                <w:b/>
                <w:bCs/>
              </w:rPr>
              <w:t>0.266133652</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3117DAE9" w14:textId="77777777" w:rsidR="004B21EF" w:rsidRDefault="004B21EF">
            <w:pPr>
              <w:rPr>
                <w:b/>
                <w:bCs/>
              </w:rPr>
            </w:pPr>
            <w:r>
              <w:rPr>
                <w:b/>
                <w:bCs/>
              </w:rPr>
              <w:t>0.187628787</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7B35F32F" w14:textId="77777777" w:rsidR="004B21EF" w:rsidRDefault="004B21EF">
            <w:pPr>
              <w:rPr>
                <w:b/>
                <w:bCs/>
              </w:rPr>
            </w:pPr>
            <w:r>
              <w:rPr>
                <w:b/>
                <w:bCs/>
              </w:rPr>
              <w:t>0.398436806</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5FBF4A68" w14:textId="77777777" w:rsidR="004B21EF" w:rsidRDefault="004B21EF">
            <w:pPr>
              <w:rPr>
                <w:b/>
                <w:bCs/>
              </w:rPr>
            </w:pPr>
            <w:r>
              <w:rPr>
                <w:b/>
                <w:bCs/>
              </w:rPr>
              <w:t>0.169406238</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48966D32" w14:textId="77777777" w:rsidR="004B21EF" w:rsidRDefault="004B21EF">
            <w:pPr>
              <w:rPr>
                <w:b/>
                <w:bCs/>
              </w:rPr>
            </w:pPr>
            <w:r>
              <w:rPr>
                <w:b/>
                <w:bCs/>
              </w:rPr>
              <w:t>0.201645869</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4DE7E2D7" w14:textId="77777777" w:rsidR="004B21EF" w:rsidRDefault="004B21EF">
            <w:pPr>
              <w:rPr>
                <w:b/>
                <w:bCs/>
              </w:rPr>
            </w:pPr>
            <w:r>
              <w:rPr>
                <w:b/>
                <w:bCs/>
              </w:rPr>
              <w:t>0.230511086</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53F63D7A" w14:textId="77777777" w:rsidR="004B21EF" w:rsidRDefault="004B21EF">
            <w:pPr>
              <w:rPr>
                <w:b/>
                <w:bCs/>
              </w:rPr>
            </w:pPr>
            <w:r>
              <w:rPr>
                <w:b/>
                <w:bCs/>
              </w:rPr>
              <w:t>0.230710287</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8A15653" w14:textId="77777777" w:rsidR="004B21EF" w:rsidRDefault="004B21EF">
            <w:pPr>
              <w:rPr>
                <w:b/>
                <w:bCs/>
              </w:rPr>
            </w:pPr>
            <w:r>
              <w:rPr>
                <w:b/>
                <w:bCs/>
              </w:rPr>
              <w:t>0.461420573</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5079824C" w14:textId="77777777" w:rsidR="004B21EF" w:rsidRDefault="004B21EF">
            <w:pPr>
              <w:rPr>
                <w:b/>
                <w:bCs/>
              </w:rPr>
            </w:pPr>
            <w:r>
              <w:rPr>
                <w:b/>
                <w:bCs/>
              </w:rPr>
              <w:t>0.30786914</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608876C6" w14:textId="77777777" w:rsidR="004B21EF" w:rsidRDefault="004B21EF">
            <w:pPr>
              <w:rPr>
                <w:b/>
                <w:bCs/>
              </w:rPr>
            </w:pPr>
            <w:r>
              <w:rPr>
                <w:b/>
                <w:bCs/>
              </w:rPr>
              <w:t>0.197485192</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6E41699C" w14:textId="77777777" w:rsidR="004B21EF" w:rsidRDefault="004B21EF">
            <w:pPr>
              <w:rPr>
                <w:b/>
                <w:bCs/>
              </w:rPr>
            </w:pPr>
            <w:r>
              <w:rPr>
                <w:b/>
                <w:bCs/>
              </w:rPr>
              <w:t>0.516526301</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5E7D8426" w14:textId="77777777" w:rsidR="004B21EF" w:rsidRDefault="004B21EF">
            <w:pPr>
              <w:rPr>
                <w:b/>
                <w:bCs/>
              </w:rPr>
            </w:pPr>
            <w:r>
              <w:rPr>
                <w:b/>
                <w:bCs/>
              </w:rPr>
              <w:t>0.086500459</w:t>
            </w:r>
          </w:p>
        </w:tc>
        <w:tc>
          <w:tcPr>
            <w:tcW w:w="0" w:type="auto"/>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10439706" w14:textId="77777777" w:rsidR="004B21EF" w:rsidRDefault="004B21EF">
            <w:pPr>
              <w:rPr>
                <w:b/>
                <w:bCs/>
              </w:rPr>
            </w:pPr>
            <w:r>
              <w:rPr>
                <w:b/>
                <w:bCs/>
              </w:rPr>
              <w:t>0.199488048</w:t>
            </w:r>
          </w:p>
        </w:tc>
        <w:tc>
          <w:tcPr>
            <w:tcW w:w="0" w:type="auto"/>
            <w:tcBorders>
              <w:top w:val="single" w:sz="4" w:space="0" w:color="auto"/>
              <w:left w:val="single" w:sz="4" w:space="0" w:color="auto"/>
              <w:bottom w:val="single" w:sz="4" w:space="0" w:color="auto"/>
              <w:right w:val="single" w:sz="4" w:space="0" w:color="auto"/>
            </w:tcBorders>
            <w:noWrap/>
            <w:hideMark/>
          </w:tcPr>
          <w:p w14:paraId="0C058644" w14:textId="77777777" w:rsidR="004B21EF" w:rsidRDefault="004B21EF">
            <w:r>
              <w:t> </w:t>
            </w:r>
          </w:p>
        </w:tc>
      </w:tr>
      <w:tr w:rsidR="004B21EF" w14:paraId="3CCD1216" w14:textId="77777777" w:rsidTr="004B21EF">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9386116" w14:textId="77777777" w:rsidR="004B21EF" w:rsidRDefault="004B21EF">
            <w:pPr>
              <w:jc w:val="center"/>
              <w:rPr>
                <w:b/>
                <w:bCs/>
              </w:rPr>
            </w:pPr>
            <w:r>
              <w:rPr>
                <w:b/>
                <w:bCs/>
              </w:rPr>
              <w:t>kandidat1</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2F16288" w14:textId="77777777" w:rsidR="004B21EF" w:rsidRDefault="004B21EF">
            <w:r>
              <w:t>0.45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15DD791" w14:textId="77777777" w:rsidR="004B21EF" w:rsidRDefault="004B21EF">
            <w:r>
              <w:t>0.4</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823BF8C" w14:textId="77777777" w:rsidR="004B21EF" w:rsidRDefault="004B21EF">
            <w:r>
              <w:t>0.4</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E7850F3" w14:textId="77777777" w:rsidR="004B21EF" w:rsidRDefault="004B21EF">
            <w:r>
              <w:t>0.45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8C6541E" w14:textId="77777777" w:rsidR="004B21EF" w:rsidRDefault="004B21EF">
            <w:r>
              <w:t>0.4</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B95D492" w14:textId="77777777" w:rsidR="004B21EF" w:rsidRDefault="004B21EF">
            <w:r>
              <w:t>0.45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E08BE6E" w14:textId="77777777" w:rsidR="004B21EF" w:rsidRDefault="004B21EF">
            <w:r>
              <w:t>0.45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07E502F" w14:textId="77777777" w:rsidR="004B21EF" w:rsidRDefault="004B21EF">
            <w:r>
              <w:t>0.45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8D70D31" w14:textId="77777777" w:rsidR="004B21EF" w:rsidRDefault="004B21EF">
            <w:r>
              <w:t>0.34</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D21DCC8" w14:textId="77777777" w:rsidR="004B21EF" w:rsidRDefault="004B21EF">
            <w:r>
              <w:t>0.4</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71F9F2C" w14:textId="77777777" w:rsidR="004B21EF" w:rsidRDefault="004B21EF">
            <w:r>
              <w:t>0.45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32A55DE" w14:textId="77777777" w:rsidR="004B21EF" w:rsidRDefault="004B21EF">
            <w:r>
              <w:t>0.35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A2CFB4B" w14:textId="77777777" w:rsidR="004B21EF" w:rsidRDefault="004B21EF">
            <w:r>
              <w:t>0.45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AB13753" w14:textId="77777777" w:rsidR="004B21EF" w:rsidRDefault="004B21EF">
            <w:r>
              <w:t>0.34</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BA44524" w14:textId="77777777" w:rsidR="004B21EF" w:rsidRDefault="004B21EF">
            <w:r>
              <w:t>0.34</w:t>
            </w:r>
          </w:p>
        </w:tc>
        <w:tc>
          <w:tcPr>
            <w:tcW w:w="0" w:type="auto"/>
            <w:tcBorders>
              <w:top w:val="single" w:sz="4" w:space="0" w:color="auto"/>
              <w:left w:val="single" w:sz="4" w:space="0" w:color="auto"/>
              <w:bottom w:val="single" w:sz="4" w:space="0" w:color="auto"/>
              <w:right w:val="single" w:sz="4" w:space="0" w:color="auto"/>
            </w:tcBorders>
            <w:noWrap/>
            <w:hideMark/>
          </w:tcPr>
          <w:p w14:paraId="27FD55B0" w14:textId="77777777" w:rsidR="004B21EF" w:rsidRDefault="004B21EF">
            <w:pPr>
              <w:rPr>
                <w:b/>
                <w:bCs/>
              </w:rPr>
            </w:pPr>
            <w:r>
              <w:rPr>
                <w:b/>
                <w:bCs/>
              </w:rPr>
              <w:t>0.41176</w:t>
            </w:r>
          </w:p>
        </w:tc>
      </w:tr>
      <w:tr w:rsidR="004B21EF" w14:paraId="2D4DE63D" w14:textId="77777777" w:rsidTr="004B21EF">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23BA4F8" w14:textId="77777777" w:rsidR="004B21EF" w:rsidRDefault="004B21EF">
            <w:pPr>
              <w:jc w:val="center"/>
              <w:rPr>
                <w:b/>
                <w:bCs/>
              </w:rPr>
            </w:pPr>
            <w:r>
              <w:rPr>
                <w:b/>
                <w:bCs/>
              </w:rPr>
              <w:t>kandidat2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53482CD" w14:textId="77777777" w:rsidR="004B21EF" w:rsidRDefault="004B21EF">
            <w:r>
              <w:t>0.35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A8AE1F8" w14:textId="77777777" w:rsidR="004B21EF" w:rsidRDefault="004B21EF">
            <w:r>
              <w:t>0.2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D0BA55C" w14:textId="77777777" w:rsidR="004B21EF" w:rsidRDefault="004B21EF">
            <w:r>
              <w:t>0.4</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2D39217" w14:textId="77777777" w:rsidR="004B21EF" w:rsidRDefault="004B21EF">
            <w:r>
              <w:t>0.35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99843C2" w14:textId="77777777" w:rsidR="004B21EF" w:rsidRDefault="004B21EF">
            <w:r>
              <w:t>0.4</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16C6DA6" w14:textId="77777777" w:rsidR="004B21EF" w:rsidRDefault="004B21EF">
            <w:r>
              <w:t>0.2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7B76308" w14:textId="77777777" w:rsidR="004B21EF" w:rsidRDefault="004B21EF">
            <w:r>
              <w:t>0.35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15EE8B2" w14:textId="77777777" w:rsidR="004B21EF" w:rsidRDefault="004B21EF">
            <w:r>
              <w:t>0.2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111D6BE" w14:textId="77777777" w:rsidR="004B21EF" w:rsidRDefault="004B21EF">
            <w:r>
              <w:t>0.33</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4682E63" w14:textId="77777777" w:rsidR="004B21EF" w:rsidRDefault="004B21EF">
            <w:r>
              <w:t>0.3</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BC84D01" w14:textId="77777777" w:rsidR="004B21EF" w:rsidRDefault="004B21EF">
            <w:r>
              <w:t>0.2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E3EEC51" w14:textId="77777777" w:rsidR="004B21EF" w:rsidRDefault="004B21EF">
            <w:r>
              <w:t>0.35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EFCA7CF" w14:textId="77777777" w:rsidR="004B21EF" w:rsidRDefault="004B21EF">
            <w:r>
              <w:t>0.2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DBE7583" w14:textId="77777777" w:rsidR="004B21EF" w:rsidRDefault="004B21EF">
            <w:r>
              <w:t>0.33</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EAED6BD" w14:textId="77777777" w:rsidR="004B21EF" w:rsidRDefault="004B21EF">
            <w:r>
              <w:t>0.33</w:t>
            </w:r>
          </w:p>
        </w:tc>
        <w:tc>
          <w:tcPr>
            <w:tcW w:w="0" w:type="auto"/>
            <w:tcBorders>
              <w:top w:val="single" w:sz="4" w:space="0" w:color="auto"/>
              <w:left w:val="single" w:sz="4" w:space="0" w:color="auto"/>
              <w:bottom w:val="single" w:sz="4" w:space="0" w:color="auto"/>
              <w:right w:val="single" w:sz="4" w:space="0" w:color="auto"/>
            </w:tcBorders>
            <w:noWrap/>
            <w:hideMark/>
          </w:tcPr>
          <w:p w14:paraId="7470FAAE" w14:textId="77777777" w:rsidR="004B21EF" w:rsidRDefault="004B21EF">
            <w:pPr>
              <w:rPr>
                <w:b/>
                <w:bCs/>
              </w:rPr>
            </w:pPr>
            <w:r>
              <w:rPr>
                <w:b/>
                <w:bCs/>
              </w:rPr>
              <w:t>0.29164</w:t>
            </w:r>
          </w:p>
        </w:tc>
      </w:tr>
      <w:tr w:rsidR="004B21EF" w14:paraId="269C2942" w14:textId="77777777" w:rsidTr="004B21EF">
        <w:trPr>
          <w:trHeight w:val="336"/>
          <w:jc w:val="center"/>
        </w:trPr>
        <w:tc>
          <w:tcPr>
            <w:tcW w:w="0" w:type="auto"/>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08683E9" w14:textId="77777777" w:rsidR="004B21EF" w:rsidRDefault="004B21EF">
            <w:pPr>
              <w:jc w:val="center"/>
              <w:rPr>
                <w:b/>
                <w:bCs/>
              </w:rPr>
            </w:pPr>
            <w:r>
              <w:rPr>
                <w:b/>
                <w:bCs/>
              </w:rPr>
              <w:t>kandidat3</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37F3BA3" w14:textId="77777777" w:rsidR="004B21EF" w:rsidRDefault="004B21EF">
            <w:r>
              <w:t>0.2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31FCCAF" w14:textId="77777777" w:rsidR="004B21EF" w:rsidRDefault="004B21EF">
            <w:r>
              <w:t>0.4</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5FC21B4" w14:textId="77777777" w:rsidR="004B21EF" w:rsidRDefault="004B21EF">
            <w:r>
              <w:t>0.2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4A5BEDA" w14:textId="77777777" w:rsidR="004B21EF" w:rsidRDefault="004B21EF">
            <w:r>
              <w:t>0.2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597571B" w14:textId="77777777" w:rsidR="004B21EF" w:rsidRDefault="004B21EF">
            <w:r>
              <w:t>0.2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9F5A390" w14:textId="77777777" w:rsidR="004B21EF" w:rsidRDefault="004B21EF">
            <w:r>
              <w:t>0.35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F90B5B6" w14:textId="77777777" w:rsidR="004B21EF" w:rsidRDefault="004B21EF">
            <w:r>
              <w:t>0.2</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D97DE42" w14:textId="77777777" w:rsidR="004B21EF" w:rsidRDefault="004B21EF">
            <w:r>
              <w:t>0.35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6366D55" w14:textId="77777777" w:rsidR="004B21EF" w:rsidRDefault="004B21EF">
            <w:r>
              <w:t>0.33</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10D2A2D" w14:textId="77777777" w:rsidR="004B21EF" w:rsidRDefault="004B21EF">
            <w:r>
              <w:t>0.3</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117C115" w14:textId="77777777" w:rsidR="004B21EF" w:rsidRDefault="004B21EF">
            <w:r>
              <w:t>0.35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757406F" w14:textId="77777777" w:rsidR="004B21EF" w:rsidRDefault="004B21EF">
            <w:r>
              <w:t>0.3</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94FC6CE" w14:textId="77777777" w:rsidR="004B21EF" w:rsidRDefault="004B21EF">
            <w:r>
              <w:t>0.35</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48A9690" w14:textId="77777777" w:rsidR="004B21EF" w:rsidRDefault="004B21EF">
            <w:r>
              <w:t>0.33</w:t>
            </w:r>
          </w:p>
        </w:tc>
        <w:tc>
          <w:tcPr>
            <w:tcW w:w="0" w:type="auto"/>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3BF0854" w14:textId="77777777" w:rsidR="004B21EF" w:rsidRDefault="004B21EF">
            <w:r>
              <w:t>0.33</w:t>
            </w:r>
          </w:p>
        </w:tc>
        <w:tc>
          <w:tcPr>
            <w:tcW w:w="0" w:type="auto"/>
            <w:tcBorders>
              <w:top w:val="single" w:sz="4" w:space="0" w:color="auto"/>
              <w:left w:val="single" w:sz="4" w:space="0" w:color="auto"/>
              <w:bottom w:val="single" w:sz="4" w:space="0" w:color="auto"/>
              <w:right w:val="single" w:sz="4" w:space="0" w:color="auto"/>
            </w:tcBorders>
            <w:noWrap/>
            <w:hideMark/>
          </w:tcPr>
          <w:p w14:paraId="52AF354A" w14:textId="77777777" w:rsidR="004B21EF" w:rsidRDefault="004B21EF">
            <w:pPr>
              <w:rPr>
                <w:b/>
                <w:bCs/>
              </w:rPr>
            </w:pPr>
            <w:r>
              <w:rPr>
                <w:b/>
                <w:bCs/>
              </w:rPr>
              <w:t>0.2966</w:t>
            </w:r>
          </w:p>
        </w:tc>
      </w:tr>
    </w:tbl>
    <w:p w14:paraId="4FE7867E" w14:textId="77777777" w:rsidR="004B21EF" w:rsidRDefault="004B21EF" w:rsidP="004B21EF">
      <w:pPr>
        <w:rPr>
          <w:rFonts w:asciiTheme="minorHAnsi" w:hAnsiTheme="minorHAnsi" w:cstheme="minorBidi"/>
          <w:sz w:val="22"/>
          <w:szCs w:val="22"/>
          <w:lang w:eastAsia="en-US"/>
        </w:rPr>
      </w:pPr>
    </w:p>
    <w:p w14:paraId="001F6E7D" w14:textId="77777777" w:rsidR="004B21EF" w:rsidRDefault="004B21EF" w:rsidP="004B21EF"/>
    <w:p w14:paraId="50DE554D" w14:textId="77777777" w:rsidR="004B21EF" w:rsidRDefault="004B21EF" w:rsidP="004B21EF"/>
    <w:p w14:paraId="7C7B4509" w14:textId="08DB2191" w:rsidR="004B21EF" w:rsidRPr="00F721A7" w:rsidRDefault="004B21EF" w:rsidP="00F721A7">
      <w:pPr>
        <w:pStyle w:val="Naslovtablice"/>
      </w:pPr>
      <w:bookmarkStart w:id="81" w:name="_Toc126566257"/>
      <w:r w:rsidRPr="00F721A7">
        <w:t xml:space="preserve">Tablica </w:t>
      </w:r>
      <w:r w:rsidR="00F721A7" w:rsidRPr="00F721A7">
        <w:t>1</w:t>
      </w:r>
      <w:r w:rsidRPr="00F721A7">
        <w:fldChar w:fldCharType="begin"/>
      </w:r>
      <w:r w:rsidRPr="00F721A7">
        <w:instrText xml:space="preserve"> SEQ Tablica \* ARABIC </w:instrText>
      </w:r>
      <w:r w:rsidRPr="00F721A7">
        <w:fldChar w:fldCharType="separate"/>
      </w:r>
      <w:r w:rsidRPr="00F721A7">
        <w:t>2</w:t>
      </w:r>
      <w:r w:rsidRPr="00F721A7">
        <w:fldChar w:fldCharType="end"/>
      </w:r>
      <w:r w:rsidRPr="00F721A7">
        <w:t>. Analiza osjetljivosti težinskog kriterija Edukacije i kvalifikacije promjenom +5%</w:t>
      </w:r>
      <w:bookmarkEnd w:id="81"/>
    </w:p>
    <w:tbl>
      <w:tblPr>
        <w:tblStyle w:val="Reetkatablice"/>
        <w:tblW w:w="0" w:type="auto"/>
        <w:tblLook w:val="04A0" w:firstRow="1" w:lastRow="0" w:firstColumn="1" w:lastColumn="0" w:noHBand="0" w:noVBand="1"/>
      </w:tblPr>
      <w:tblGrid>
        <w:gridCol w:w="739"/>
        <w:gridCol w:w="848"/>
        <w:gridCol w:w="848"/>
        <w:gridCol w:w="848"/>
        <w:gridCol w:w="847"/>
        <w:gridCol w:w="847"/>
        <w:gridCol w:w="847"/>
        <w:gridCol w:w="847"/>
        <w:gridCol w:w="847"/>
        <w:gridCol w:w="847"/>
        <w:gridCol w:w="847"/>
        <w:gridCol w:w="787"/>
        <w:gridCol w:w="847"/>
        <w:gridCol w:w="847"/>
        <w:gridCol w:w="847"/>
        <w:gridCol w:w="847"/>
        <w:gridCol w:w="607"/>
      </w:tblGrid>
      <w:tr w:rsidR="004B21EF" w14:paraId="4B6E69CD" w14:textId="77777777" w:rsidTr="004B21EF">
        <w:trPr>
          <w:trHeight w:val="276"/>
        </w:trPr>
        <w:tc>
          <w:tcPr>
            <w:tcW w:w="723" w:type="dxa"/>
            <w:vMerge w:val="restart"/>
            <w:tcBorders>
              <w:top w:val="single" w:sz="4" w:space="0" w:color="auto"/>
              <w:left w:val="single" w:sz="4" w:space="0" w:color="auto"/>
              <w:bottom w:val="single" w:sz="4" w:space="0" w:color="auto"/>
              <w:right w:val="single" w:sz="4" w:space="0" w:color="auto"/>
            </w:tcBorders>
            <w:hideMark/>
          </w:tcPr>
          <w:p w14:paraId="20145F3C" w14:textId="77777777" w:rsidR="004B21EF" w:rsidRDefault="004B21EF">
            <w:pPr>
              <w:rPr>
                <w:rFonts w:ascii="Arial" w:eastAsiaTheme="minorHAnsi" w:hAnsi="Arial" w:cs="Arial"/>
                <w:sz w:val="16"/>
                <w:szCs w:val="16"/>
                <w:lang w:eastAsia="en-US"/>
              </w:rPr>
            </w:pPr>
            <w:r>
              <w:rPr>
                <w:rFonts w:ascii="Arial" w:hAnsi="Arial" w:cs="Arial"/>
                <w:sz w:val="16"/>
                <w:szCs w:val="16"/>
              </w:rPr>
              <w:t> </w:t>
            </w:r>
          </w:p>
        </w:tc>
        <w:tc>
          <w:tcPr>
            <w:tcW w:w="3452"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96491A" w14:textId="77777777" w:rsidR="004B21EF" w:rsidRDefault="004B21EF">
            <w:pPr>
              <w:rPr>
                <w:rFonts w:ascii="Arial" w:hAnsi="Arial" w:cs="Arial"/>
                <w:b/>
                <w:bCs/>
                <w:sz w:val="22"/>
                <w:szCs w:val="22"/>
              </w:rPr>
            </w:pPr>
            <w:r>
              <w:rPr>
                <w:rFonts w:ascii="Arial" w:hAnsi="Arial" w:cs="Arial"/>
                <w:b/>
                <w:bCs/>
              </w:rPr>
              <w:t>Edukacije i kvalifikacije</w:t>
            </w:r>
          </w:p>
        </w:tc>
        <w:tc>
          <w:tcPr>
            <w:tcW w:w="3450"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7F4F26" w14:textId="77777777" w:rsidR="004B21EF" w:rsidRDefault="004B21EF">
            <w:pPr>
              <w:rPr>
                <w:rFonts w:ascii="Arial" w:hAnsi="Arial" w:cs="Arial"/>
                <w:b/>
                <w:bCs/>
              </w:rPr>
            </w:pPr>
            <w:r>
              <w:rPr>
                <w:rFonts w:ascii="Arial" w:hAnsi="Arial" w:cs="Arial"/>
                <w:b/>
                <w:bCs/>
              </w:rPr>
              <w:t>Iskustvo</w:t>
            </w:r>
          </w:p>
        </w:tc>
        <w:tc>
          <w:tcPr>
            <w:tcW w:w="2587"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70C4370" w14:textId="77777777" w:rsidR="004B21EF" w:rsidRDefault="004B21EF">
            <w:pPr>
              <w:rPr>
                <w:rFonts w:ascii="Arial" w:hAnsi="Arial" w:cs="Arial"/>
                <w:b/>
                <w:bCs/>
              </w:rPr>
            </w:pPr>
            <w:r>
              <w:rPr>
                <w:rFonts w:ascii="Arial" w:hAnsi="Arial" w:cs="Arial"/>
                <w:b/>
                <w:bCs/>
              </w:rPr>
              <w:t>Znanja i vještine</w:t>
            </w:r>
          </w:p>
        </w:tc>
        <w:tc>
          <w:tcPr>
            <w:tcW w:w="3448"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C840957" w14:textId="77777777" w:rsidR="004B21EF" w:rsidRDefault="004B21EF">
            <w:pPr>
              <w:rPr>
                <w:rFonts w:ascii="Arial" w:hAnsi="Arial" w:cs="Arial"/>
                <w:b/>
                <w:bCs/>
              </w:rPr>
            </w:pPr>
            <w:r>
              <w:rPr>
                <w:rFonts w:ascii="Arial" w:hAnsi="Arial" w:cs="Arial"/>
                <w:b/>
                <w:bCs/>
              </w:rPr>
              <w:t>Opći dojam</w:t>
            </w:r>
          </w:p>
        </w:tc>
        <w:tc>
          <w:tcPr>
            <w:tcW w:w="617" w:type="dxa"/>
            <w:vMerge w:val="restart"/>
            <w:tcBorders>
              <w:top w:val="single" w:sz="4" w:space="0" w:color="auto"/>
              <w:left w:val="single" w:sz="4" w:space="0" w:color="auto"/>
              <w:bottom w:val="single" w:sz="4" w:space="0" w:color="auto"/>
              <w:right w:val="single" w:sz="4" w:space="0" w:color="auto"/>
            </w:tcBorders>
            <w:noWrap/>
            <w:vAlign w:val="center"/>
            <w:hideMark/>
          </w:tcPr>
          <w:p w14:paraId="4067066D" w14:textId="77777777" w:rsidR="004B21EF" w:rsidRDefault="004B21EF">
            <w:pPr>
              <w:jc w:val="center"/>
              <w:rPr>
                <w:rFonts w:asciiTheme="minorHAnsi" w:hAnsiTheme="minorHAnsi" w:cstheme="minorBidi"/>
              </w:rPr>
            </w:pPr>
            <w:r>
              <w:t>UP</w:t>
            </w:r>
          </w:p>
        </w:tc>
      </w:tr>
      <w:tr w:rsidR="004B21EF" w14:paraId="21EDDBE8" w14:textId="77777777" w:rsidTr="004B21EF">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DDAE05" w14:textId="77777777" w:rsidR="004B21EF" w:rsidRDefault="004B21EF">
            <w:pPr>
              <w:rPr>
                <w:rFonts w:ascii="Arial" w:hAnsi="Arial" w:cs="Arial"/>
                <w:sz w:val="16"/>
                <w:szCs w:val="16"/>
                <w:lang w:eastAsia="en-US"/>
              </w:rPr>
            </w:pPr>
          </w:p>
        </w:tc>
        <w:tc>
          <w:tcPr>
            <w:tcW w:w="3452" w:type="dxa"/>
            <w:gridSpan w:val="4"/>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0469D9C6" w14:textId="77777777" w:rsidR="004B21EF" w:rsidRDefault="004B21EF">
            <w:pPr>
              <w:rPr>
                <w:rFonts w:ascii="Arial" w:hAnsi="Arial" w:cs="Arial"/>
                <w:b/>
                <w:bCs/>
              </w:rPr>
            </w:pPr>
            <w:r>
              <w:rPr>
                <w:rFonts w:ascii="Arial" w:hAnsi="Arial" w:cs="Arial"/>
                <w:b/>
                <w:bCs/>
              </w:rPr>
              <w:t>0.344980321</w:t>
            </w:r>
          </w:p>
        </w:tc>
        <w:tc>
          <w:tcPr>
            <w:tcW w:w="3450" w:type="dxa"/>
            <w:gridSpan w:val="4"/>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6BD4403E" w14:textId="77777777" w:rsidR="004B21EF" w:rsidRDefault="004B21EF">
            <w:pPr>
              <w:rPr>
                <w:rFonts w:ascii="Arial" w:hAnsi="Arial" w:cs="Arial"/>
                <w:b/>
                <w:bCs/>
              </w:rPr>
            </w:pPr>
            <w:r>
              <w:rPr>
                <w:rFonts w:ascii="Arial" w:hAnsi="Arial" w:cs="Arial"/>
                <w:b/>
                <w:bCs/>
              </w:rPr>
              <w:t>0.172918345</w:t>
            </w:r>
          </w:p>
        </w:tc>
        <w:tc>
          <w:tcPr>
            <w:tcW w:w="2587" w:type="dxa"/>
            <w:gridSpan w:val="3"/>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48B17705" w14:textId="77777777" w:rsidR="004B21EF" w:rsidRDefault="004B21EF">
            <w:pPr>
              <w:rPr>
                <w:rFonts w:ascii="Arial" w:hAnsi="Arial" w:cs="Arial"/>
                <w:b/>
                <w:bCs/>
              </w:rPr>
            </w:pPr>
            <w:r>
              <w:rPr>
                <w:rFonts w:ascii="Arial" w:hAnsi="Arial" w:cs="Arial"/>
                <w:b/>
                <w:bCs/>
              </w:rPr>
              <w:t>0.224631734</w:t>
            </w:r>
          </w:p>
        </w:tc>
        <w:tc>
          <w:tcPr>
            <w:tcW w:w="3448" w:type="dxa"/>
            <w:gridSpan w:val="4"/>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5B2FD541" w14:textId="77777777" w:rsidR="004B21EF" w:rsidRDefault="004B21EF">
            <w:pPr>
              <w:rPr>
                <w:rFonts w:ascii="Arial" w:hAnsi="Arial" w:cs="Arial"/>
                <w:b/>
                <w:bCs/>
              </w:rPr>
            </w:pPr>
            <w:r>
              <w:rPr>
                <w:rFonts w:ascii="Arial" w:hAnsi="Arial" w:cs="Arial"/>
                <w:b/>
                <w:bCs/>
              </w:rPr>
              <w:t>0.2574696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501AB" w14:textId="77777777" w:rsidR="004B21EF" w:rsidRDefault="004B21EF">
            <w:pPr>
              <w:rPr>
                <w:sz w:val="22"/>
                <w:szCs w:val="22"/>
                <w:lang w:eastAsia="en-US"/>
              </w:rPr>
            </w:pPr>
          </w:p>
        </w:tc>
      </w:tr>
      <w:tr w:rsidR="004B21EF" w14:paraId="087200C3" w14:textId="77777777" w:rsidTr="004B21EF">
        <w:trPr>
          <w:trHeight w:val="61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1A2481" w14:textId="77777777" w:rsidR="004B21EF" w:rsidRDefault="004B21EF">
            <w:pPr>
              <w:rPr>
                <w:rFonts w:ascii="Arial" w:hAnsi="Arial" w:cs="Arial"/>
                <w:sz w:val="16"/>
                <w:szCs w:val="16"/>
                <w:lang w:eastAsia="en-US"/>
              </w:rPr>
            </w:pPr>
          </w:p>
        </w:tc>
        <w:tc>
          <w:tcPr>
            <w:tcW w:w="86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EF73ECF" w14:textId="77777777" w:rsidR="004B21EF" w:rsidRDefault="004B21EF">
            <w:pPr>
              <w:jc w:val="center"/>
              <w:rPr>
                <w:rFonts w:ascii="Arial" w:hAnsi="Arial" w:cs="Arial"/>
                <w:b/>
                <w:bCs/>
                <w:sz w:val="16"/>
                <w:szCs w:val="16"/>
              </w:rPr>
            </w:pPr>
            <w:r>
              <w:rPr>
                <w:rFonts w:ascii="Arial" w:hAnsi="Arial" w:cs="Arial"/>
                <w:b/>
                <w:bCs/>
                <w:sz w:val="16"/>
                <w:szCs w:val="16"/>
              </w:rPr>
              <w:t>Razina obrazovanja</w:t>
            </w:r>
          </w:p>
        </w:tc>
        <w:tc>
          <w:tcPr>
            <w:tcW w:w="86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E314BC9" w14:textId="77777777" w:rsidR="004B21EF" w:rsidRDefault="004B21EF">
            <w:pPr>
              <w:jc w:val="center"/>
              <w:rPr>
                <w:rFonts w:ascii="Arial" w:hAnsi="Arial" w:cs="Arial"/>
                <w:b/>
                <w:bCs/>
                <w:sz w:val="16"/>
                <w:szCs w:val="16"/>
              </w:rPr>
            </w:pPr>
            <w:r>
              <w:rPr>
                <w:rFonts w:ascii="Arial" w:hAnsi="Arial" w:cs="Arial"/>
                <w:b/>
                <w:bCs/>
                <w:sz w:val="16"/>
                <w:szCs w:val="16"/>
              </w:rPr>
              <w:t>Područje obrazovanja</w:t>
            </w:r>
          </w:p>
        </w:tc>
        <w:tc>
          <w:tcPr>
            <w:tcW w:w="86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4354DE4" w14:textId="77777777" w:rsidR="004B21EF" w:rsidRDefault="004B21EF">
            <w:pPr>
              <w:jc w:val="center"/>
              <w:rPr>
                <w:rFonts w:ascii="Arial" w:hAnsi="Arial" w:cs="Arial"/>
                <w:b/>
                <w:bCs/>
                <w:sz w:val="16"/>
                <w:szCs w:val="16"/>
              </w:rPr>
            </w:pPr>
            <w:r>
              <w:rPr>
                <w:rFonts w:ascii="Arial" w:hAnsi="Arial" w:cs="Arial"/>
                <w:b/>
                <w:bCs/>
                <w:sz w:val="16"/>
                <w:szCs w:val="16"/>
              </w:rPr>
              <w:t>Uspjeh tijekom studiranja</w:t>
            </w:r>
          </w:p>
        </w:tc>
        <w:tc>
          <w:tcPr>
            <w:tcW w:w="86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BF9DE93" w14:textId="77777777" w:rsidR="004B21EF" w:rsidRDefault="004B21EF">
            <w:pPr>
              <w:jc w:val="center"/>
              <w:rPr>
                <w:rFonts w:ascii="Arial" w:hAnsi="Arial" w:cs="Arial"/>
                <w:b/>
                <w:bCs/>
                <w:sz w:val="16"/>
                <w:szCs w:val="16"/>
              </w:rPr>
            </w:pPr>
            <w:r>
              <w:rPr>
                <w:rFonts w:ascii="Arial" w:hAnsi="Arial" w:cs="Arial"/>
                <w:b/>
                <w:bCs/>
                <w:sz w:val="16"/>
                <w:szCs w:val="16"/>
              </w:rPr>
              <w:t>Dodatno obrazovanje</w:t>
            </w:r>
          </w:p>
        </w:tc>
        <w:tc>
          <w:tcPr>
            <w:tcW w:w="86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BDC7077" w14:textId="77777777" w:rsidR="004B21EF" w:rsidRDefault="004B21EF">
            <w:pPr>
              <w:jc w:val="center"/>
              <w:rPr>
                <w:rFonts w:ascii="Arial" w:hAnsi="Arial" w:cs="Arial"/>
                <w:b/>
                <w:bCs/>
                <w:sz w:val="16"/>
                <w:szCs w:val="16"/>
              </w:rPr>
            </w:pPr>
            <w:r>
              <w:rPr>
                <w:rFonts w:ascii="Arial" w:hAnsi="Arial" w:cs="Arial"/>
                <w:b/>
                <w:bCs/>
                <w:sz w:val="16"/>
                <w:szCs w:val="16"/>
              </w:rPr>
              <w:t>Iskustvo tijekom studija</w:t>
            </w:r>
          </w:p>
        </w:tc>
        <w:tc>
          <w:tcPr>
            <w:tcW w:w="86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2D34E83" w14:textId="77777777" w:rsidR="004B21EF" w:rsidRDefault="004B21EF">
            <w:pPr>
              <w:jc w:val="center"/>
              <w:rPr>
                <w:rFonts w:ascii="Arial" w:hAnsi="Arial" w:cs="Arial"/>
                <w:b/>
                <w:bCs/>
                <w:sz w:val="16"/>
                <w:szCs w:val="16"/>
              </w:rPr>
            </w:pPr>
            <w:r>
              <w:rPr>
                <w:rFonts w:ascii="Arial" w:hAnsi="Arial" w:cs="Arial"/>
                <w:b/>
                <w:bCs/>
                <w:sz w:val="16"/>
                <w:szCs w:val="16"/>
              </w:rPr>
              <w:t>Godine radnog iskustva</w:t>
            </w:r>
          </w:p>
        </w:tc>
        <w:tc>
          <w:tcPr>
            <w:tcW w:w="8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F77C3CB" w14:textId="77777777" w:rsidR="004B21EF" w:rsidRDefault="004B21EF">
            <w:pPr>
              <w:jc w:val="center"/>
              <w:rPr>
                <w:rFonts w:ascii="Arial" w:hAnsi="Arial" w:cs="Arial"/>
                <w:b/>
                <w:bCs/>
                <w:sz w:val="16"/>
                <w:szCs w:val="16"/>
              </w:rPr>
            </w:pPr>
            <w:r>
              <w:rPr>
                <w:rFonts w:ascii="Arial" w:hAnsi="Arial" w:cs="Arial"/>
                <w:b/>
                <w:bCs/>
                <w:sz w:val="16"/>
                <w:szCs w:val="16"/>
              </w:rPr>
              <w:t>Prethodne pozicije</w:t>
            </w:r>
          </w:p>
        </w:tc>
        <w:tc>
          <w:tcPr>
            <w:tcW w:w="8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09F122B" w14:textId="77777777" w:rsidR="004B21EF" w:rsidRDefault="004B21EF">
            <w:pPr>
              <w:jc w:val="center"/>
              <w:rPr>
                <w:rFonts w:ascii="Arial" w:hAnsi="Arial" w:cs="Arial"/>
                <w:b/>
                <w:bCs/>
                <w:sz w:val="16"/>
                <w:szCs w:val="16"/>
              </w:rPr>
            </w:pPr>
            <w:r>
              <w:rPr>
                <w:rFonts w:ascii="Arial" w:hAnsi="Arial" w:cs="Arial"/>
                <w:b/>
                <w:bCs/>
                <w:sz w:val="16"/>
                <w:szCs w:val="16"/>
              </w:rPr>
              <w:t>Radno iskustvo</w:t>
            </w:r>
          </w:p>
        </w:tc>
        <w:tc>
          <w:tcPr>
            <w:tcW w:w="88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188EA24" w14:textId="77777777" w:rsidR="004B21EF" w:rsidRDefault="004B21EF">
            <w:pPr>
              <w:jc w:val="center"/>
              <w:rPr>
                <w:rFonts w:ascii="Arial" w:hAnsi="Arial" w:cs="Arial"/>
                <w:b/>
                <w:bCs/>
                <w:sz w:val="16"/>
                <w:szCs w:val="16"/>
              </w:rPr>
            </w:pPr>
            <w:r>
              <w:rPr>
                <w:rFonts w:ascii="Arial" w:hAnsi="Arial" w:cs="Arial"/>
                <w:b/>
                <w:bCs/>
                <w:sz w:val="16"/>
                <w:szCs w:val="16"/>
              </w:rPr>
              <w:t>Komunikacijske vještine</w:t>
            </w:r>
          </w:p>
        </w:tc>
        <w:tc>
          <w:tcPr>
            <w:tcW w:w="8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8B3DEC" w14:textId="77777777" w:rsidR="004B21EF" w:rsidRDefault="004B21EF">
            <w:pPr>
              <w:jc w:val="center"/>
              <w:rPr>
                <w:rFonts w:ascii="Arial" w:hAnsi="Arial" w:cs="Arial"/>
                <w:b/>
                <w:bCs/>
                <w:sz w:val="16"/>
                <w:szCs w:val="16"/>
              </w:rPr>
            </w:pPr>
            <w:r>
              <w:rPr>
                <w:rFonts w:ascii="Arial" w:hAnsi="Arial" w:cs="Arial"/>
                <w:b/>
                <w:bCs/>
                <w:sz w:val="16"/>
                <w:szCs w:val="16"/>
              </w:rPr>
              <w:t>Tehničke vještine</w:t>
            </w:r>
          </w:p>
        </w:tc>
        <w:tc>
          <w:tcPr>
            <w:tcW w:w="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4D34E38" w14:textId="77777777" w:rsidR="004B21EF" w:rsidRDefault="004B21EF">
            <w:pPr>
              <w:jc w:val="center"/>
              <w:rPr>
                <w:rFonts w:ascii="Arial" w:hAnsi="Arial" w:cs="Arial"/>
                <w:b/>
                <w:bCs/>
                <w:sz w:val="16"/>
                <w:szCs w:val="16"/>
              </w:rPr>
            </w:pPr>
            <w:r>
              <w:rPr>
                <w:rFonts w:ascii="Arial" w:hAnsi="Arial" w:cs="Arial"/>
                <w:b/>
                <w:bCs/>
                <w:sz w:val="16"/>
                <w:szCs w:val="16"/>
              </w:rPr>
              <w:t>Organizacijske vještine</w:t>
            </w:r>
          </w:p>
        </w:tc>
        <w:tc>
          <w:tcPr>
            <w:tcW w:w="8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96C78C2" w14:textId="77777777" w:rsidR="004B21EF" w:rsidRDefault="004B21EF">
            <w:pPr>
              <w:jc w:val="center"/>
              <w:rPr>
                <w:rFonts w:ascii="Arial" w:hAnsi="Arial" w:cs="Arial"/>
                <w:b/>
                <w:bCs/>
                <w:sz w:val="16"/>
                <w:szCs w:val="16"/>
              </w:rPr>
            </w:pPr>
            <w:r>
              <w:rPr>
                <w:rFonts w:ascii="Arial" w:hAnsi="Arial" w:cs="Arial"/>
                <w:b/>
                <w:bCs/>
                <w:sz w:val="16"/>
                <w:szCs w:val="16"/>
              </w:rPr>
              <w:t>Preporuke</w:t>
            </w:r>
          </w:p>
        </w:tc>
        <w:tc>
          <w:tcPr>
            <w:tcW w:w="8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31619015" w14:textId="77777777" w:rsidR="004B21EF" w:rsidRDefault="004B21EF">
            <w:pPr>
              <w:jc w:val="center"/>
              <w:rPr>
                <w:rFonts w:ascii="Arial" w:hAnsi="Arial" w:cs="Arial"/>
                <w:b/>
                <w:bCs/>
                <w:sz w:val="16"/>
                <w:szCs w:val="16"/>
              </w:rPr>
            </w:pPr>
            <w:r>
              <w:rPr>
                <w:rFonts w:ascii="Arial" w:hAnsi="Arial" w:cs="Arial"/>
                <w:b/>
                <w:bCs/>
                <w:sz w:val="16"/>
                <w:szCs w:val="16"/>
              </w:rPr>
              <w:t>Karakter</w:t>
            </w:r>
          </w:p>
        </w:tc>
        <w:tc>
          <w:tcPr>
            <w:tcW w:w="8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6E134CC" w14:textId="77777777" w:rsidR="004B21EF" w:rsidRDefault="004B21EF">
            <w:pPr>
              <w:jc w:val="center"/>
              <w:rPr>
                <w:rFonts w:ascii="Arial" w:hAnsi="Arial" w:cs="Arial"/>
                <w:b/>
                <w:bCs/>
                <w:sz w:val="16"/>
                <w:szCs w:val="16"/>
              </w:rPr>
            </w:pPr>
            <w:r>
              <w:rPr>
                <w:rFonts w:ascii="Arial" w:hAnsi="Arial" w:cs="Arial"/>
                <w:b/>
                <w:bCs/>
                <w:sz w:val="16"/>
                <w:szCs w:val="16"/>
              </w:rPr>
              <w:t>Prijava za posao</w:t>
            </w:r>
          </w:p>
        </w:tc>
        <w:tc>
          <w:tcPr>
            <w:tcW w:w="86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8B32E4F" w14:textId="77777777" w:rsidR="004B21EF" w:rsidRDefault="004B21EF">
            <w:pPr>
              <w:jc w:val="center"/>
              <w:rPr>
                <w:rFonts w:ascii="Arial" w:hAnsi="Arial" w:cs="Arial"/>
                <w:b/>
                <w:bCs/>
                <w:sz w:val="16"/>
                <w:szCs w:val="16"/>
              </w:rPr>
            </w:pPr>
            <w:r>
              <w:rPr>
                <w:rFonts w:ascii="Arial" w:hAnsi="Arial" w:cs="Arial"/>
                <w:b/>
                <w:bCs/>
                <w:sz w:val="16"/>
                <w:szCs w:val="16"/>
              </w:rPr>
              <w:t>Motivacija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44904" w14:textId="77777777" w:rsidR="004B21EF" w:rsidRDefault="004B21EF">
            <w:pPr>
              <w:rPr>
                <w:sz w:val="22"/>
                <w:szCs w:val="22"/>
                <w:lang w:eastAsia="en-US"/>
              </w:rPr>
            </w:pPr>
          </w:p>
        </w:tc>
      </w:tr>
      <w:tr w:rsidR="004B21EF" w14:paraId="0BA483EB" w14:textId="77777777" w:rsidTr="004B21EF">
        <w:trPr>
          <w:trHeight w:val="456"/>
        </w:trPr>
        <w:tc>
          <w:tcPr>
            <w:tcW w:w="723" w:type="dxa"/>
            <w:tcBorders>
              <w:top w:val="single" w:sz="4" w:space="0" w:color="auto"/>
              <w:left w:val="single" w:sz="4" w:space="0" w:color="auto"/>
              <w:bottom w:val="single" w:sz="4" w:space="0" w:color="auto"/>
              <w:right w:val="single" w:sz="4" w:space="0" w:color="auto"/>
            </w:tcBorders>
            <w:hideMark/>
          </w:tcPr>
          <w:p w14:paraId="1893F84F" w14:textId="77777777" w:rsidR="004B21EF" w:rsidRDefault="004B21EF">
            <w:pPr>
              <w:rPr>
                <w:rFonts w:asciiTheme="minorHAnsi" w:hAnsiTheme="minorHAnsi" w:cstheme="minorBidi"/>
                <w:sz w:val="22"/>
                <w:szCs w:val="22"/>
              </w:rPr>
            </w:pPr>
            <w:r>
              <w:t> </w:t>
            </w:r>
          </w:p>
        </w:tc>
        <w:tc>
          <w:tcPr>
            <w:tcW w:w="863"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7FA99C67" w14:textId="77777777" w:rsidR="004B21EF" w:rsidRDefault="004B21EF">
            <w:pPr>
              <w:rPr>
                <w:b/>
                <w:bCs/>
              </w:rPr>
            </w:pPr>
            <w:r>
              <w:rPr>
                <w:b/>
                <w:bCs/>
              </w:rPr>
              <w:t>0.279100996</w:t>
            </w:r>
          </w:p>
        </w:tc>
        <w:tc>
          <w:tcPr>
            <w:tcW w:w="863"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8E213FB" w14:textId="77777777" w:rsidR="004B21EF" w:rsidRDefault="004B21EF">
            <w:pPr>
              <w:rPr>
                <w:b/>
                <w:bCs/>
              </w:rPr>
            </w:pPr>
            <w:r>
              <w:rPr>
                <w:b/>
                <w:bCs/>
              </w:rPr>
              <w:t>0.267136566</w:t>
            </w:r>
          </w:p>
        </w:tc>
        <w:tc>
          <w:tcPr>
            <w:tcW w:w="863"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042541B4" w14:textId="77777777" w:rsidR="004B21EF" w:rsidRDefault="004B21EF">
            <w:pPr>
              <w:rPr>
                <w:b/>
                <w:bCs/>
              </w:rPr>
            </w:pPr>
            <w:r>
              <w:rPr>
                <w:b/>
                <w:bCs/>
              </w:rPr>
              <w:t>0.266133652</w:t>
            </w:r>
          </w:p>
        </w:tc>
        <w:tc>
          <w:tcPr>
            <w:tcW w:w="863"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4564EBD" w14:textId="77777777" w:rsidR="004B21EF" w:rsidRDefault="004B21EF">
            <w:pPr>
              <w:rPr>
                <w:b/>
                <w:bCs/>
              </w:rPr>
            </w:pPr>
            <w:r>
              <w:rPr>
                <w:b/>
                <w:bCs/>
              </w:rPr>
              <w:t>0.187628787</w:t>
            </w:r>
          </w:p>
        </w:tc>
        <w:tc>
          <w:tcPr>
            <w:tcW w:w="863"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1E1772EB" w14:textId="77777777" w:rsidR="004B21EF" w:rsidRDefault="004B21EF">
            <w:pPr>
              <w:rPr>
                <w:b/>
                <w:bCs/>
              </w:rPr>
            </w:pPr>
            <w:r>
              <w:rPr>
                <w:b/>
                <w:bCs/>
              </w:rPr>
              <w:t>0.398436806</w:t>
            </w:r>
          </w:p>
        </w:tc>
        <w:tc>
          <w:tcPr>
            <w:tcW w:w="863"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04A05513" w14:textId="77777777" w:rsidR="004B21EF" w:rsidRDefault="004B21EF">
            <w:pPr>
              <w:rPr>
                <w:b/>
                <w:bCs/>
              </w:rPr>
            </w:pPr>
            <w:r>
              <w:rPr>
                <w:b/>
                <w:bCs/>
              </w:rPr>
              <w:t>0.169406238</w:t>
            </w:r>
          </w:p>
        </w:tc>
        <w:tc>
          <w:tcPr>
            <w:tcW w:w="862"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15EC7A1E" w14:textId="77777777" w:rsidR="004B21EF" w:rsidRDefault="004B21EF">
            <w:pPr>
              <w:rPr>
                <w:b/>
                <w:bCs/>
              </w:rPr>
            </w:pPr>
            <w:r>
              <w:rPr>
                <w:b/>
                <w:bCs/>
              </w:rPr>
              <w:t>0.201645869</w:t>
            </w:r>
          </w:p>
        </w:tc>
        <w:tc>
          <w:tcPr>
            <w:tcW w:w="862"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C159DED" w14:textId="77777777" w:rsidR="004B21EF" w:rsidRDefault="004B21EF">
            <w:pPr>
              <w:rPr>
                <w:b/>
                <w:bCs/>
              </w:rPr>
            </w:pPr>
            <w:r>
              <w:rPr>
                <w:b/>
                <w:bCs/>
              </w:rPr>
              <w:t>0.230511086</w:t>
            </w:r>
          </w:p>
        </w:tc>
        <w:tc>
          <w:tcPr>
            <w:tcW w:w="887"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54585C72" w14:textId="77777777" w:rsidR="004B21EF" w:rsidRDefault="004B21EF">
            <w:pPr>
              <w:rPr>
                <w:b/>
                <w:bCs/>
              </w:rPr>
            </w:pPr>
            <w:r>
              <w:rPr>
                <w:b/>
                <w:bCs/>
              </w:rPr>
              <w:t>0.230710287</w:t>
            </w:r>
          </w:p>
        </w:tc>
        <w:tc>
          <w:tcPr>
            <w:tcW w:w="862"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5CDF68F7" w14:textId="77777777" w:rsidR="004B21EF" w:rsidRDefault="004B21EF">
            <w:pPr>
              <w:rPr>
                <w:b/>
                <w:bCs/>
              </w:rPr>
            </w:pPr>
            <w:r>
              <w:rPr>
                <w:b/>
                <w:bCs/>
              </w:rPr>
              <w:t>0.461420573</w:t>
            </w:r>
          </w:p>
        </w:tc>
        <w:tc>
          <w:tcPr>
            <w:tcW w:w="838"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01CAA69F" w14:textId="77777777" w:rsidR="004B21EF" w:rsidRDefault="004B21EF">
            <w:pPr>
              <w:rPr>
                <w:b/>
                <w:bCs/>
              </w:rPr>
            </w:pPr>
            <w:r>
              <w:rPr>
                <w:b/>
                <w:bCs/>
              </w:rPr>
              <w:t>0.30786914</w:t>
            </w:r>
          </w:p>
        </w:tc>
        <w:tc>
          <w:tcPr>
            <w:tcW w:w="862"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5666E1E6" w14:textId="77777777" w:rsidR="004B21EF" w:rsidRDefault="004B21EF">
            <w:pPr>
              <w:rPr>
                <w:b/>
                <w:bCs/>
              </w:rPr>
            </w:pPr>
            <w:r>
              <w:rPr>
                <w:b/>
                <w:bCs/>
              </w:rPr>
              <w:t>0.197485192</w:t>
            </w:r>
          </w:p>
        </w:tc>
        <w:tc>
          <w:tcPr>
            <w:tcW w:w="862"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43F520FA" w14:textId="77777777" w:rsidR="004B21EF" w:rsidRDefault="004B21EF">
            <w:pPr>
              <w:rPr>
                <w:b/>
                <w:bCs/>
              </w:rPr>
            </w:pPr>
            <w:r>
              <w:rPr>
                <w:b/>
                <w:bCs/>
              </w:rPr>
              <w:t>0.516526301</w:t>
            </w:r>
          </w:p>
        </w:tc>
        <w:tc>
          <w:tcPr>
            <w:tcW w:w="862"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DFF014B" w14:textId="77777777" w:rsidR="004B21EF" w:rsidRDefault="004B21EF">
            <w:pPr>
              <w:rPr>
                <w:b/>
                <w:bCs/>
              </w:rPr>
            </w:pPr>
            <w:r>
              <w:rPr>
                <w:b/>
                <w:bCs/>
              </w:rPr>
              <w:t>0.086500459</w:t>
            </w:r>
          </w:p>
        </w:tc>
        <w:tc>
          <w:tcPr>
            <w:tcW w:w="862"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14:paraId="2AE1785C" w14:textId="77777777" w:rsidR="004B21EF" w:rsidRDefault="004B21EF">
            <w:pPr>
              <w:rPr>
                <w:b/>
                <w:bCs/>
              </w:rPr>
            </w:pPr>
            <w:r>
              <w:rPr>
                <w:b/>
                <w:bCs/>
              </w:rPr>
              <w:t>0.199488048</w:t>
            </w:r>
          </w:p>
        </w:tc>
        <w:tc>
          <w:tcPr>
            <w:tcW w:w="617" w:type="dxa"/>
            <w:tcBorders>
              <w:top w:val="single" w:sz="4" w:space="0" w:color="auto"/>
              <w:left w:val="single" w:sz="4" w:space="0" w:color="auto"/>
              <w:bottom w:val="single" w:sz="4" w:space="0" w:color="auto"/>
              <w:right w:val="single" w:sz="4" w:space="0" w:color="auto"/>
            </w:tcBorders>
            <w:noWrap/>
            <w:hideMark/>
          </w:tcPr>
          <w:p w14:paraId="26D31A4B" w14:textId="77777777" w:rsidR="004B21EF" w:rsidRDefault="004B21EF">
            <w:r>
              <w:t> </w:t>
            </w:r>
          </w:p>
        </w:tc>
      </w:tr>
      <w:tr w:rsidR="004B21EF" w14:paraId="08D0AA19" w14:textId="77777777" w:rsidTr="004B21EF">
        <w:trPr>
          <w:trHeight w:val="276"/>
        </w:trPr>
        <w:tc>
          <w:tcPr>
            <w:tcW w:w="72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1658B96" w14:textId="77777777" w:rsidR="004B21EF" w:rsidRDefault="004B21EF">
            <w:pPr>
              <w:jc w:val="center"/>
              <w:rPr>
                <w:b/>
                <w:bCs/>
              </w:rPr>
            </w:pPr>
            <w:r>
              <w:rPr>
                <w:b/>
                <w:bCs/>
              </w:rPr>
              <w:t>kandidat1</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FA8E2B0" w14:textId="77777777" w:rsidR="004B21EF" w:rsidRDefault="004B21EF">
            <w:r>
              <w:t>0.45</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D0D7B0A" w14:textId="77777777" w:rsidR="004B21EF" w:rsidRDefault="004B21EF">
            <w:r>
              <w:t>0.4</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9360746" w14:textId="77777777" w:rsidR="004B21EF" w:rsidRDefault="004B21EF">
            <w:r>
              <w:t>0.4</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8C1DDB3" w14:textId="77777777" w:rsidR="004B21EF" w:rsidRDefault="004B21EF">
            <w:r>
              <w:t>0.45</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062EAA2" w14:textId="77777777" w:rsidR="004B21EF" w:rsidRDefault="004B21EF">
            <w:r>
              <w:t>0.4</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DCFEAB7" w14:textId="77777777" w:rsidR="004B21EF" w:rsidRDefault="004B21EF">
            <w:r>
              <w:t>0.45</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C6C7294" w14:textId="77777777" w:rsidR="004B21EF" w:rsidRDefault="004B21EF">
            <w:r>
              <w:t>0.45</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77488FB" w14:textId="77777777" w:rsidR="004B21EF" w:rsidRDefault="004B21EF">
            <w:r>
              <w:t>0.45</w:t>
            </w:r>
          </w:p>
        </w:tc>
        <w:tc>
          <w:tcPr>
            <w:tcW w:w="887"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CB7F0A1" w14:textId="77777777" w:rsidR="004B21EF" w:rsidRDefault="004B21EF">
            <w:r>
              <w:t>0.34</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7973C76" w14:textId="77777777" w:rsidR="004B21EF" w:rsidRDefault="004B21EF">
            <w:r>
              <w:t>0.4</w:t>
            </w:r>
          </w:p>
        </w:tc>
        <w:tc>
          <w:tcPr>
            <w:tcW w:w="83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FF74AE5" w14:textId="77777777" w:rsidR="004B21EF" w:rsidRDefault="004B21EF">
            <w:r>
              <w:t>0.45</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D00E65D" w14:textId="77777777" w:rsidR="004B21EF" w:rsidRDefault="004B21EF">
            <w:r>
              <w:t>0.35</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692804F" w14:textId="77777777" w:rsidR="004B21EF" w:rsidRDefault="004B21EF">
            <w:r>
              <w:t>0.45</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D5140B9" w14:textId="77777777" w:rsidR="004B21EF" w:rsidRDefault="004B21EF">
            <w:r>
              <w:t>0.34</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12CD3DF" w14:textId="77777777" w:rsidR="004B21EF" w:rsidRDefault="004B21EF">
            <w:r>
              <w:t>0.34</w:t>
            </w:r>
          </w:p>
        </w:tc>
        <w:tc>
          <w:tcPr>
            <w:tcW w:w="617" w:type="dxa"/>
            <w:tcBorders>
              <w:top w:val="single" w:sz="4" w:space="0" w:color="auto"/>
              <w:left w:val="single" w:sz="4" w:space="0" w:color="auto"/>
              <w:bottom w:val="single" w:sz="4" w:space="0" w:color="auto"/>
              <w:right w:val="single" w:sz="4" w:space="0" w:color="auto"/>
            </w:tcBorders>
            <w:noWrap/>
            <w:hideMark/>
          </w:tcPr>
          <w:p w14:paraId="6FC8E39B" w14:textId="77777777" w:rsidR="004B21EF" w:rsidRDefault="004B21EF">
            <w:pPr>
              <w:rPr>
                <w:b/>
                <w:bCs/>
              </w:rPr>
            </w:pPr>
            <w:r>
              <w:rPr>
                <w:b/>
                <w:bCs/>
              </w:rPr>
              <w:t>0.41329</w:t>
            </w:r>
          </w:p>
        </w:tc>
      </w:tr>
      <w:tr w:rsidR="004B21EF" w14:paraId="0C2AD098" w14:textId="77777777" w:rsidTr="004B21EF">
        <w:trPr>
          <w:trHeight w:val="276"/>
        </w:trPr>
        <w:tc>
          <w:tcPr>
            <w:tcW w:w="72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81A2D11" w14:textId="77777777" w:rsidR="004B21EF" w:rsidRDefault="004B21EF">
            <w:pPr>
              <w:jc w:val="center"/>
              <w:rPr>
                <w:b/>
                <w:bCs/>
              </w:rPr>
            </w:pPr>
            <w:r>
              <w:rPr>
                <w:b/>
                <w:bCs/>
              </w:rPr>
              <w:lastRenderedPageBreak/>
              <w:t>kandidat2</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F3FB08E" w14:textId="77777777" w:rsidR="004B21EF" w:rsidRDefault="004B21EF">
            <w:r>
              <w:t>0.35</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9650716" w14:textId="77777777" w:rsidR="004B21EF" w:rsidRDefault="004B21EF">
            <w:r>
              <w:t>0.2</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3CDA61D" w14:textId="77777777" w:rsidR="004B21EF" w:rsidRDefault="004B21EF">
            <w:r>
              <w:t>0.4</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36A9F8C" w14:textId="77777777" w:rsidR="004B21EF" w:rsidRDefault="004B21EF">
            <w:r>
              <w:t>0.35</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C777ED3" w14:textId="77777777" w:rsidR="004B21EF" w:rsidRDefault="004B21EF">
            <w:r>
              <w:t>0.4</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F492AA3" w14:textId="77777777" w:rsidR="004B21EF" w:rsidRDefault="004B21EF">
            <w:r>
              <w:t>0.2</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24F57BB8" w14:textId="77777777" w:rsidR="004B21EF" w:rsidRDefault="004B21EF">
            <w:r>
              <w:t>0.35</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89806C6" w14:textId="77777777" w:rsidR="004B21EF" w:rsidRDefault="004B21EF">
            <w:r>
              <w:t>0.2</w:t>
            </w:r>
          </w:p>
        </w:tc>
        <w:tc>
          <w:tcPr>
            <w:tcW w:w="887"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B48DE53" w14:textId="77777777" w:rsidR="004B21EF" w:rsidRDefault="004B21EF">
            <w:r>
              <w:t>0.33</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58614DB" w14:textId="77777777" w:rsidR="004B21EF" w:rsidRDefault="004B21EF">
            <w:r>
              <w:t>0.3</w:t>
            </w:r>
          </w:p>
        </w:tc>
        <w:tc>
          <w:tcPr>
            <w:tcW w:w="83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3DAF564" w14:textId="77777777" w:rsidR="004B21EF" w:rsidRDefault="004B21EF">
            <w:r>
              <w:t>0.2</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204E362" w14:textId="77777777" w:rsidR="004B21EF" w:rsidRDefault="004B21EF">
            <w:r>
              <w:t>0.35</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093E95E" w14:textId="77777777" w:rsidR="004B21EF" w:rsidRDefault="004B21EF">
            <w:r>
              <w:t>0.2</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56C688E" w14:textId="77777777" w:rsidR="004B21EF" w:rsidRDefault="004B21EF">
            <w:r>
              <w:t>0.33</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AF3EC45" w14:textId="77777777" w:rsidR="004B21EF" w:rsidRDefault="004B21EF">
            <w:r>
              <w:t>0.33</w:t>
            </w:r>
          </w:p>
        </w:tc>
        <w:tc>
          <w:tcPr>
            <w:tcW w:w="617" w:type="dxa"/>
            <w:tcBorders>
              <w:top w:val="single" w:sz="4" w:space="0" w:color="auto"/>
              <w:left w:val="single" w:sz="4" w:space="0" w:color="auto"/>
              <w:bottom w:val="single" w:sz="4" w:space="0" w:color="auto"/>
              <w:right w:val="single" w:sz="4" w:space="0" w:color="auto"/>
            </w:tcBorders>
            <w:noWrap/>
            <w:hideMark/>
          </w:tcPr>
          <w:p w14:paraId="2ABC12D2" w14:textId="77777777" w:rsidR="004B21EF" w:rsidRDefault="004B21EF">
            <w:pPr>
              <w:rPr>
                <w:b/>
                <w:bCs/>
              </w:rPr>
            </w:pPr>
            <w:r>
              <w:rPr>
                <w:b/>
                <w:bCs/>
              </w:rPr>
              <w:t>0.29583</w:t>
            </w:r>
          </w:p>
        </w:tc>
      </w:tr>
      <w:tr w:rsidR="004B21EF" w14:paraId="72BDEBBF" w14:textId="77777777" w:rsidTr="004B21EF">
        <w:trPr>
          <w:trHeight w:val="276"/>
        </w:trPr>
        <w:tc>
          <w:tcPr>
            <w:tcW w:w="72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1910393" w14:textId="77777777" w:rsidR="004B21EF" w:rsidRDefault="004B21EF">
            <w:pPr>
              <w:jc w:val="center"/>
              <w:rPr>
                <w:b/>
                <w:bCs/>
              </w:rPr>
            </w:pPr>
            <w:r>
              <w:rPr>
                <w:b/>
                <w:bCs/>
              </w:rPr>
              <w:t>kandidat3</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3430CA0" w14:textId="77777777" w:rsidR="004B21EF" w:rsidRDefault="004B21EF">
            <w:r>
              <w:t>0.2</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E481106" w14:textId="77777777" w:rsidR="004B21EF" w:rsidRDefault="004B21EF">
            <w:r>
              <w:t>0.4</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7DC1BDCF" w14:textId="77777777" w:rsidR="004B21EF" w:rsidRDefault="004B21EF">
            <w:r>
              <w:t>0.2</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C9BBBF8" w14:textId="77777777" w:rsidR="004B21EF" w:rsidRDefault="004B21EF">
            <w:r>
              <w:t>0.2</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D86BFAE" w14:textId="77777777" w:rsidR="004B21EF" w:rsidRDefault="004B21EF">
            <w:r>
              <w:t>0.2</w:t>
            </w:r>
          </w:p>
        </w:tc>
        <w:tc>
          <w:tcPr>
            <w:tcW w:w="863"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457464F4" w14:textId="77777777" w:rsidR="004B21EF" w:rsidRDefault="004B21EF">
            <w:r>
              <w:t>0.35</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D51D051" w14:textId="77777777" w:rsidR="004B21EF" w:rsidRDefault="004B21EF">
            <w:r>
              <w:t>0.2</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66B16793" w14:textId="77777777" w:rsidR="004B21EF" w:rsidRDefault="004B21EF">
            <w:r>
              <w:t>0.35</w:t>
            </w:r>
          </w:p>
        </w:tc>
        <w:tc>
          <w:tcPr>
            <w:tcW w:w="887"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EDF5C6D" w14:textId="77777777" w:rsidR="004B21EF" w:rsidRDefault="004B21EF">
            <w:r>
              <w:t>0.33</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9E99C43" w14:textId="77777777" w:rsidR="004B21EF" w:rsidRDefault="004B21EF">
            <w:r>
              <w:t>0.3</w:t>
            </w:r>
          </w:p>
        </w:tc>
        <w:tc>
          <w:tcPr>
            <w:tcW w:w="838"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21C87F0" w14:textId="77777777" w:rsidR="004B21EF" w:rsidRDefault="004B21EF">
            <w:r>
              <w:t>0.35</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0B97D49D" w14:textId="77777777" w:rsidR="004B21EF" w:rsidRDefault="004B21EF">
            <w:r>
              <w:t>0.3</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5AC43704" w14:textId="77777777" w:rsidR="004B21EF" w:rsidRDefault="004B21EF">
            <w:r>
              <w:t>0.35</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347F8632" w14:textId="77777777" w:rsidR="004B21EF" w:rsidRDefault="004B21EF">
            <w:r>
              <w:t>0.33</w:t>
            </w:r>
          </w:p>
        </w:tc>
        <w:tc>
          <w:tcPr>
            <w:tcW w:w="862" w:type="dxa"/>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14:paraId="1B4BFBAA" w14:textId="77777777" w:rsidR="004B21EF" w:rsidRDefault="004B21EF">
            <w:r>
              <w:t>0.33</w:t>
            </w:r>
          </w:p>
        </w:tc>
        <w:tc>
          <w:tcPr>
            <w:tcW w:w="617" w:type="dxa"/>
            <w:tcBorders>
              <w:top w:val="single" w:sz="4" w:space="0" w:color="auto"/>
              <w:left w:val="single" w:sz="4" w:space="0" w:color="auto"/>
              <w:bottom w:val="single" w:sz="4" w:space="0" w:color="auto"/>
              <w:right w:val="single" w:sz="4" w:space="0" w:color="auto"/>
            </w:tcBorders>
            <w:noWrap/>
            <w:hideMark/>
          </w:tcPr>
          <w:p w14:paraId="4D0277E2" w14:textId="77777777" w:rsidR="004B21EF" w:rsidRDefault="004B21EF">
            <w:pPr>
              <w:rPr>
                <w:b/>
                <w:bCs/>
              </w:rPr>
            </w:pPr>
            <w:r>
              <w:rPr>
                <w:b/>
                <w:bCs/>
              </w:rPr>
              <w:t>0.29089</w:t>
            </w:r>
          </w:p>
        </w:tc>
      </w:tr>
    </w:tbl>
    <w:p w14:paraId="53374DAB" w14:textId="77777777" w:rsidR="004B21EF" w:rsidRPr="004B21EF" w:rsidRDefault="004B21EF" w:rsidP="004B21EF"/>
    <w:p w14:paraId="60BD1AAE" w14:textId="77777777" w:rsidR="004B21EF" w:rsidRDefault="004B21EF" w:rsidP="004B21EF">
      <w:pPr>
        <w:pStyle w:val="Opisslike"/>
        <w:keepNext/>
        <w:jc w:val="center"/>
        <w:rPr>
          <w:rFonts w:ascii="Arial" w:eastAsia="Times New Roman" w:hAnsi="Arial" w:cs="Arial"/>
          <w:i w:val="0"/>
          <w:iCs w:val="0"/>
          <w:color w:val="auto"/>
          <w:sz w:val="22"/>
          <w:szCs w:val="22"/>
          <w:lang w:eastAsia="hr-HR"/>
        </w:rPr>
      </w:pPr>
    </w:p>
    <w:p w14:paraId="2D6281AA" w14:textId="0AF7E815" w:rsidR="004B21EF" w:rsidRPr="004B21EF" w:rsidRDefault="004B21EF" w:rsidP="00F721A7">
      <w:pPr>
        <w:pStyle w:val="Naslovtablice"/>
      </w:pPr>
      <w:bookmarkStart w:id="82" w:name="_Toc126566258"/>
      <w:r w:rsidRPr="00F721A7">
        <w:t xml:space="preserve">Tablica </w:t>
      </w:r>
      <w:r w:rsidR="00F721A7" w:rsidRPr="00F721A7">
        <w:t>1</w:t>
      </w:r>
      <w:r w:rsidRPr="00F721A7">
        <w:fldChar w:fldCharType="begin"/>
      </w:r>
      <w:r w:rsidRPr="00F721A7">
        <w:instrText xml:space="preserve"> SEQ Tablica \* ARABIC </w:instrText>
      </w:r>
      <w:r w:rsidRPr="00F721A7">
        <w:fldChar w:fldCharType="separate"/>
      </w:r>
      <w:r w:rsidRPr="00F721A7">
        <w:t>3</w:t>
      </w:r>
      <w:r w:rsidRPr="00F721A7">
        <w:fldChar w:fldCharType="end"/>
      </w:r>
      <w:r w:rsidRPr="00F721A7">
        <w:t>. Zbirna tablica analize osjetljivosti</w:t>
      </w:r>
      <w:bookmarkEnd w:id="82"/>
    </w:p>
    <w:tbl>
      <w:tblPr>
        <w:tblW w:w="0" w:type="auto"/>
        <w:jc w:val="center"/>
        <w:tblLook w:val="04A0" w:firstRow="1" w:lastRow="0" w:firstColumn="1" w:lastColumn="0" w:noHBand="0" w:noVBand="1"/>
      </w:tblPr>
      <w:tblGrid>
        <w:gridCol w:w="3211"/>
        <w:gridCol w:w="2537"/>
        <w:gridCol w:w="222"/>
      </w:tblGrid>
      <w:tr w:rsidR="004B21EF" w14:paraId="61BE81E4" w14:textId="77777777" w:rsidTr="004B21EF">
        <w:trPr>
          <w:trHeight w:val="333"/>
          <w:jc w:val="center"/>
        </w:trPr>
        <w:tc>
          <w:tcPr>
            <w:tcW w:w="0" w:type="auto"/>
            <w:tcBorders>
              <w:top w:val="nil"/>
              <w:left w:val="single" w:sz="4" w:space="0" w:color="auto"/>
              <w:bottom w:val="single" w:sz="4" w:space="0" w:color="auto"/>
              <w:right w:val="single" w:sz="4" w:space="0" w:color="auto"/>
            </w:tcBorders>
            <w:shd w:val="clear" w:color="auto" w:fill="000000" w:themeFill="text1"/>
            <w:noWrap/>
            <w:vAlign w:val="center"/>
            <w:hideMark/>
          </w:tcPr>
          <w:p w14:paraId="45B9EEA8" w14:textId="77777777" w:rsidR="004B21EF" w:rsidRDefault="004B21EF">
            <w:pPr>
              <w:jc w:val="center"/>
              <w:rPr>
                <w:rFonts w:ascii="Arial" w:hAnsi="Arial" w:cs="Arial"/>
                <w:b/>
                <w:bCs/>
                <w:sz w:val="22"/>
                <w:szCs w:val="22"/>
              </w:rPr>
            </w:pPr>
            <w:r>
              <w:rPr>
                <w:rFonts w:ascii="Arial" w:hAnsi="Arial" w:cs="Arial"/>
                <w:b/>
                <w:bCs/>
              </w:rPr>
              <w:t>AO</w:t>
            </w:r>
          </w:p>
        </w:tc>
        <w:tc>
          <w:tcPr>
            <w:tcW w:w="0" w:type="auto"/>
            <w:tcBorders>
              <w:top w:val="nil"/>
              <w:left w:val="nil"/>
              <w:bottom w:val="single" w:sz="4" w:space="0" w:color="auto"/>
              <w:right w:val="single" w:sz="4" w:space="0" w:color="auto"/>
            </w:tcBorders>
            <w:shd w:val="clear" w:color="auto" w:fill="000000" w:themeFill="text1"/>
            <w:noWrap/>
            <w:vAlign w:val="center"/>
            <w:hideMark/>
          </w:tcPr>
          <w:p w14:paraId="09058CAF" w14:textId="77777777" w:rsidR="004B21EF" w:rsidRDefault="004B21EF">
            <w:pPr>
              <w:jc w:val="center"/>
              <w:rPr>
                <w:rFonts w:ascii="Arial" w:hAnsi="Arial" w:cs="Arial"/>
                <w:b/>
                <w:bCs/>
              </w:rPr>
            </w:pPr>
            <w:r>
              <w:rPr>
                <w:rFonts w:ascii="Arial" w:hAnsi="Arial" w:cs="Arial"/>
                <w:b/>
                <w:bCs/>
              </w:rPr>
              <w:t>Promijene u poretku</w:t>
            </w:r>
          </w:p>
        </w:tc>
        <w:tc>
          <w:tcPr>
            <w:tcW w:w="0" w:type="auto"/>
            <w:vAlign w:val="center"/>
            <w:hideMark/>
          </w:tcPr>
          <w:p w14:paraId="34F2CD66" w14:textId="77777777" w:rsidR="004B21EF" w:rsidRDefault="004B21EF">
            <w:pPr>
              <w:rPr>
                <w:rFonts w:ascii="Arial" w:hAnsi="Arial" w:cs="Arial"/>
                <w:b/>
                <w:bCs/>
              </w:rPr>
            </w:pPr>
          </w:p>
        </w:tc>
      </w:tr>
      <w:tr w:rsidR="004B21EF" w14:paraId="08C6CA9E" w14:textId="77777777" w:rsidTr="004B21EF">
        <w:trPr>
          <w:trHeight w:val="333"/>
          <w:jc w:val="center"/>
        </w:trPr>
        <w:tc>
          <w:tcPr>
            <w:tcW w:w="0" w:type="auto"/>
            <w:tcBorders>
              <w:top w:val="nil"/>
              <w:left w:val="single" w:sz="4" w:space="0" w:color="auto"/>
              <w:bottom w:val="single" w:sz="4" w:space="0" w:color="auto"/>
              <w:right w:val="single" w:sz="4" w:space="0" w:color="auto"/>
            </w:tcBorders>
            <w:shd w:val="clear" w:color="auto" w:fill="D9D9D9"/>
            <w:noWrap/>
            <w:vAlign w:val="center"/>
            <w:hideMark/>
          </w:tcPr>
          <w:p w14:paraId="6489FEBD" w14:textId="77777777" w:rsidR="004B21EF" w:rsidRDefault="004B21EF">
            <w:pPr>
              <w:rPr>
                <w:rFonts w:ascii="Arial" w:hAnsi="Arial" w:cs="Arial"/>
                <w:sz w:val="22"/>
                <w:szCs w:val="22"/>
              </w:rPr>
            </w:pPr>
            <w:r>
              <w:rPr>
                <w:rFonts w:ascii="Arial" w:hAnsi="Arial" w:cs="Arial"/>
              </w:rPr>
              <w:t>Edukacije i kvalifikacije-5%</w:t>
            </w:r>
          </w:p>
        </w:tc>
        <w:tc>
          <w:tcPr>
            <w:tcW w:w="0" w:type="auto"/>
            <w:tcBorders>
              <w:top w:val="nil"/>
              <w:left w:val="nil"/>
              <w:bottom w:val="single" w:sz="4" w:space="0" w:color="auto"/>
              <w:right w:val="single" w:sz="4" w:space="0" w:color="auto"/>
            </w:tcBorders>
            <w:noWrap/>
            <w:vAlign w:val="center"/>
            <w:hideMark/>
          </w:tcPr>
          <w:p w14:paraId="1CFE7C9E" w14:textId="77777777" w:rsidR="004B21EF" w:rsidRDefault="004B21EF">
            <w:pPr>
              <w:jc w:val="center"/>
              <w:rPr>
                <w:rFonts w:ascii="Arial" w:hAnsi="Arial" w:cs="Arial"/>
              </w:rPr>
            </w:pPr>
            <w:r>
              <w:rPr>
                <w:rFonts w:ascii="Arial" w:hAnsi="Arial" w:cs="Arial"/>
              </w:rPr>
              <w:t>Nema</w:t>
            </w:r>
          </w:p>
        </w:tc>
        <w:tc>
          <w:tcPr>
            <w:tcW w:w="0" w:type="auto"/>
            <w:vAlign w:val="center"/>
            <w:hideMark/>
          </w:tcPr>
          <w:p w14:paraId="69FF78B6" w14:textId="77777777" w:rsidR="004B21EF" w:rsidRDefault="004B21EF">
            <w:pPr>
              <w:rPr>
                <w:rFonts w:ascii="Arial" w:hAnsi="Arial" w:cs="Arial"/>
              </w:rPr>
            </w:pPr>
          </w:p>
        </w:tc>
      </w:tr>
      <w:tr w:rsidR="004B21EF" w14:paraId="22258B99" w14:textId="77777777" w:rsidTr="004B21EF">
        <w:trPr>
          <w:trHeight w:val="545"/>
          <w:jc w:val="center"/>
        </w:trPr>
        <w:tc>
          <w:tcPr>
            <w:tcW w:w="0" w:type="auto"/>
            <w:tcBorders>
              <w:top w:val="nil"/>
              <w:left w:val="single" w:sz="4" w:space="0" w:color="auto"/>
              <w:bottom w:val="single" w:sz="4" w:space="0" w:color="auto"/>
              <w:right w:val="single" w:sz="4" w:space="0" w:color="auto"/>
            </w:tcBorders>
            <w:shd w:val="clear" w:color="auto" w:fill="D9D9D9"/>
            <w:noWrap/>
            <w:vAlign w:val="center"/>
            <w:hideMark/>
          </w:tcPr>
          <w:p w14:paraId="4D57C379" w14:textId="77777777" w:rsidR="004B21EF" w:rsidRDefault="004B21EF">
            <w:pPr>
              <w:rPr>
                <w:rFonts w:ascii="Arial" w:hAnsi="Arial" w:cs="Arial"/>
                <w:sz w:val="22"/>
                <w:szCs w:val="22"/>
              </w:rPr>
            </w:pPr>
            <w:r>
              <w:rPr>
                <w:rFonts w:ascii="Arial" w:hAnsi="Arial" w:cs="Arial"/>
              </w:rPr>
              <w:t>Edukacije i kvalifikacije +5%</w:t>
            </w:r>
          </w:p>
        </w:tc>
        <w:tc>
          <w:tcPr>
            <w:tcW w:w="0" w:type="auto"/>
            <w:tcBorders>
              <w:top w:val="nil"/>
              <w:left w:val="nil"/>
              <w:bottom w:val="single" w:sz="4" w:space="0" w:color="auto"/>
              <w:right w:val="single" w:sz="4" w:space="0" w:color="auto"/>
            </w:tcBorders>
            <w:noWrap/>
            <w:vAlign w:val="center"/>
            <w:hideMark/>
          </w:tcPr>
          <w:p w14:paraId="3AF2DC03" w14:textId="77777777" w:rsidR="004B21EF" w:rsidRDefault="004B21EF">
            <w:pPr>
              <w:jc w:val="center"/>
              <w:rPr>
                <w:rFonts w:ascii="Arial" w:hAnsi="Arial" w:cs="Arial"/>
              </w:rPr>
            </w:pPr>
            <w:r>
              <w:rPr>
                <w:rFonts w:ascii="Arial" w:hAnsi="Arial" w:cs="Arial"/>
              </w:rPr>
              <w:t>Ima</w:t>
            </w:r>
          </w:p>
        </w:tc>
        <w:tc>
          <w:tcPr>
            <w:tcW w:w="0" w:type="auto"/>
            <w:vAlign w:val="center"/>
            <w:hideMark/>
          </w:tcPr>
          <w:p w14:paraId="11EF3DE1" w14:textId="77777777" w:rsidR="004B21EF" w:rsidRDefault="004B21EF">
            <w:pPr>
              <w:rPr>
                <w:rFonts w:ascii="Arial" w:hAnsi="Arial" w:cs="Arial"/>
              </w:rPr>
            </w:pPr>
          </w:p>
        </w:tc>
      </w:tr>
      <w:tr w:rsidR="004B21EF" w14:paraId="6FC3B12A" w14:textId="77777777" w:rsidTr="004B21EF">
        <w:trPr>
          <w:trHeight w:val="333"/>
          <w:jc w:val="center"/>
        </w:trPr>
        <w:tc>
          <w:tcPr>
            <w:tcW w:w="0" w:type="auto"/>
            <w:tcBorders>
              <w:top w:val="nil"/>
              <w:left w:val="single" w:sz="4" w:space="0" w:color="auto"/>
              <w:bottom w:val="single" w:sz="4" w:space="0" w:color="auto"/>
              <w:right w:val="single" w:sz="4" w:space="0" w:color="auto"/>
            </w:tcBorders>
            <w:shd w:val="clear" w:color="auto" w:fill="D9D9D9"/>
            <w:noWrap/>
            <w:vAlign w:val="center"/>
            <w:hideMark/>
          </w:tcPr>
          <w:p w14:paraId="15694287" w14:textId="77777777" w:rsidR="004B21EF" w:rsidRDefault="004B21EF">
            <w:pPr>
              <w:rPr>
                <w:rFonts w:ascii="Arial" w:hAnsi="Arial" w:cs="Arial"/>
                <w:sz w:val="22"/>
                <w:szCs w:val="22"/>
              </w:rPr>
            </w:pPr>
            <w:r>
              <w:rPr>
                <w:rFonts w:ascii="Arial" w:hAnsi="Arial" w:cs="Arial"/>
              </w:rPr>
              <w:t>Iskustvo -5%</w:t>
            </w:r>
          </w:p>
        </w:tc>
        <w:tc>
          <w:tcPr>
            <w:tcW w:w="0" w:type="auto"/>
            <w:tcBorders>
              <w:top w:val="nil"/>
              <w:left w:val="nil"/>
              <w:bottom w:val="single" w:sz="4" w:space="0" w:color="auto"/>
              <w:right w:val="single" w:sz="4" w:space="0" w:color="auto"/>
            </w:tcBorders>
            <w:noWrap/>
            <w:vAlign w:val="center"/>
            <w:hideMark/>
          </w:tcPr>
          <w:p w14:paraId="0229F5A3" w14:textId="77777777" w:rsidR="004B21EF" w:rsidRDefault="004B21EF">
            <w:pPr>
              <w:jc w:val="center"/>
              <w:rPr>
                <w:rFonts w:ascii="Arial" w:hAnsi="Arial" w:cs="Arial"/>
              </w:rPr>
            </w:pPr>
            <w:r>
              <w:rPr>
                <w:rFonts w:ascii="Arial" w:hAnsi="Arial" w:cs="Arial"/>
              </w:rPr>
              <w:t>Nema</w:t>
            </w:r>
          </w:p>
        </w:tc>
        <w:tc>
          <w:tcPr>
            <w:tcW w:w="0" w:type="auto"/>
            <w:vAlign w:val="center"/>
            <w:hideMark/>
          </w:tcPr>
          <w:p w14:paraId="1EC1115C" w14:textId="77777777" w:rsidR="004B21EF" w:rsidRDefault="004B21EF">
            <w:pPr>
              <w:rPr>
                <w:rFonts w:ascii="Arial" w:hAnsi="Arial" w:cs="Arial"/>
              </w:rPr>
            </w:pPr>
          </w:p>
        </w:tc>
      </w:tr>
      <w:tr w:rsidR="004B21EF" w14:paraId="2C302A4C" w14:textId="77777777" w:rsidTr="004B21EF">
        <w:trPr>
          <w:trHeight w:val="323"/>
          <w:jc w:val="center"/>
        </w:trPr>
        <w:tc>
          <w:tcPr>
            <w:tcW w:w="0" w:type="auto"/>
            <w:tcBorders>
              <w:top w:val="nil"/>
              <w:left w:val="single" w:sz="4" w:space="0" w:color="auto"/>
              <w:bottom w:val="single" w:sz="4" w:space="0" w:color="auto"/>
              <w:right w:val="single" w:sz="4" w:space="0" w:color="auto"/>
            </w:tcBorders>
            <w:shd w:val="clear" w:color="auto" w:fill="D9D9D9"/>
            <w:noWrap/>
            <w:vAlign w:val="center"/>
            <w:hideMark/>
          </w:tcPr>
          <w:p w14:paraId="417098AF" w14:textId="77777777" w:rsidR="004B21EF" w:rsidRDefault="004B21EF">
            <w:pPr>
              <w:rPr>
                <w:rFonts w:ascii="Arial" w:hAnsi="Arial" w:cs="Arial"/>
                <w:sz w:val="22"/>
                <w:szCs w:val="22"/>
              </w:rPr>
            </w:pPr>
            <w:r>
              <w:rPr>
                <w:rFonts w:ascii="Arial" w:hAnsi="Arial" w:cs="Arial"/>
              </w:rPr>
              <w:t>Iskustvo +5%</w:t>
            </w:r>
          </w:p>
        </w:tc>
        <w:tc>
          <w:tcPr>
            <w:tcW w:w="0" w:type="auto"/>
            <w:tcBorders>
              <w:top w:val="nil"/>
              <w:left w:val="nil"/>
              <w:bottom w:val="single" w:sz="4" w:space="0" w:color="auto"/>
              <w:right w:val="single" w:sz="4" w:space="0" w:color="auto"/>
            </w:tcBorders>
            <w:noWrap/>
            <w:vAlign w:val="center"/>
            <w:hideMark/>
          </w:tcPr>
          <w:p w14:paraId="179E584E" w14:textId="77777777" w:rsidR="004B21EF" w:rsidRDefault="004B21EF">
            <w:pPr>
              <w:jc w:val="center"/>
              <w:rPr>
                <w:rFonts w:ascii="Arial" w:hAnsi="Arial" w:cs="Arial"/>
              </w:rPr>
            </w:pPr>
            <w:r>
              <w:rPr>
                <w:rFonts w:ascii="Arial" w:hAnsi="Arial" w:cs="Arial"/>
              </w:rPr>
              <w:t>Ima</w:t>
            </w:r>
          </w:p>
        </w:tc>
        <w:tc>
          <w:tcPr>
            <w:tcW w:w="0" w:type="auto"/>
            <w:vAlign w:val="center"/>
            <w:hideMark/>
          </w:tcPr>
          <w:p w14:paraId="30AE5CF0" w14:textId="77777777" w:rsidR="004B21EF" w:rsidRDefault="004B21EF">
            <w:pPr>
              <w:rPr>
                <w:rFonts w:ascii="Arial" w:hAnsi="Arial" w:cs="Arial"/>
              </w:rPr>
            </w:pPr>
          </w:p>
        </w:tc>
      </w:tr>
      <w:tr w:rsidR="004B21EF" w14:paraId="6F91A029" w14:textId="77777777" w:rsidTr="004B21EF">
        <w:trPr>
          <w:trHeight w:val="323"/>
          <w:jc w:val="center"/>
        </w:trPr>
        <w:tc>
          <w:tcPr>
            <w:tcW w:w="0" w:type="auto"/>
            <w:tcBorders>
              <w:top w:val="nil"/>
              <w:left w:val="single" w:sz="4" w:space="0" w:color="auto"/>
              <w:bottom w:val="single" w:sz="4" w:space="0" w:color="auto"/>
              <w:right w:val="single" w:sz="4" w:space="0" w:color="auto"/>
            </w:tcBorders>
            <w:shd w:val="clear" w:color="auto" w:fill="D9D9D9"/>
            <w:noWrap/>
            <w:vAlign w:val="center"/>
            <w:hideMark/>
          </w:tcPr>
          <w:p w14:paraId="4ED3678C" w14:textId="77777777" w:rsidR="004B21EF" w:rsidRDefault="004B21EF">
            <w:pPr>
              <w:rPr>
                <w:rFonts w:ascii="Arial" w:hAnsi="Arial" w:cs="Arial"/>
                <w:sz w:val="22"/>
                <w:szCs w:val="22"/>
              </w:rPr>
            </w:pPr>
            <w:r>
              <w:rPr>
                <w:rFonts w:ascii="Arial" w:hAnsi="Arial" w:cs="Arial"/>
              </w:rPr>
              <w:t>Znanja i vještine -5%</w:t>
            </w:r>
          </w:p>
        </w:tc>
        <w:tc>
          <w:tcPr>
            <w:tcW w:w="0" w:type="auto"/>
            <w:tcBorders>
              <w:top w:val="nil"/>
              <w:left w:val="nil"/>
              <w:bottom w:val="single" w:sz="4" w:space="0" w:color="auto"/>
              <w:right w:val="single" w:sz="4" w:space="0" w:color="auto"/>
            </w:tcBorders>
            <w:noWrap/>
            <w:vAlign w:val="center"/>
            <w:hideMark/>
          </w:tcPr>
          <w:p w14:paraId="1F3839B5" w14:textId="77777777" w:rsidR="004B21EF" w:rsidRDefault="004B21EF">
            <w:pPr>
              <w:jc w:val="center"/>
              <w:rPr>
                <w:rFonts w:ascii="Arial" w:hAnsi="Arial" w:cs="Arial"/>
              </w:rPr>
            </w:pPr>
            <w:r>
              <w:rPr>
                <w:rFonts w:ascii="Arial" w:hAnsi="Arial" w:cs="Arial"/>
              </w:rPr>
              <w:t>Ima</w:t>
            </w:r>
          </w:p>
        </w:tc>
        <w:tc>
          <w:tcPr>
            <w:tcW w:w="0" w:type="auto"/>
            <w:vAlign w:val="center"/>
            <w:hideMark/>
          </w:tcPr>
          <w:p w14:paraId="4B0A920B" w14:textId="77777777" w:rsidR="004B21EF" w:rsidRDefault="004B21EF">
            <w:pPr>
              <w:rPr>
                <w:rFonts w:ascii="Arial" w:hAnsi="Arial" w:cs="Arial"/>
              </w:rPr>
            </w:pPr>
          </w:p>
        </w:tc>
      </w:tr>
      <w:tr w:rsidR="004B21EF" w14:paraId="3195A45F" w14:textId="77777777" w:rsidTr="004B21EF">
        <w:trPr>
          <w:trHeight w:val="323"/>
          <w:jc w:val="center"/>
        </w:trPr>
        <w:tc>
          <w:tcPr>
            <w:tcW w:w="0" w:type="auto"/>
            <w:tcBorders>
              <w:top w:val="nil"/>
              <w:left w:val="single" w:sz="4" w:space="0" w:color="auto"/>
              <w:bottom w:val="single" w:sz="4" w:space="0" w:color="auto"/>
              <w:right w:val="single" w:sz="4" w:space="0" w:color="auto"/>
            </w:tcBorders>
            <w:shd w:val="clear" w:color="auto" w:fill="D9D9D9"/>
            <w:noWrap/>
            <w:vAlign w:val="center"/>
            <w:hideMark/>
          </w:tcPr>
          <w:p w14:paraId="40BA41E0" w14:textId="77777777" w:rsidR="004B21EF" w:rsidRDefault="004B21EF">
            <w:pPr>
              <w:rPr>
                <w:rFonts w:ascii="Arial" w:hAnsi="Arial" w:cs="Arial"/>
                <w:sz w:val="22"/>
                <w:szCs w:val="22"/>
              </w:rPr>
            </w:pPr>
            <w:r>
              <w:rPr>
                <w:rFonts w:ascii="Arial" w:hAnsi="Arial" w:cs="Arial"/>
              </w:rPr>
              <w:t>Znanja i vještine +5%</w:t>
            </w:r>
          </w:p>
        </w:tc>
        <w:tc>
          <w:tcPr>
            <w:tcW w:w="0" w:type="auto"/>
            <w:tcBorders>
              <w:top w:val="nil"/>
              <w:left w:val="nil"/>
              <w:bottom w:val="single" w:sz="4" w:space="0" w:color="auto"/>
              <w:right w:val="single" w:sz="4" w:space="0" w:color="auto"/>
            </w:tcBorders>
            <w:noWrap/>
            <w:vAlign w:val="center"/>
            <w:hideMark/>
          </w:tcPr>
          <w:p w14:paraId="447E0751" w14:textId="77777777" w:rsidR="004B21EF" w:rsidRDefault="004B21EF">
            <w:pPr>
              <w:jc w:val="center"/>
              <w:rPr>
                <w:rFonts w:ascii="Arial" w:hAnsi="Arial" w:cs="Arial"/>
              </w:rPr>
            </w:pPr>
            <w:r>
              <w:rPr>
                <w:rFonts w:ascii="Arial" w:hAnsi="Arial" w:cs="Arial"/>
              </w:rPr>
              <w:t>Nema</w:t>
            </w:r>
          </w:p>
        </w:tc>
        <w:tc>
          <w:tcPr>
            <w:tcW w:w="0" w:type="auto"/>
            <w:vAlign w:val="center"/>
            <w:hideMark/>
          </w:tcPr>
          <w:p w14:paraId="31EB7935" w14:textId="77777777" w:rsidR="004B21EF" w:rsidRDefault="004B21EF">
            <w:pPr>
              <w:rPr>
                <w:rFonts w:ascii="Arial" w:hAnsi="Arial" w:cs="Arial"/>
              </w:rPr>
            </w:pPr>
          </w:p>
        </w:tc>
      </w:tr>
      <w:tr w:rsidR="004B21EF" w14:paraId="166883C4" w14:textId="77777777" w:rsidTr="004B21EF">
        <w:trPr>
          <w:trHeight w:val="323"/>
          <w:jc w:val="center"/>
        </w:trPr>
        <w:tc>
          <w:tcPr>
            <w:tcW w:w="0" w:type="auto"/>
            <w:tcBorders>
              <w:top w:val="nil"/>
              <w:left w:val="single" w:sz="4" w:space="0" w:color="auto"/>
              <w:bottom w:val="single" w:sz="4" w:space="0" w:color="auto"/>
              <w:right w:val="single" w:sz="4" w:space="0" w:color="auto"/>
            </w:tcBorders>
            <w:shd w:val="clear" w:color="auto" w:fill="D9D9D9"/>
            <w:noWrap/>
            <w:vAlign w:val="center"/>
            <w:hideMark/>
          </w:tcPr>
          <w:p w14:paraId="54CF9A3D" w14:textId="77777777" w:rsidR="004B21EF" w:rsidRDefault="004B21EF">
            <w:pPr>
              <w:rPr>
                <w:rFonts w:ascii="Arial" w:hAnsi="Arial" w:cs="Arial"/>
                <w:sz w:val="22"/>
                <w:szCs w:val="22"/>
              </w:rPr>
            </w:pPr>
            <w:r>
              <w:rPr>
                <w:rFonts w:ascii="Arial" w:hAnsi="Arial" w:cs="Arial"/>
              </w:rPr>
              <w:t>Opći dojam-5%</w:t>
            </w:r>
          </w:p>
        </w:tc>
        <w:tc>
          <w:tcPr>
            <w:tcW w:w="0" w:type="auto"/>
            <w:tcBorders>
              <w:top w:val="nil"/>
              <w:left w:val="nil"/>
              <w:bottom w:val="single" w:sz="4" w:space="0" w:color="auto"/>
              <w:right w:val="single" w:sz="4" w:space="0" w:color="auto"/>
            </w:tcBorders>
            <w:noWrap/>
            <w:vAlign w:val="center"/>
            <w:hideMark/>
          </w:tcPr>
          <w:p w14:paraId="3B5D0C2C" w14:textId="77777777" w:rsidR="004B21EF" w:rsidRDefault="004B21EF">
            <w:pPr>
              <w:jc w:val="center"/>
              <w:rPr>
                <w:rFonts w:ascii="Arial" w:hAnsi="Arial" w:cs="Arial"/>
              </w:rPr>
            </w:pPr>
            <w:r>
              <w:rPr>
                <w:rFonts w:ascii="Arial" w:hAnsi="Arial" w:cs="Arial"/>
              </w:rPr>
              <w:t>Ima</w:t>
            </w:r>
          </w:p>
        </w:tc>
        <w:tc>
          <w:tcPr>
            <w:tcW w:w="0" w:type="auto"/>
            <w:vAlign w:val="center"/>
            <w:hideMark/>
          </w:tcPr>
          <w:p w14:paraId="7BA8D10B" w14:textId="77777777" w:rsidR="004B21EF" w:rsidRDefault="004B21EF">
            <w:pPr>
              <w:rPr>
                <w:rFonts w:ascii="Arial" w:hAnsi="Arial" w:cs="Arial"/>
              </w:rPr>
            </w:pPr>
          </w:p>
        </w:tc>
      </w:tr>
      <w:tr w:rsidR="004B21EF" w14:paraId="74AD0285" w14:textId="77777777" w:rsidTr="004B21EF">
        <w:trPr>
          <w:trHeight w:val="323"/>
          <w:jc w:val="center"/>
        </w:trPr>
        <w:tc>
          <w:tcPr>
            <w:tcW w:w="0" w:type="auto"/>
            <w:tcBorders>
              <w:top w:val="nil"/>
              <w:left w:val="single" w:sz="4" w:space="0" w:color="auto"/>
              <w:bottom w:val="single" w:sz="4" w:space="0" w:color="auto"/>
              <w:right w:val="single" w:sz="4" w:space="0" w:color="auto"/>
            </w:tcBorders>
            <w:shd w:val="clear" w:color="auto" w:fill="D9D9D9"/>
            <w:noWrap/>
            <w:vAlign w:val="center"/>
            <w:hideMark/>
          </w:tcPr>
          <w:p w14:paraId="4293B7EA" w14:textId="77777777" w:rsidR="004B21EF" w:rsidRDefault="004B21EF">
            <w:pPr>
              <w:rPr>
                <w:rFonts w:ascii="Arial" w:hAnsi="Arial" w:cs="Arial"/>
                <w:sz w:val="22"/>
                <w:szCs w:val="22"/>
              </w:rPr>
            </w:pPr>
            <w:r>
              <w:rPr>
                <w:rFonts w:ascii="Arial" w:hAnsi="Arial" w:cs="Arial"/>
              </w:rPr>
              <w:t>Opći dojam+5%</w:t>
            </w:r>
          </w:p>
        </w:tc>
        <w:tc>
          <w:tcPr>
            <w:tcW w:w="0" w:type="auto"/>
            <w:tcBorders>
              <w:top w:val="nil"/>
              <w:left w:val="nil"/>
              <w:bottom w:val="single" w:sz="4" w:space="0" w:color="auto"/>
              <w:right w:val="single" w:sz="4" w:space="0" w:color="auto"/>
            </w:tcBorders>
            <w:noWrap/>
            <w:vAlign w:val="center"/>
            <w:hideMark/>
          </w:tcPr>
          <w:p w14:paraId="38037150" w14:textId="77777777" w:rsidR="004B21EF" w:rsidRDefault="004B21EF">
            <w:pPr>
              <w:jc w:val="center"/>
              <w:rPr>
                <w:rFonts w:ascii="Arial" w:hAnsi="Arial" w:cs="Arial"/>
              </w:rPr>
            </w:pPr>
            <w:r>
              <w:rPr>
                <w:rFonts w:ascii="Arial" w:hAnsi="Arial" w:cs="Arial"/>
              </w:rPr>
              <w:t>Nema</w:t>
            </w:r>
          </w:p>
        </w:tc>
        <w:tc>
          <w:tcPr>
            <w:tcW w:w="0" w:type="auto"/>
            <w:vAlign w:val="center"/>
            <w:hideMark/>
          </w:tcPr>
          <w:p w14:paraId="771ED3B7" w14:textId="77777777" w:rsidR="004B21EF" w:rsidRDefault="004B21EF">
            <w:pPr>
              <w:rPr>
                <w:rFonts w:ascii="Arial" w:hAnsi="Arial" w:cs="Arial"/>
              </w:rPr>
            </w:pPr>
          </w:p>
        </w:tc>
      </w:tr>
    </w:tbl>
    <w:p w14:paraId="2C46B003" w14:textId="77777777" w:rsidR="004B21EF" w:rsidRDefault="004B21EF" w:rsidP="004B21EF">
      <w:pPr>
        <w:rPr>
          <w:rFonts w:asciiTheme="minorHAnsi" w:hAnsiTheme="minorHAnsi" w:cstheme="minorBidi"/>
          <w:sz w:val="22"/>
          <w:szCs w:val="22"/>
          <w:lang w:eastAsia="en-US"/>
        </w:rPr>
      </w:pPr>
    </w:p>
    <w:p w14:paraId="2EDB3B22" w14:textId="77777777" w:rsidR="004B21EF" w:rsidRDefault="004B21EF" w:rsidP="003416AD">
      <w:pPr>
        <w:spacing w:line="360" w:lineRule="auto"/>
        <w:ind w:firstLine="284"/>
        <w:rPr>
          <w:rFonts w:ascii="Arial" w:hAnsi="Arial" w:cs="Arial"/>
        </w:rPr>
      </w:pPr>
      <w:r w:rsidRPr="003416AD">
        <w:rPr>
          <w:rFonts w:ascii="Arial" w:hAnsi="Arial" w:cs="Arial"/>
          <w:sz w:val="22"/>
          <w:szCs w:val="22"/>
        </w:rPr>
        <w:t>Promijene u poretku događaju se kod težinskih kriterija Edukacije i kvalifikacije +5%, iskustvo +5%, Znanja i vještine -5% i opći dojam -5%. Odlučili smo prihvatiti rezultate</w:t>
      </w:r>
      <w:r>
        <w:rPr>
          <w:rFonts w:ascii="Arial" w:hAnsi="Arial" w:cs="Arial"/>
        </w:rPr>
        <w:t>.</w:t>
      </w:r>
    </w:p>
    <w:p w14:paraId="4C46C5ED" w14:textId="46645175" w:rsidR="004B21EF" w:rsidRDefault="004B21EF" w:rsidP="002013BC">
      <w:pPr>
        <w:spacing w:after="200" w:line="360" w:lineRule="auto"/>
        <w:rPr>
          <w:rFonts w:ascii="Arial" w:hAnsi="Arial" w:cs="Arial"/>
          <w:b/>
          <w:bCs/>
          <w:sz w:val="36"/>
        </w:rPr>
        <w:sectPr w:rsidR="004B21EF" w:rsidSect="004B21EF">
          <w:pgSz w:w="16838" w:h="11906" w:orient="landscape"/>
          <w:pgMar w:top="1417" w:right="1417" w:bottom="1417" w:left="1417" w:header="708" w:footer="709" w:gutter="0"/>
          <w:cols w:space="708"/>
          <w:docGrid w:linePitch="360"/>
        </w:sectPr>
      </w:pPr>
    </w:p>
    <w:p w14:paraId="765BA6EA" w14:textId="522B3BE8" w:rsidR="004B21EF" w:rsidRPr="004B21EF" w:rsidRDefault="004B21EF" w:rsidP="000508BB">
      <w:pPr>
        <w:pStyle w:val="FOINaslov1"/>
        <w:ind w:left="284"/>
      </w:pPr>
      <w:bookmarkStart w:id="83" w:name="_Toc126567938"/>
      <w:r>
        <w:lastRenderedPageBreak/>
        <w:t>Matrica rizika</w:t>
      </w:r>
      <w:bookmarkEnd w:id="83"/>
    </w:p>
    <w:p w14:paraId="351F541F" w14:textId="77777777" w:rsidR="004B21EF" w:rsidRPr="004B21EF" w:rsidRDefault="004B21EF" w:rsidP="004B21EF">
      <w:pPr>
        <w:spacing w:after="200" w:line="360" w:lineRule="auto"/>
        <w:jc w:val="both"/>
        <w:rPr>
          <w:rFonts w:ascii="Arial" w:hAnsi="Arial" w:cs="Arial"/>
          <w:sz w:val="22"/>
          <w:szCs w:val="22"/>
        </w:rPr>
      </w:pPr>
      <w:r w:rsidRPr="004B21EF">
        <w:rPr>
          <w:rFonts w:ascii="Arial" w:hAnsi="Arial" w:cs="Arial"/>
          <w:sz w:val="22"/>
          <w:szCs w:val="22"/>
        </w:rPr>
        <w:t>Kandidati prilikom zapošljavanja lažu o svojim sposobnostima i postignućima.</w:t>
      </w:r>
    </w:p>
    <w:p w14:paraId="0DEAFF82" w14:textId="77777777" w:rsidR="004B21EF" w:rsidRPr="004B21EF" w:rsidRDefault="004B21EF" w:rsidP="004B21EF">
      <w:pPr>
        <w:spacing w:after="200" w:line="360" w:lineRule="auto"/>
        <w:ind w:firstLine="708"/>
        <w:jc w:val="both"/>
        <w:rPr>
          <w:rFonts w:ascii="Arial" w:hAnsi="Arial" w:cs="Arial"/>
          <w:sz w:val="22"/>
          <w:szCs w:val="22"/>
        </w:rPr>
      </w:pPr>
      <w:r w:rsidRPr="004B21EF">
        <w:rPr>
          <w:rFonts w:ascii="Arial" w:hAnsi="Arial" w:cs="Arial"/>
          <w:sz w:val="22"/>
          <w:szCs w:val="22"/>
        </w:rPr>
        <w:t xml:space="preserve">L: Vjerujemo kandidatima na riječ </w:t>
      </w:r>
    </w:p>
    <w:p w14:paraId="0B58D454" w14:textId="77777777" w:rsidR="004B21EF" w:rsidRPr="004B21EF" w:rsidRDefault="004B21EF" w:rsidP="004B21EF">
      <w:pPr>
        <w:spacing w:after="200" w:line="360" w:lineRule="auto"/>
        <w:ind w:left="708"/>
        <w:jc w:val="both"/>
        <w:rPr>
          <w:rFonts w:ascii="Arial" w:hAnsi="Arial" w:cs="Arial"/>
          <w:sz w:val="22"/>
          <w:szCs w:val="22"/>
        </w:rPr>
      </w:pPr>
      <w:r w:rsidRPr="004B21EF">
        <w:rPr>
          <w:rFonts w:ascii="Arial" w:hAnsi="Arial" w:cs="Arial"/>
          <w:sz w:val="22"/>
          <w:szCs w:val="22"/>
        </w:rPr>
        <w:t>M: Detaljno provjeravamo certifikate, priznanja i diplome koje kandidat posjeduje kao i postignuća</w:t>
      </w:r>
    </w:p>
    <w:p w14:paraId="69D65389" w14:textId="77777777" w:rsidR="004B21EF" w:rsidRPr="004B21EF" w:rsidRDefault="004B21EF" w:rsidP="004B21EF">
      <w:pPr>
        <w:spacing w:after="200" w:line="360" w:lineRule="auto"/>
        <w:ind w:firstLine="708"/>
        <w:jc w:val="both"/>
        <w:rPr>
          <w:rFonts w:ascii="Arial" w:hAnsi="Arial" w:cs="Arial"/>
          <w:sz w:val="22"/>
          <w:szCs w:val="22"/>
        </w:rPr>
      </w:pPr>
      <w:r w:rsidRPr="004B21EF">
        <w:rPr>
          <w:rFonts w:ascii="Arial" w:hAnsi="Arial" w:cs="Arial"/>
          <w:sz w:val="22"/>
          <w:szCs w:val="22"/>
        </w:rPr>
        <w:t>H: Angažiramo nekoga da provjeri sposobnosti kandidata putem nekog oblika testa</w:t>
      </w:r>
    </w:p>
    <w:p w14:paraId="5E4F9160" w14:textId="20C195E8" w:rsidR="004B21EF" w:rsidRPr="004B21EF" w:rsidRDefault="004B21EF" w:rsidP="004B21EF">
      <w:pPr>
        <w:spacing w:after="200" w:line="360" w:lineRule="auto"/>
        <w:ind w:firstLine="708"/>
        <w:jc w:val="both"/>
        <w:rPr>
          <w:rFonts w:ascii="Arial" w:hAnsi="Arial" w:cs="Arial"/>
          <w:sz w:val="22"/>
          <w:szCs w:val="22"/>
        </w:rPr>
      </w:pPr>
      <w:r>
        <w:rPr>
          <w:rFonts w:ascii="Arial" w:hAnsi="Arial" w:cs="Arial"/>
          <w:sz w:val="22"/>
          <w:szCs w:val="22"/>
        </w:rPr>
        <w:t>Ovo je</w:t>
      </w:r>
      <w:r w:rsidRPr="004B21EF">
        <w:rPr>
          <w:rFonts w:ascii="Arial" w:hAnsi="Arial" w:cs="Arial"/>
          <w:sz w:val="22"/>
          <w:szCs w:val="22"/>
        </w:rPr>
        <w:t xml:space="preserve"> rizik srednje vjerojatnosti i visokih posljedica. Cilj svakog kandidata je doći na posao i mnogo ljudi je spremno lažirati svoja postignuća i sposobnosti, a možda čak i dokumente kako bi osiguralo radno mjesto. Samim zapošljavanjem takvog zaposlenika može se smanjiti produktivnost tvrtke jer on možda nije osposobljen i kompetentan da radi na tom mjestu.</w:t>
      </w:r>
    </w:p>
    <w:p w14:paraId="2D88EB37" w14:textId="77777777" w:rsidR="004B21EF" w:rsidRPr="004B21EF" w:rsidRDefault="004B21EF" w:rsidP="004B21EF">
      <w:pPr>
        <w:spacing w:after="200" w:line="360" w:lineRule="auto"/>
        <w:jc w:val="both"/>
        <w:rPr>
          <w:rFonts w:ascii="Arial" w:hAnsi="Arial" w:cs="Arial"/>
          <w:sz w:val="22"/>
          <w:szCs w:val="22"/>
        </w:rPr>
      </w:pPr>
      <w:r w:rsidRPr="004B21EF">
        <w:rPr>
          <w:rFonts w:ascii="Arial" w:hAnsi="Arial" w:cs="Arial"/>
          <w:sz w:val="22"/>
          <w:szCs w:val="22"/>
        </w:rPr>
        <w:t>Kandidat ima vezu u tvrtki preko koje bi mogao ostvariti veće šanse prilikom zapošljavanja ili pak biti direktno zaposlen</w:t>
      </w:r>
    </w:p>
    <w:p w14:paraId="78B46090" w14:textId="77777777" w:rsidR="004B21EF" w:rsidRPr="004B21EF" w:rsidRDefault="004B21EF" w:rsidP="004B21EF">
      <w:pPr>
        <w:spacing w:after="200" w:line="360" w:lineRule="auto"/>
        <w:ind w:firstLine="708"/>
        <w:jc w:val="both"/>
        <w:rPr>
          <w:rFonts w:ascii="Arial" w:hAnsi="Arial" w:cs="Arial"/>
          <w:sz w:val="22"/>
          <w:szCs w:val="22"/>
        </w:rPr>
      </w:pPr>
      <w:r w:rsidRPr="004B21EF">
        <w:rPr>
          <w:rFonts w:ascii="Arial" w:hAnsi="Arial" w:cs="Arial"/>
          <w:sz w:val="22"/>
          <w:szCs w:val="22"/>
        </w:rPr>
        <w:t>L: Intervju i zapošljavanje provodi se kao i obično</w:t>
      </w:r>
    </w:p>
    <w:p w14:paraId="3AE96E5F" w14:textId="77777777" w:rsidR="004B21EF" w:rsidRPr="004B21EF" w:rsidRDefault="004B21EF" w:rsidP="00702706">
      <w:pPr>
        <w:spacing w:after="200" w:line="360" w:lineRule="auto"/>
        <w:ind w:left="708"/>
        <w:jc w:val="both"/>
        <w:rPr>
          <w:rFonts w:ascii="Arial" w:hAnsi="Arial" w:cs="Arial"/>
          <w:sz w:val="22"/>
          <w:szCs w:val="22"/>
        </w:rPr>
      </w:pPr>
      <w:r w:rsidRPr="004B21EF">
        <w:rPr>
          <w:rFonts w:ascii="Arial" w:hAnsi="Arial" w:cs="Arial"/>
          <w:sz w:val="22"/>
          <w:szCs w:val="22"/>
        </w:rPr>
        <w:t>M: Uzima se objektivna osoba koja provjerava pozadinu i aktivnosti kandidata na društveni mrežama ne bi li se našla poveznica sa nekim iz tvrtke</w:t>
      </w:r>
    </w:p>
    <w:p w14:paraId="283C084E" w14:textId="77777777" w:rsidR="004B21EF" w:rsidRPr="004B21EF" w:rsidRDefault="004B21EF" w:rsidP="00702706">
      <w:pPr>
        <w:spacing w:after="200" w:line="360" w:lineRule="auto"/>
        <w:ind w:left="708"/>
        <w:jc w:val="both"/>
        <w:rPr>
          <w:rFonts w:ascii="Arial" w:hAnsi="Arial" w:cs="Arial"/>
          <w:sz w:val="22"/>
          <w:szCs w:val="22"/>
        </w:rPr>
      </w:pPr>
      <w:r w:rsidRPr="004B21EF">
        <w:rPr>
          <w:rFonts w:ascii="Arial" w:hAnsi="Arial" w:cs="Arial"/>
          <w:sz w:val="22"/>
          <w:szCs w:val="22"/>
        </w:rPr>
        <w:t>H: Uz provjeravanje pozadine i aktivnosti kandidata na društvenim mrežama podvrgnut je i testovima sposobnosti i znanja prilikom zapošljavanja</w:t>
      </w:r>
    </w:p>
    <w:p w14:paraId="2217715A" w14:textId="35E5C5DE" w:rsidR="004B21EF" w:rsidRPr="004B21EF" w:rsidRDefault="00702706" w:rsidP="004B21EF">
      <w:pPr>
        <w:spacing w:after="200" w:line="360" w:lineRule="auto"/>
        <w:ind w:firstLine="708"/>
        <w:jc w:val="both"/>
        <w:rPr>
          <w:rFonts w:ascii="Arial" w:hAnsi="Arial" w:cs="Arial"/>
          <w:sz w:val="22"/>
          <w:szCs w:val="22"/>
        </w:rPr>
      </w:pPr>
      <w:r>
        <w:rPr>
          <w:rFonts w:ascii="Arial" w:hAnsi="Arial" w:cs="Arial"/>
          <w:sz w:val="22"/>
          <w:szCs w:val="22"/>
        </w:rPr>
        <w:t>Ovo je</w:t>
      </w:r>
      <w:r w:rsidR="004B21EF" w:rsidRPr="004B21EF">
        <w:rPr>
          <w:rFonts w:ascii="Arial" w:hAnsi="Arial" w:cs="Arial"/>
          <w:sz w:val="22"/>
          <w:szCs w:val="22"/>
        </w:rPr>
        <w:t xml:space="preserve"> rizik manje vjerojatnosti i visokih posljedica. Naša država nažalost nije poznata po poštenosti prilikom zapošljavanja, no C</w:t>
      </w:r>
      <w:r>
        <w:rPr>
          <w:rFonts w:ascii="Arial" w:hAnsi="Arial" w:cs="Arial"/>
          <w:sz w:val="22"/>
          <w:szCs w:val="22"/>
        </w:rPr>
        <w:t>RATIS</w:t>
      </w:r>
      <w:r w:rsidR="004B21EF" w:rsidRPr="004B21EF">
        <w:rPr>
          <w:rFonts w:ascii="Arial" w:hAnsi="Arial" w:cs="Arial"/>
          <w:sz w:val="22"/>
          <w:szCs w:val="22"/>
        </w:rPr>
        <w:t xml:space="preserve"> je nova tvrtka s relativno malim brojem zaposlenika koji su pretežito mladi pa vjerujem da više vjeruju u vrijednosti i poštenost prilikom zapošljavanja.</w:t>
      </w:r>
    </w:p>
    <w:p w14:paraId="78645B70" w14:textId="77777777" w:rsidR="004B21EF" w:rsidRPr="004B21EF" w:rsidRDefault="004B21EF" w:rsidP="00702706">
      <w:pPr>
        <w:spacing w:after="200" w:line="360" w:lineRule="auto"/>
        <w:jc w:val="both"/>
        <w:rPr>
          <w:rFonts w:ascii="Arial" w:hAnsi="Arial" w:cs="Arial"/>
          <w:sz w:val="22"/>
          <w:szCs w:val="22"/>
        </w:rPr>
      </w:pPr>
      <w:r w:rsidRPr="004B21EF">
        <w:rPr>
          <w:rFonts w:ascii="Arial" w:hAnsi="Arial" w:cs="Arial"/>
          <w:sz w:val="22"/>
          <w:szCs w:val="22"/>
        </w:rPr>
        <w:t>Kandidatov dobar prvi dojam i karakter prikrivaju njegov manjak znanja i sposobnosti</w:t>
      </w:r>
    </w:p>
    <w:p w14:paraId="3D14DE69" w14:textId="77777777" w:rsidR="004B21EF" w:rsidRPr="004B21EF" w:rsidRDefault="004B21EF" w:rsidP="004B21EF">
      <w:pPr>
        <w:spacing w:after="200" w:line="360" w:lineRule="auto"/>
        <w:ind w:firstLine="708"/>
        <w:jc w:val="both"/>
        <w:rPr>
          <w:rFonts w:ascii="Arial" w:hAnsi="Arial" w:cs="Arial"/>
          <w:sz w:val="22"/>
          <w:szCs w:val="22"/>
        </w:rPr>
      </w:pPr>
      <w:r w:rsidRPr="004B21EF">
        <w:rPr>
          <w:rFonts w:ascii="Arial" w:hAnsi="Arial" w:cs="Arial"/>
          <w:sz w:val="22"/>
          <w:szCs w:val="22"/>
        </w:rPr>
        <w:t>L: Ne poduzima se ništa, dobar prvi dojam i karakter uzimaju se kao plus</w:t>
      </w:r>
    </w:p>
    <w:p w14:paraId="64A52C66" w14:textId="77777777" w:rsidR="004B21EF" w:rsidRPr="004B21EF" w:rsidRDefault="004B21EF" w:rsidP="00702706">
      <w:pPr>
        <w:spacing w:after="200" w:line="360" w:lineRule="auto"/>
        <w:ind w:left="708"/>
        <w:jc w:val="both"/>
        <w:rPr>
          <w:rFonts w:ascii="Arial" w:hAnsi="Arial" w:cs="Arial"/>
          <w:sz w:val="22"/>
          <w:szCs w:val="22"/>
        </w:rPr>
      </w:pPr>
      <w:r w:rsidRPr="004B21EF">
        <w:rPr>
          <w:rFonts w:ascii="Arial" w:hAnsi="Arial" w:cs="Arial"/>
          <w:sz w:val="22"/>
          <w:szCs w:val="22"/>
        </w:rPr>
        <w:t>M: Prilikom intervjua ispituju se pitanja vezana uz posao koji bi kandidat obavljao kako bi se provjerilo njegovo znanje</w:t>
      </w:r>
    </w:p>
    <w:p w14:paraId="2FA51F1F" w14:textId="41472A6E" w:rsidR="004B21EF" w:rsidRPr="004B21EF" w:rsidRDefault="004B21EF" w:rsidP="00702706">
      <w:pPr>
        <w:spacing w:after="200" w:line="360" w:lineRule="auto"/>
        <w:ind w:left="708"/>
        <w:jc w:val="both"/>
        <w:rPr>
          <w:rFonts w:ascii="Arial" w:hAnsi="Arial" w:cs="Arial"/>
          <w:sz w:val="22"/>
          <w:szCs w:val="22"/>
        </w:rPr>
      </w:pPr>
      <w:r w:rsidRPr="004B21EF">
        <w:rPr>
          <w:rFonts w:ascii="Arial" w:hAnsi="Arial" w:cs="Arial"/>
          <w:sz w:val="22"/>
          <w:szCs w:val="22"/>
        </w:rPr>
        <w:t>H: Angažira se više osoba za provođenje intervjua kako bi se dobili različiti dojmovi uz postavljanje po</w:t>
      </w:r>
      <w:r w:rsidR="00702706">
        <w:rPr>
          <w:rFonts w:ascii="Arial" w:hAnsi="Arial" w:cs="Arial"/>
          <w:sz w:val="22"/>
          <w:szCs w:val="22"/>
        </w:rPr>
        <w:t>t</w:t>
      </w:r>
      <w:r w:rsidRPr="004B21EF">
        <w:rPr>
          <w:rFonts w:ascii="Arial" w:hAnsi="Arial" w:cs="Arial"/>
          <w:sz w:val="22"/>
          <w:szCs w:val="22"/>
        </w:rPr>
        <w:t>pitanja</w:t>
      </w:r>
    </w:p>
    <w:p w14:paraId="6CA7A879" w14:textId="68AAFE00" w:rsidR="004B21EF" w:rsidRPr="004B21EF" w:rsidRDefault="00702706" w:rsidP="004B21EF">
      <w:pPr>
        <w:spacing w:after="200" w:line="360" w:lineRule="auto"/>
        <w:ind w:firstLine="708"/>
        <w:jc w:val="both"/>
        <w:rPr>
          <w:rFonts w:ascii="Arial" w:hAnsi="Arial" w:cs="Arial"/>
          <w:sz w:val="22"/>
          <w:szCs w:val="22"/>
        </w:rPr>
      </w:pPr>
      <w:r>
        <w:rPr>
          <w:rFonts w:ascii="Arial" w:hAnsi="Arial" w:cs="Arial"/>
          <w:sz w:val="22"/>
          <w:szCs w:val="22"/>
        </w:rPr>
        <w:lastRenderedPageBreak/>
        <w:t>Ovo je</w:t>
      </w:r>
      <w:r w:rsidR="004B21EF" w:rsidRPr="004B21EF">
        <w:rPr>
          <w:rFonts w:ascii="Arial" w:hAnsi="Arial" w:cs="Arial"/>
          <w:sz w:val="22"/>
          <w:szCs w:val="22"/>
        </w:rPr>
        <w:t xml:space="preserve"> rizik male vjerojatnosti i srednjih posljedica. Prilikom posjeta tvrtke dobio sam dojam da bi prilikom intervjua lako otkrili posjeduje li netko manjak znanja ili sposobnosti te da je osoba koja zapošljava iskusna.</w:t>
      </w:r>
    </w:p>
    <w:p w14:paraId="76F71D58" w14:textId="77777777" w:rsidR="004B21EF" w:rsidRPr="004B21EF" w:rsidRDefault="004B21EF" w:rsidP="00702706">
      <w:pPr>
        <w:spacing w:after="200" w:line="360" w:lineRule="auto"/>
        <w:jc w:val="both"/>
        <w:rPr>
          <w:rFonts w:ascii="Arial" w:hAnsi="Arial" w:cs="Arial"/>
          <w:sz w:val="22"/>
          <w:szCs w:val="22"/>
        </w:rPr>
      </w:pPr>
      <w:r w:rsidRPr="004B21EF">
        <w:rPr>
          <w:rFonts w:ascii="Arial" w:hAnsi="Arial" w:cs="Arial"/>
          <w:sz w:val="22"/>
          <w:szCs w:val="22"/>
        </w:rPr>
        <w:t>Rizik diskriminacije prilikom zapošljavanja na temelju spola, porijekla, nacionalnosti i sličnog</w:t>
      </w:r>
    </w:p>
    <w:p w14:paraId="012DAEAF" w14:textId="77777777" w:rsidR="004B21EF" w:rsidRPr="004B21EF" w:rsidRDefault="004B21EF" w:rsidP="004B21EF">
      <w:pPr>
        <w:spacing w:after="200" w:line="360" w:lineRule="auto"/>
        <w:ind w:firstLine="708"/>
        <w:jc w:val="both"/>
        <w:rPr>
          <w:rFonts w:ascii="Arial" w:hAnsi="Arial" w:cs="Arial"/>
          <w:sz w:val="22"/>
          <w:szCs w:val="22"/>
        </w:rPr>
      </w:pPr>
      <w:r w:rsidRPr="004B21EF">
        <w:rPr>
          <w:rFonts w:ascii="Arial" w:hAnsi="Arial" w:cs="Arial"/>
          <w:sz w:val="22"/>
          <w:szCs w:val="22"/>
        </w:rPr>
        <w:t>L: Ne poduzima se ništa, intervju provodi uobičajena osoba angažirana za to</w:t>
      </w:r>
    </w:p>
    <w:p w14:paraId="509330D6" w14:textId="77777777" w:rsidR="004B21EF" w:rsidRPr="004B21EF" w:rsidRDefault="004B21EF" w:rsidP="004B21EF">
      <w:pPr>
        <w:spacing w:after="200" w:line="360" w:lineRule="auto"/>
        <w:ind w:firstLine="708"/>
        <w:jc w:val="both"/>
        <w:rPr>
          <w:rFonts w:ascii="Arial" w:hAnsi="Arial" w:cs="Arial"/>
          <w:sz w:val="22"/>
          <w:szCs w:val="22"/>
        </w:rPr>
      </w:pPr>
      <w:r w:rsidRPr="004B21EF">
        <w:rPr>
          <w:rFonts w:ascii="Arial" w:hAnsi="Arial" w:cs="Arial"/>
          <w:sz w:val="22"/>
          <w:szCs w:val="22"/>
        </w:rPr>
        <w:t xml:space="preserve">M: Provjeravaju se etički i moralni pogledi osobe angažirane za zapošljavanje </w:t>
      </w:r>
    </w:p>
    <w:p w14:paraId="39C5639A" w14:textId="77777777" w:rsidR="004B21EF" w:rsidRPr="004B21EF" w:rsidRDefault="004B21EF" w:rsidP="00702706">
      <w:pPr>
        <w:spacing w:after="200" w:line="360" w:lineRule="auto"/>
        <w:ind w:left="708"/>
        <w:jc w:val="both"/>
        <w:rPr>
          <w:rFonts w:ascii="Arial" w:hAnsi="Arial" w:cs="Arial"/>
          <w:sz w:val="22"/>
          <w:szCs w:val="22"/>
        </w:rPr>
      </w:pPr>
      <w:r w:rsidRPr="004B21EF">
        <w:rPr>
          <w:rFonts w:ascii="Arial" w:hAnsi="Arial" w:cs="Arial"/>
          <w:sz w:val="22"/>
          <w:szCs w:val="22"/>
        </w:rPr>
        <w:t>H: Angažira se više osoba za provođenje intervjua, a kod odabira tih osoba nastoji se da se odaberu što objektivniji ljudi</w:t>
      </w:r>
    </w:p>
    <w:p w14:paraId="648AD26D" w14:textId="5DDB04EE" w:rsidR="004B21EF" w:rsidRPr="004B21EF" w:rsidRDefault="004B21EF" w:rsidP="004B21EF">
      <w:pPr>
        <w:spacing w:after="200" w:line="360" w:lineRule="auto"/>
        <w:ind w:firstLine="708"/>
        <w:jc w:val="both"/>
        <w:rPr>
          <w:rFonts w:ascii="Arial" w:hAnsi="Arial" w:cs="Arial"/>
          <w:sz w:val="22"/>
          <w:szCs w:val="22"/>
        </w:rPr>
      </w:pPr>
      <w:r w:rsidRPr="004B21EF">
        <w:rPr>
          <w:rFonts w:ascii="Arial" w:hAnsi="Arial" w:cs="Arial"/>
          <w:sz w:val="22"/>
          <w:szCs w:val="22"/>
        </w:rPr>
        <w:t>Rizik male vjerojatnosti i malih posljedica. Kao i kod rizika vezanog uz zapošljavanje preko veze, vjerujem da u C</w:t>
      </w:r>
      <w:r w:rsidR="00702706">
        <w:rPr>
          <w:rFonts w:ascii="Arial" w:hAnsi="Arial" w:cs="Arial"/>
          <w:sz w:val="22"/>
          <w:szCs w:val="22"/>
        </w:rPr>
        <w:t>RAS-u</w:t>
      </w:r>
      <w:r w:rsidRPr="004B21EF">
        <w:rPr>
          <w:rFonts w:ascii="Arial" w:hAnsi="Arial" w:cs="Arial"/>
          <w:sz w:val="22"/>
          <w:szCs w:val="22"/>
        </w:rPr>
        <w:t xml:space="preserve"> rade pošteni ljudi koje ne priječe zastarjeli pogledi prilikom zapošljavanja.</w:t>
      </w:r>
    </w:p>
    <w:p w14:paraId="3CB78460" w14:textId="77777777" w:rsidR="004B21EF" w:rsidRPr="004B21EF" w:rsidRDefault="004B21EF" w:rsidP="00702706">
      <w:pPr>
        <w:spacing w:after="200" w:line="360" w:lineRule="auto"/>
        <w:jc w:val="both"/>
        <w:rPr>
          <w:rFonts w:ascii="Arial" w:hAnsi="Arial" w:cs="Arial"/>
          <w:sz w:val="22"/>
          <w:szCs w:val="22"/>
        </w:rPr>
      </w:pPr>
      <w:r w:rsidRPr="004B21EF">
        <w:rPr>
          <w:rFonts w:ascii="Arial" w:hAnsi="Arial" w:cs="Arial"/>
          <w:sz w:val="22"/>
          <w:szCs w:val="22"/>
        </w:rPr>
        <w:t>Rizik da će zaposleni kandidat brzo napustiti radno mjesto</w:t>
      </w:r>
    </w:p>
    <w:p w14:paraId="675E3C7A" w14:textId="77777777" w:rsidR="004B21EF" w:rsidRPr="004B21EF" w:rsidRDefault="004B21EF" w:rsidP="004B21EF">
      <w:pPr>
        <w:spacing w:after="200" w:line="360" w:lineRule="auto"/>
        <w:ind w:firstLine="708"/>
        <w:jc w:val="both"/>
        <w:rPr>
          <w:rFonts w:ascii="Arial" w:hAnsi="Arial" w:cs="Arial"/>
          <w:sz w:val="22"/>
          <w:szCs w:val="22"/>
        </w:rPr>
      </w:pPr>
      <w:r w:rsidRPr="004B21EF">
        <w:rPr>
          <w:rFonts w:ascii="Arial" w:hAnsi="Arial" w:cs="Arial"/>
          <w:sz w:val="22"/>
          <w:szCs w:val="22"/>
        </w:rPr>
        <w:t>L: Ne rade se dodatne provjere kod zapošljavanja</w:t>
      </w:r>
    </w:p>
    <w:p w14:paraId="2542F9DA" w14:textId="77777777" w:rsidR="004B21EF" w:rsidRPr="004B21EF" w:rsidRDefault="004B21EF" w:rsidP="00702706">
      <w:pPr>
        <w:spacing w:after="200" w:line="360" w:lineRule="auto"/>
        <w:ind w:left="708"/>
        <w:jc w:val="both"/>
        <w:rPr>
          <w:rFonts w:ascii="Arial" w:hAnsi="Arial" w:cs="Arial"/>
          <w:sz w:val="22"/>
          <w:szCs w:val="22"/>
        </w:rPr>
      </w:pPr>
      <w:r w:rsidRPr="004B21EF">
        <w:rPr>
          <w:rFonts w:ascii="Arial" w:hAnsi="Arial" w:cs="Arial"/>
          <w:sz w:val="22"/>
          <w:szCs w:val="22"/>
        </w:rPr>
        <w:t xml:space="preserve">M: Prilikom intervjua ispituju se pitanja o prošlim zaposlenjima te očekivanjima kandidata od tvrtke </w:t>
      </w:r>
    </w:p>
    <w:p w14:paraId="1577D865" w14:textId="77777777" w:rsidR="004B21EF" w:rsidRPr="004B21EF" w:rsidRDefault="004B21EF" w:rsidP="00702706">
      <w:pPr>
        <w:spacing w:after="200" w:line="360" w:lineRule="auto"/>
        <w:ind w:left="708"/>
        <w:jc w:val="both"/>
        <w:rPr>
          <w:rFonts w:ascii="Arial" w:hAnsi="Arial" w:cs="Arial"/>
          <w:sz w:val="22"/>
          <w:szCs w:val="22"/>
        </w:rPr>
      </w:pPr>
      <w:r w:rsidRPr="004B21EF">
        <w:rPr>
          <w:rFonts w:ascii="Arial" w:hAnsi="Arial" w:cs="Arial"/>
          <w:sz w:val="22"/>
          <w:szCs w:val="22"/>
        </w:rPr>
        <w:t>H: Detaljno se provjeravaju bivša radna mjesta kandidata, koliko je radio tamo te ako je moguće kontaktiraju se poslodavci da se ispita ponašanje tog zaposlenika</w:t>
      </w:r>
    </w:p>
    <w:p w14:paraId="31B55703" w14:textId="618EDF6A" w:rsidR="004B21EF" w:rsidRDefault="004B21EF" w:rsidP="004B21EF">
      <w:pPr>
        <w:spacing w:after="200" w:line="360" w:lineRule="auto"/>
        <w:ind w:firstLine="708"/>
        <w:jc w:val="both"/>
        <w:rPr>
          <w:rFonts w:ascii="Arial" w:hAnsi="Arial" w:cs="Arial"/>
          <w:sz w:val="22"/>
          <w:szCs w:val="22"/>
        </w:rPr>
      </w:pPr>
      <w:r w:rsidRPr="004B21EF">
        <w:rPr>
          <w:rFonts w:ascii="Arial" w:hAnsi="Arial" w:cs="Arial"/>
          <w:sz w:val="22"/>
          <w:szCs w:val="22"/>
        </w:rPr>
        <w:t xml:space="preserve">Rizik srednje vjerojatnosti i visokih posljedica. </w:t>
      </w:r>
      <w:r w:rsidR="00702706">
        <w:rPr>
          <w:rFonts w:ascii="Arial" w:hAnsi="Arial" w:cs="Arial"/>
          <w:sz w:val="22"/>
          <w:szCs w:val="22"/>
        </w:rPr>
        <w:t>Ovo</w:t>
      </w:r>
      <w:r w:rsidRPr="004B21EF">
        <w:rPr>
          <w:rFonts w:ascii="Arial" w:hAnsi="Arial" w:cs="Arial"/>
          <w:sz w:val="22"/>
          <w:szCs w:val="22"/>
        </w:rPr>
        <w:t xml:space="preserve"> nije rijetki slučaj da se kandidat odluči napustiti posao nedugo nakon zaposlenja, a obuka i vrijeme potrošeno na njega biti će bačeno uzalud.</w:t>
      </w:r>
    </w:p>
    <w:p w14:paraId="411DCA36" w14:textId="2EE35841" w:rsidR="00DE600E" w:rsidRDefault="00DE600E" w:rsidP="004B21EF">
      <w:pPr>
        <w:spacing w:after="200" w:line="360" w:lineRule="auto"/>
        <w:ind w:firstLine="708"/>
        <w:jc w:val="both"/>
        <w:rPr>
          <w:rFonts w:ascii="Arial" w:hAnsi="Arial" w:cs="Arial"/>
          <w:sz w:val="22"/>
          <w:szCs w:val="22"/>
        </w:rPr>
      </w:pPr>
    </w:p>
    <w:p w14:paraId="62BD78E6" w14:textId="19D3EDBE" w:rsidR="00DE600E" w:rsidRDefault="00DE600E" w:rsidP="004B21EF">
      <w:pPr>
        <w:spacing w:after="200" w:line="360" w:lineRule="auto"/>
        <w:ind w:firstLine="708"/>
        <w:jc w:val="both"/>
        <w:rPr>
          <w:rFonts w:ascii="Arial" w:hAnsi="Arial" w:cs="Arial"/>
          <w:sz w:val="22"/>
          <w:szCs w:val="22"/>
        </w:rPr>
      </w:pPr>
    </w:p>
    <w:p w14:paraId="725451DC" w14:textId="27D55BD6" w:rsidR="00DE600E" w:rsidRDefault="00DE600E" w:rsidP="004B21EF">
      <w:pPr>
        <w:spacing w:after="200" w:line="360" w:lineRule="auto"/>
        <w:ind w:firstLine="708"/>
        <w:jc w:val="both"/>
        <w:rPr>
          <w:rFonts w:ascii="Arial" w:hAnsi="Arial" w:cs="Arial"/>
          <w:sz w:val="22"/>
          <w:szCs w:val="22"/>
        </w:rPr>
      </w:pPr>
    </w:p>
    <w:p w14:paraId="3F30DE69" w14:textId="50D1286D" w:rsidR="00DE600E" w:rsidRDefault="00DE600E" w:rsidP="004B21EF">
      <w:pPr>
        <w:spacing w:after="200" w:line="360" w:lineRule="auto"/>
        <w:ind w:firstLine="708"/>
        <w:jc w:val="both"/>
        <w:rPr>
          <w:rFonts w:ascii="Arial" w:hAnsi="Arial" w:cs="Arial"/>
          <w:sz w:val="22"/>
          <w:szCs w:val="22"/>
        </w:rPr>
      </w:pPr>
    </w:p>
    <w:p w14:paraId="0308C5FA" w14:textId="77777777" w:rsidR="00DE600E" w:rsidRPr="004B21EF" w:rsidRDefault="00DE600E" w:rsidP="004B21EF">
      <w:pPr>
        <w:spacing w:after="200" w:line="360" w:lineRule="auto"/>
        <w:ind w:firstLine="708"/>
        <w:jc w:val="both"/>
        <w:rPr>
          <w:rFonts w:ascii="Arial" w:hAnsi="Arial" w:cs="Arial"/>
          <w:sz w:val="22"/>
          <w:szCs w:val="22"/>
        </w:rPr>
      </w:pPr>
    </w:p>
    <w:p w14:paraId="14D7CA09" w14:textId="029FBC46" w:rsidR="004B21EF" w:rsidRDefault="004B21EF" w:rsidP="004B21EF">
      <w:pPr>
        <w:spacing w:after="200" w:line="360" w:lineRule="auto"/>
        <w:ind w:firstLine="708"/>
        <w:jc w:val="both"/>
        <w:rPr>
          <w:rFonts w:ascii="Arial" w:hAnsi="Arial" w:cs="Arial"/>
          <w:sz w:val="22"/>
          <w:szCs w:val="22"/>
        </w:rPr>
      </w:pPr>
    </w:p>
    <w:p w14:paraId="4506829A" w14:textId="77777777" w:rsidR="00DE600E" w:rsidRPr="004B21EF" w:rsidRDefault="00DE600E" w:rsidP="004B21EF">
      <w:pPr>
        <w:spacing w:after="200" w:line="360" w:lineRule="auto"/>
        <w:ind w:firstLine="708"/>
        <w:jc w:val="both"/>
        <w:rPr>
          <w:rFonts w:ascii="Arial" w:hAnsi="Arial" w:cs="Arial"/>
          <w:sz w:val="22"/>
          <w:szCs w:val="22"/>
        </w:rPr>
      </w:pPr>
    </w:p>
    <w:p w14:paraId="356E7ABC" w14:textId="25B780D4" w:rsidR="004B21EF" w:rsidRPr="00DE600E" w:rsidRDefault="00DE600E" w:rsidP="00DE600E">
      <w:pPr>
        <w:pStyle w:val="FOINaslov1"/>
        <w:ind w:left="284"/>
      </w:pPr>
      <w:bookmarkStart w:id="84" w:name="_Toc126567939"/>
      <w:r w:rsidRPr="00DE600E">
        <w:lastRenderedPageBreak/>
        <w:t>Zaključak</w:t>
      </w:r>
      <w:bookmarkEnd w:id="84"/>
    </w:p>
    <w:p w14:paraId="18CFB259" w14:textId="015D61E2" w:rsidR="004B21EF" w:rsidRDefault="00DE600E" w:rsidP="00485E5F">
      <w:pPr>
        <w:spacing w:after="200" w:line="360" w:lineRule="auto"/>
        <w:ind w:firstLine="708"/>
        <w:jc w:val="both"/>
        <w:rPr>
          <w:rFonts w:ascii="Arial" w:hAnsi="Arial" w:cs="Arial"/>
          <w:sz w:val="22"/>
          <w:szCs w:val="22"/>
        </w:rPr>
      </w:pPr>
      <w:r w:rsidRPr="00485E5F">
        <w:rPr>
          <w:rFonts w:ascii="Arial" w:hAnsi="Arial" w:cs="Arial"/>
          <w:sz w:val="22"/>
          <w:szCs w:val="22"/>
        </w:rPr>
        <w:t xml:space="preserve">U ovome WBL projektu radili smo s jednom vrlo uspješnom i perspektivnom tvrtkom. Kroz projekt smo obradili dva različita problema, prvi onaj raspoređivanja zadataka, u drugoj fazi odabir zaposlenika. U drugoj fazi smo imali priliku više surađivati s CRATIS-om pa ga zbog toga smatramo i zanimljivijim. Cijeli projekt se temelji na metodama naučenim već ranije tokom studiranja zbog čega nam je bilo jednostavnije jer smo poznavali alate za izradu modela. </w:t>
      </w:r>
      <w:r w:rsidR="00485E5F">
        <w:rPr>
          <w:rFonts w:ascii="Arial" w:hAnsi="Arial" w:cs="Arial"/>
          <w:sz w:val="22"/>
          <w:szCs w:val="22"/>
        </w:rPr>
        <w:t>Nadamo se da će se predložene ideje i donesene odluke razmotriti u poduzeću.</w:t>
      </w:r>
    </w:p>
    <w:p w14:paraId="7680D492" w14:textId="4767CB18" w:rsidR="00485E5F" w:rsidRDefault="00485E5F" w:rsidP="00485E5F">
      <w:pPr>
        <w:spacing w:after="200" w:line="360" w:lineRule="auto"/>
        <w:ind w:firstLine="708"/>
        <w:jc w:val="both"/>
        <w:rPr>
          <w:rFonts w:ascii="Arial" w:hAnsi="Arial" w:cs="Arial"/>
          <w:sz w:val="22"/>
          <w:szCs w:val="22"/>
        </w:rPr>
      </w:pPr>
    </w:p>
    <w:p w14:paraId="73E725DE" w14:textId="05A4A0CD" w:rsidR="00485E5F" w:rsidRDefault="00485E5F" w:rsidP="00485E5F">
      <w:pPr>
        <w:spacing w:after="200" w:line="360" w:lineRule="auto"/>
        <w:ind w:firstLine="708"/>
        <w:jc w:val="both"/>
        <w:rPr>
          <w:rFonts w:ascii="Arial" w:hAnsi="Arial" w:cs="Arial"/>
          <w:sz w:val="22"/>
          <w:szCs w:val="22"/>
        </w:rPr>
      </w:pPr>
    </w:p>
    <w:p w14:paraId="17B9825C" w14:textId="42CACB81" w:rsidR="00485E5F" w:rsidRDefault="00485E5F" w:rsidP="00485E5F">
      <w:pPr>
        <w:spacing w:after="200" w:line="360" w:lineRule="auto"/>
        <w:ind w:firstLine="708"/>
        <w:jc w:val="both"/>
        <w:rPr>
          <w:rFonts w:ascii="Arial" w:hAnsi="Arial" w:cs="Arial"/>
          <w:sz w:val="22"/>
          <w:szCs w:val="22"/>
        </w:rPr>
      </w:pPr>
    </w:p>
    <w:p w14:paraId="78EDE3A9" w14:textId="5943B564" w:rsidR="00485E5F" w:rsidRDefault="00485E5F" w:rsidP="00485E5F">
      <w:pPr>
        <w:spacing w:after="200" w:line="360" w:lineRule="auto"/>
        <w:ind w:firstLine="708"/>
        <w:jc w:val="both"/>
        <w:rPr>
          <w:rFonts w:ascii="Arial" w:hAnsi="Arial" w:cs="Arial"/>
          <w:sz w:val="22"/>
          <w:szCs w:val="22"/>
        </w:rPr>
      </w:pPr>
    </w:p>
    <w:p w14:paraId="1592A5DB" w14:textId="35F184F2" w:rsidR="00485E5F" w:rsidRDefault="00485E5F" w:rsidP="00485E5F">
      <w:pPr>
        <w:spacing w:after="200" w:line="360" w:lineRule="auto"/>
        <w:ind w:firstLine="708"/>
        <w:jc w:val="both"/>
        <w:rPr>
          <w:rFonts w:ascii="Arial" w:hAnsi="Arial" w:cs="Arial"/>
          <w:sz w:val="22"/>
          <w:szCs w:val="22"/>
        </w:rPr>
      </w:pPr>
    </w:p>
    <w:p w14:paraId="0D860F35" w14:textId="77777777" w:rsidR="00485E5F" w:rsidRPr="00485E5F" w:rsidRDefault="00485E5F" w:rsidP="00485E5F">
      <w:pPr>
        <w:spacing w:after="200" w:line="360" w:lineRule="auto"/>
        <w:ind w:firstLine="708"/>
        <w:jc w:val="both"/>
        <w:rPr>
          <w:rFonts w:ascii="Arial" w:hAnsi="Arial" w:cs="Arial"/>
          <w:sz w:val="22"/>
          <w:szCs w:val="22"/>
        </w:rPr>
      </w:pPr>
    </w:p>
    <w:p w14:paraId="012C4CB6" w14:textId="6B022F2E" w:rsidR="004B21EF" w:rsidRDefault="004B21EF" w:rsidP="00485E5F">
      <w:pPr>
        <w:spacing w:after="200" w:line="360" w:lineRule="auto"/>
        <w:ind w:firstLine="708"/>
        <w:jc w:val="both"/>
        <w:rPr>
          <w:rFonts w:ascii="Arial" w:hAnsi="Arial" w:cs="Arial"/>
          <w:sz w:val="22"/>
          <w:szCs w:val="22"/>
        </w:rPr>
      </w:pPr>
    </w:p>
    <w:p w14:paraId="4DD8EA20" w14:textId="159AB58E" w:rsidR="00485E5F" w:rsidRDefault="00485E5F" w:rsidP="00485E5F">
      <w:pPr>
        <w:spacing w:after="200" w:line="360" w:lineRule="auto"/>
        <w:ind w:firstLine="708"/>
        <w:jc w:val="both"/>
        <w:rPr>
          <w:rFonts w:ascii="Arial" w:hAnsi="Arial" w:cs="Arial"/>
          <w:sz w:val="22"/>
          <w:szCs w:val="22"/>
        </w:rPr>
      </w:pPr>
    </w:p>
    <w:p w14:paraId="6B33B996" w14:textId="2D78F118" w:rsidR="00485E5F" w:rsidRDefault="00485E5F" w:rsidP="00485E5F">
      <w:pPr>
        <w:spacing w:after="200" w:line="360" w:lineRule="auto"/>
        <w:ind w:firstLine="708"/>
        <w:jc w:val="both"/>
        <w:rPr>
          <w:rFonts w:ascii="Arial" w:hAnsi="Arial" w:cs="Arial"/>
          <w:sz w:val="22"/>
          <w:szCs w:val="22"/>
        </w:rPr>
      </w:pPr>
    </w:p>
    <w:p w14:paraId="13C5EE7A" w14:textId="4F988329" w:rsidR="00485E5F" w:rsidRDefault="00485E5F" w:rsidP="00485E5F">
      <w:pPr>
        <w:spacing w:after="200" w:line="360" w:lineRule="auto"/>
        <w:ind w:firstLine="708"/>
        <w:jc w:val="both"/>
        <w:rPr>
          <w:rFonts w:ascii="Arial" w:hAnsi="Arial" w:cs="Arial"/>
          <w:sz w:val="22"/>
          <w:szCs w:val="22"/>
        </w:rPr>
      </w:pPr>
    </w:p>
    <w:p w14:paraId="28ECAB51" w14:textId="679542AB" w:rsidR="00485E5F" w:rsidRDefault="00485E5F" w:rsidP="00485E5F">
      <w:pPr>
        <w:spacing w:after="200" w:line="360" w:lineRule="auto"/>
        <w:ind w:firstLine="708"/>
        <w:jc w:val="both"/>
        <w:rPr>
          <w:rFonts w:ascii="Arial" w:hAnsi="Arial" w:cs="Arial"/>
          <w:sz w:val="22"/>
          <w:szCs w:val="22"/>
        </w:rPr>
      </w:pPr>
    </w:p>
    <w:p w14:paraId="642B7B73" w14:textId="233003C2" w:rsidR="00485E5F" w:rsidRDefault="00485E5F" w:rsidP="00485E5F">
      <w:pPr>
        <w:spacing w:after="200" w:line="360" w:lineRule="auto"/>
        <w:ind w:firstLine="708"/>
        <w:jc w:val="both"/>
        <w:rPr>
          <w:rFonts w:ascii="Arial" w:hAnsi="Arial" w:cs="Arial"/>
          <w:sz w:val="22"/>
          <w:szCs w:val="22"/>
        </w:rPr>
      </w:pPr>
    </w:p>
    <w:p w14:paraId="040CF562" w14:textId="37564E78" w:rsidR="00485E5F" w:rsidRDefault="00485E5F" w:rsidP="00485E5F">
      <w:pPr>
        <w:spacing w:after="200" w:line="360" w:lineRule="auto"/>
        <w:ind w:firstLine="708"/>
        <w:jc w:val="both"/>
        <w:rPr>
          <w:rFonts w:ascii="Arial" w:hAnsi="Arial" w:cs="Arial"/>
          <w:sz w:val="22"/>
          <w:szCs w:val="22"/>
        </w:rPr>
      </w:pPr>
    </w:p>
    <w:p w14:paraId="050D2E91" w14:textId="3F1E7BB5" w:rsidR="00485E5F" w:rsidRDefault="00485E5F" w:rsidP="00485E5F">
      <w:pPr>
        <w:spacing w:after="200" w:line="360" w:lineRule="auto"/>
        <w:ind w:firstLine="708"/>
        <w:jc w:val="both"/>
        <w:rPr>
          <w:rFonts w:ascii="Arial" w:hAnsi="Arial" w:cs="Arial"/>
          <w:sz w:val="22"/>
          <w:szCs w:val="22"/>
        </w:rPr>
      </w:pPr>
    </w:p>
    <w:p w14:paraId="0F7CA107" w14:textId="4F7FA217" w:rsidR="00485E5F" w:rsidRDefault="00485E5F" w:rsidP="00485E5F">
      <w:pPr>
        <w:spacing w:after="200" w:line="360" w:lineRule="auto"/>
        <w:ind w:firstLine="708"/>
        <w:jc w:val="both"/>
        <w:rPr>
          <w:rFonts w:ascii="Arial" w:hAnsi="Arial" w:cs="Arial"/>
          <w:sz w:val="22"/>
          <w:szCs w:val="22"/>
        </w:rPr>
      </w:pPr>
    </w:p>
    <w:p w14:paraId="6E7A2285" w14:textId="1E049084" w:rsidR="00485E5F" w:rsidRDefault="00485E5F" w:rsidP="00485E5F">
      <w:pPr>
        <w:spacing w:after="200" w:line="360" w:lineRule="auto"/>
        <w:ind w:firstLine="708"/>
        <w:jc w:val="both"/>
        <w:rPr>
          <w:rFonts w:ascii="Arial" w:hAnsi="Arial" w:cs="Arial"/>
          <w:sz w:val="22"/>
          <w:szCs w:val="22"/>
        </w:rPr>
      </w:pPr>
    </w:p>
    <w:p w14:paraId="3028CC54" w14:textId="2124E72F" w:rsidR="00485E5F" w:rsidRDefault="00485E5F" w:rsidP="00485E5F">
      <w:pPr>
        <w:spacing w:after="200" w:line="360" w:lineRule="auto"/>
        <w:ind w:firstLine="708"/>
        <w:jc w:val="both"/>
        <w:rPr>
          <w:rFonts w:ascii="Arial" w:hAnsi="Arial" w:cs="Arial"/>
          <w:sz w:val="22"/>
          <w:szCs w:val="22"/>
        </w:rPr>
      </w:pPr>
    </w:p>
    <w:p w14:paraId="1FC5BDEF" w14:textId="77777777" w:rsidR="00485E5F" w:rsidRPr="00485E5F" w:rsidRDefault="00485E5F" w:rsidP="00485E5F">
      <w:pPr>
        <w:spacing w:after="200" w:line="360" w:lineRule="auto"/>
        <w:ind w:firstLine="708"/>
        <w:jc w:val="both"/>
        <w:rPr>
          <w:rFonts w:ascii="Arial" w:hAnsi="Arial" w:cs="Arial"/>
          <w:sz w:val="22"/>
          <w:szCs w:val="22"/>
        </w:rPr>
      </w:pPr>
    </w:p>
    <w:p w14:paraId="7B9E0D9A" w14:textId="32F43E7A" w:rsidR="00A026CD" w:rsidRPr="002013BC" w:rsidRDefault="00250F31" w:rsidP="00392DE7">
      <w:pPr>
        <w:pStyle w:val="FOINaslov1"/>
        <w:numPr>
          <w:ilvl w:val="0"/>
          <w:numId w:val="0"/>
        </w:numPr>
      </w:pPr>
      <w:bookmarkStart w:id="85" w:name="_Toc126567940"/>
      <w:r w:rsidRPr="002013BC">
        <w:lastRenderedPageBreak/>
        <w:t>Pop</w:t>
      </w:r>
      <w:bookmarkStart w:id="86" w:name="_GoBack"/>
      <w:bookmarkEnd w:id="86"/>
      <w:r w:rsidRPr="002013BC">
        <w:t>is l</w:t>
      </w:r>
      <w:r w:rsidR="006427BF" w:rsidRPr="002013BC">
        <w:t>iteratur</w:t>
      </w:r>
      <w:r w:rsidR="00E74A93">
        <w:t>e</w:t>
      </w:r>
      <w:bookmarkEnd w:id="85"/>
    </w:p>
    <w:p w14:paraId="05C8E350" w14:textId="1778F6F9" w:rsidR="00AD1A70" w:rsidRDefault="00D57C9E" w:rsidP="00AD1A70">
      <w:pPr>
        <w:spacing w:after="120" w:line="360" w:lineRule="auto"/>
        <w:ind w:firstLine="709"/>
        <w:jc w:val="both"/>
        <w:rPr>
          <w:rFonts w:ascii="Arial" w:hAnsi="Arial" w:cs="Arial"/>
        </w:rPr>
      </w:pPr>
      <w:r>
        <w:rPr>
          <w:rFonts w:ascii="Arial" w:hAnsi="Arial" w:cs="Arial"/>
        </w:rPr>
        <w:t xml:space="preserve">1. </w:t>
      </w:r>
      <w:r w:rsidR="00AD1A70">
        <w:rPr>
          <w:rFonts w:ascii="Arial" w:hAnsi="Arial" w:cs="Arial"/>
        </w:rPr>
        <w:t xml:space="preserve">CRATIS (2023.) </w:t>
      </w:r>
      <w:r w:rsidR="00AD1A70" w:rsidRPr="00AD1A70">
        <w:rPr>
          <w:rFonts w:ascii="Arial" w:hAnsi="Arial" w:cs="Arial"/>
          <w:i/>
        </w:rPr>
        <w:t>O nama</w:t>
      </w:r>
      <w:r w:rsidR="00AD1A70">
        <w:rPr>
          <w:rFonts w:ascii="Arial" w:hAnsi="Arial" w:cs="Arial"/>
          <w:i/>
        </w:rPr>
        <w:t xml:space="preserve">. </w:t>
      </w:r>
      <w:r w:rsidR="00AD1A70">
        <w:rPr>
          <w:rFonts w:ascii="Arial" w:hAnsi="Arial" w:cs="Arial"/>
        </w:rPr>
        <w:t xml:space="preserve">Preuzeto 2.1.2023 s </w:t>
      </w:r>
      <w:hyperlink r:id="rId27" w:history="1">
        <w:r w:rsidR="00AD1A70" w:rsidRPr="00D142BE">
          <w:rPr>
            <w:rStyle w:val="Hiperveza"/>
            <w:rFonts w:ascii="Arial" w:hAnsi="Arial" w:cs="Arial"/>
          </w:rPr>
          <w:t>https://www.cratis.hr/</w:t>
        </w:r>
      </w:hyperlink>
    </w:p>
    <w:p w14:paraId="7C2DA62F" w14:textId="567B4991" w:rsidR="00AD1A70" w:rsidRPr="00AD1A70" w:rsidRDefault="00AD1A70" w:rsidP="00AD1A70">
      <w:pPr>
        <w:spacing w:after="120" w:line="360" w:lineRule="auto"/>
        <w:ind w:left="708" w:firstLine="1"/>
        <w:jc w:val="both"/>
        <w:rPr>
          <w:rFonts w:ascii="Arial" w:hAnsi="Arial" w:cs="Arial"/>
        </w:rPr>
      </w:pPr>
      <w:r>
        <w:rPr>
          <w:rFonts w:ascii="Arial" w:hAnsi="Arial" w:cs="Arial"/>
        </w:rPr>
        <w:t>2. Begičević Ređep</w:t>
      </w:r>
      <w:r w:rsidRPr="00AD1A70">
        <w:rPr>
          <w:rFonts w:ascii="Arial" w:hAnsi="Arial" w:cs="Arial"/>
        </w:rPr>
        <w:t xml:space="preserve">, </w:t>
      </w:r>
      <w:r>
        <w:rPr>
          <w:rFonts w:ascii="Arial" w:hAnsi="Arial" w:cs="Arial"/>
        </w:rPr>
        <w:t>N</w:t>
      </w:r>
      <w:r w:rsidRPr="00AD1A70">
        <w:rPr>
          <w:rFonts w:ascii="Arial" w:hAnsi="Arial" w:cs="Arial"/>
        </w:rPr>
        <w:t>. (20</w:t>
      </w:r>
      <w:r>
        <w:rPr>
          <w:rFonts w:ascii="Arial" w:hAnsi="Arial" w:cs="Arial"/>
        </w:rPr>
        <w:t>22</w:t>
      </w:r>
      <w:r w:rsidRPr="00AD1A70">
        <w:rPr>
          <w:rFonts w:ascii="Arial" w:hAnsi="Arial" w:cs="Arial"/>
        </w:rPr>
        <w:t xml:space="preserve">). </w:t>
      </w:r>
      <w:r>
        <w:rPr>
          <w:rFonts w:ascii="Arial" w:hAnsi="Arial" w:cs="Arial"/>
        </w:rPr>
        <w:t xml:space="preserve">AHP metoda </w:t>
      </w:r>
      <w:r w:rsidRPr="00AD1A70">
        <w:rPr>
          <w:rFonts w:ascii="Arial" w:hAnsi="Arial" w:cs="Arial"/>
        </w:rPr>
        <w:t>[Moodle]. Sveučilište uZagrebu, Fakultet organizacije i informatike, Varaždin</w:t>
      </w:r>
    </w:p>
    <w:p w14:paraId="45CEB7D2" w14:textId="67FE0535" w:rsidR="00D57C9E" w:rsidRPr="002013BC" w:rsidRDefault="00D57C9E" w:rsidP="00D57C9E">
      <w:pPr>
        <w:spacing w:after="120" w:line="360" w:lineRule="auto"/>
        <w:ind w:firstLine="709"/>
        <w:jc w:val="both"/>
        <w:rPr>
          <w:rFonts w:ascii="Arial" w:hAnsi="Arial" w:cs="Arial"/>
        </w:rPr>
      </w:pPr>
    </w:p>
    <w:p w14:paraId="180914A8" w14:textId="77777777" w:rsidR="00E74A93" w:rsidRDefault="00E74A93">
      <w:pPr>
        <w:spacing w:after="200" w:line="276" w:lineRule="auto"/>
        <w:rPr>
          <w:rFonts w:ascii="Arial" w:hAnsi="Arial" w:cs="Arial"/>
        </w:rPr>
      </w:pPr>
      <w:r>
        <w:rPr>
          <w:rFonts w:ascii="Arial" w:hAnsi="Arial" w:cs="Arial"/>
        </w:rPr>
        <w:br w:type="page"/>
      </w:r>
    </w:p>
    <w:p w14:paraId="2F6A2A21" w14:textId="77777777" w:rsidR="00E74A93" w:rsidRPr="002013BC" w:rsidRDefault="00E74A93" w:rsidP="00392DE7">
      <w:pPr>
        <w:pStyle w:val="FOINaslov1"/>
        <w:numPr>
          <w:ilvl w:val="0"/>
          <w:numId w:val="0"/>
        </w:numPr>
      </w:pPr>
      <w:bookmarkStart w:id="87" w:name="_Toc126567941"/>
      <w:r w:rsidRPr="002013BC">
        <w:lastRenderedPageBreak/>
        <w:t xml:space="preserve">Popis </w:t>
      </w:r>
      <w:r>
        <w:t>slika</w:t>
      </w:r>
      <w:bookmarkEnd w:id="87"/>
    </w:p>
    <w:p w14:paraId="5CACCCF7" w14:textId="2E6D0D12" w:rsidR="00F721A7" w:rsidRDefault="008419D1">
      <w:pPr>
        <w:pStyle w:val="Sadraj1"/>
        <w:rPr>
          <w:rFonts w:asciiTheme="minorHAnsi" w:eastAsiaTheme="minorEastAsia" w:hAnsiTheme="minorHAnsi" w:cstheme="minorBidi"/>
          <w:noProof/>
          <w:sz w:val="22"/>
          <w:szCs w:val="22"/>
        </w:rPr>
      </w:pPr>
      <w:r w:rsidRPr="008419D1">
        <w:rPr>
          <w:rFonts w:ascii="Arial" w:hAnsi="Arial" w:cs="Arial"/>
          <w:sz w:val="22"/>
          <w:szCs w:val="22"/>
        </w:rPr>
        <w:fldChar w:fldCharType="begin"/>
      </w:r>
      <w:r w:rsidRPr="008419D1">
        <w:rPr>
          <w:rFonts w:ascii="Arial" w:hAnsi="Arial" w:cs="Arial"/>
          <w:sz w:val="22"/>
          <w:szCs w:val="22"/>
        </w:rPr>
        <w:instrText xml:space="preserve"> TOC \h \z \t "Naslov slike;1"  \* MERGEFORMAT </w:instrText>
      </w:r>
      <w:r w:rsidRPr="008419D1">
        <w:rPr>
          <w:rFonts w:ascii="Arial" w:hAnsi="Arial" w:cs="Arial"/>
          <w:sz w:val="22"/>
          <w:szCs w:val="22"/>
        </w:rPr>
        <w:fldChar w:fldCharType="separate"/>
      </w:r>
      <w:hyperlink w:anchor="_Toc126566479" w:history="1">
        <w:r w:rsidR="00F721A7" w:rsidRPr="00AE3D7E">
          <w:rPr>
            <w:rStyle w:val="Hiperveza"/>
            <w:noProof/>
          </w:rPr>
          <w:t>Slika 1. Infrastruktura preko koje CRATIS pruža svoje usluge (CRATIS 2022.)</w:t>
        </w:r>
        <w:r w:rsidR="00F721A7">
          <w:rPr>
            <w:noProof/>
            <w:webHidden/>
          </w:rPr>
          <w:tab/>
        </w:r>
        <w:r w:rsidR="00F721A7">
          <w:rPr>
            <w:noProof/>
            <w:webHidden/>
          </w:rPr>
          <w:fldChar w:fldCharType="begin"/>
        </w:r>
        <w:r w:rsidR="00F721A7">
          <w:rPr>
            <w:noProof/>
            <w:webHidden/>
          </w:rPr>
          <w:instrText xml:space="preserve"> PAGEREF _Toc126566479 \h </w:instrText>
        </w:r>
        <w:r w:rsidR="00F721A7">
          <w:rPr>
            <w:noProof/>
            <w:webHidden/>
          </w:rPr>
        </w:r>
        <w:r w:rsidR="00F721A7">
          <w:rPr>
            <w:noProof/>
            <w:webHidden/>
          </w:rPr>
          <w:fldChar w:fldCharType="separate"/>
        </w:r>
        <w:r w:rsidR="00F721A7">
          <w:rPr>
            <w:noProof/>
            <w:webHidden/>
          </w:rPr>
          <w:t>4</w:t>
        </w:r>
        <w:r w:rsidR="00F721A7">
          <w:rPr>
            <w:noProof/>
            <w:webHidden/>
          </w:rPr>
          <w:fldChar w:fldCharType="end"/>
        </w:r>
      </w:hyperlink>
    </w:p>
    <w:p w14:paraId="6C3FF9A4" w14:textId="61B57B44" w:rsidR="00F721A7" w:rsidRDefault="00F721A7">
      <w:pPr>
        <w:pStyle w:val="Sadraj1"/>
        <w:rPr>
          <w:rFonts w:asciiTheme="minorHAnsi" w:eastAsiaTheme="minorEastAsia" w:hAnsiTheme="minorHAnsi" w:cstheme="minorBidi"/>
          <w:noProof/>
          <w:sz w:val="22"/>
          <w:szCs w:val="22"/>
        </w:rPr>
      </w:pPr>
      <w:hyperlink w:anchor="_Toc126566480" w:history="1">
        <w:r w:rsidRPr="00AE3D7E">
          <w:rPr>
            <w:rStyle w:val="Hiperveza"/>
            <w:noProof/>
          </w:rPr>
          <w:t>Slika  2. Platno prijedloga vrijednosti proizvod / usluga organizacije X</w:t>
        </w:r>
        <w:r>
          <w:rPr>
            <w:noProof/>
            <w:webHidden/>
          </w:rPr>
          <w:tab/>
        </w:r>
        <w:r>
          <w:rPr>
            <w:noProof/>
            <w:webHidden/>
          </w:rPr>
          <w:fldChar w:fldCharType="begin"/>
        </w:r>
        <w:r>
          <w:rPr>
            <w:noProof/>
            <w:webHidden/>
          </w:rPr>
          <w:instrText xml:space="preserve"> PAGEREF _Toc126566480 \h </w:instrText>
        </w:r>
        <w:r>
          <w:rPr>
            <w:noProof/>
            <w:webHidden/>
          </w:rPr>
        </w:r>
        <w:r>
          <w:rPr>
            <w:noProof/>
            <w:webHidden/>
          </w:rPr>
          <w:fldChar w:fldCharType="separate"/>
        </w:r>
        <w:r>
          <w:rPr>
            <w:noProof/>
            <w:webHidden/>
          </w:rPr>
          <w:t>6</w:t>
        </w:r>
        <w:r>
          <w:rPr>
            <w:noProof/>
            <w:webHidden/>
          </w:rPr>
          <w:fldChar w:fldCharType="end"/>
        </w:r>
      </w:hyperlink>
    </w:p>
    <w:p w14:paraId="6D590794" w14:textId="6BA969A5" w:rsidR="00F721A7" w:rsidRDefault="00F721A7">
      <w:pPr>
        <w:pStyle w:val="Sadraj1"/>
        <w:rPr>
          <w:rFonts w:asciiTheme="minorHAnsi" w:eastAsiaTheme="minorEastAsia" w:hAnsiTheme="minorHAnsi" w:cstheme="minorBidi"/>
          <w:noProof/>
          <w:sz w:val="22"/>
          <w:szCs w:val="22"/>
        </w:rPr>
      </w:pPr>
      <w:hyperlink w:anchor="_Toc126566481" w:history="1">
        <w:r w:rsidRPr="00AE3D7E">
          <w:rPr>
            <w:rStyle w:val="Hiperveza"/>
            <w:noProof/>
          </w:rPr>
          <w:t>Slika 4. McFarlanova matrica procesa za organizaciju CRATIS.</w:t>
        </w:r>
        <w:r>
          <w:rPr>
            <w:noProof/>
            <w:webHidden/>
          </w:rPr>
          <w:tab/>
        </w:r>
        <w:r>
          <w:rPr>
            <w:noProof/>
            <w:webHidden/>
          </w:rPr>
          <w:fldChar w:fldCharType="begin"/>
        </w:r>
        <w:r>
          <w:rPr>
            <w:noProof/>
            <w:webHidden/>
          </w:rPr>
          <w:instrText xml:space="preserve"> PAGEREF _Toc126566481 \h </w:instrText>
        </w:r>
        <w:r>
          <w:rPr>
            <w:noProof/>
            <w:webHidden/>
          </w:rPr>
        </w:r>
        <w:r>
          <w:rPr>
            <w:noProof/>
            <w:webHidden/>
          </w:rPr>
          <w:fldChar w:fldCharType="separate"/>
        </w:r>
        <w:r>
          <w:rPr>
            <w:noProof/>
            <w:webHidden/>
          </w:rPr>
          <w:t>13</w:t>
        </w:r>
        <w:r>
          <w:rPr>
            <w:noProof/>
            <w:webHidden/>
          </w:rPr>
          <w:fldChar w:fldCharType="end"/>
        </w:r>
      </w:hyperlink>
    </w:p>
    <w:p w14:paraId="0B84B47A" w14:textId="66AABEA1" w:rsidR="00F721A7" w:rsidRDefault="00F721A7">
      <w:pPr>
        <w:pStyle w:val="Sadraj1"/>
        <w:rPr>
          <w:rFonts w:asciiTheme="minorHAnsi" w:eastAsiaTheme="minorEastAsia" w:hAnsiTheme="minorHAnsi" w:cstheme="minorBidi"/>
          <w:noProof/>
          <w:sz w:val="22"/>
          <w:szCs w:val="22"/>
        </w:rPr>
      </w:pPr>
      <w:hyperlink w:anchor="_Toc126566482" w:history="1">
        <w:r w:rsidRPr="00AE3D7E">
          <w:rPr>
            <w:rStyle w:val="Hiperveza"/>
            <w:noProof/>
          </w:rPr>
          <w:t>Slika 5. Model procesa „naziv procesa“ AS IS</w:t>
        </w:r>
        <w:r>
          <w:rPr>
            <w:noProof/>
            <w:webHidden/>
          </w:rPr>
          <w:tab/>
        </w:r>
        <w:r>
          <w:rPr>
            <w:noProof/>
            <w:webHidden/>
          </w:rPr>
          <w:fldChar w:fldCharType="begin"/>
        </w:r>
        <w:r>
          <w:rPr>
            <w:noProof/>
            <w:webHidden/>
          </w:rPr>
          <w:instrText xml:space="preserve"> PAGEREF _Toc126566482 \h </w:instrText>
        </w:r>
        <w:r>
          <w:rPr>
            <w:noProof/>
            <w:webHidden/>
          </w:rPr>
        </w:r>
        <w:r>
          <w:rPr>
            <w:noProof/>
            <w:webHidden/>
          </w:rPr>
          <w:fldChar w:fldCharType="separate"/>
        </w:r>
        <w:r>
          <w:rPr>
            <w:noProof/>
            <w:webHidden/>
          </w:rPr>
          <w:t>16</w:t>
        </w:r>
        <w:r>
          <w:rPr>
            <w:noProof/>
            <w:webHidden/>
          </w:rPr>
          <w:fldChar w:fldCharType="end"/>
        </w:r>
      </w:hyperlink>
    </w:p>
    <w:p w14:paraId="7D0C5B99" w14:textId="51D12358" w:rsidR="00F721A7" w:rsidRDefault="00F721A7">
      <w:pPr>
        <w:pStyle w:val="Sadraj1"/>
        <w:rPr>
          <w:rFonts w:asciiTheme="minorHAnsi" w:eastAsiaTheme="minorEastAsia" w:hAnsiTheme="minorHAnsi" w:cstheme="minorBidi"/>
          <w:noProof/>
          <w:sz w:val="22"/>
          <w:szCs w:val="22"/>
        </w:rPr>
      </w:pPr>
      <w:hyperlink w:anchor="_Toc126566483" w:history="1">
        <w:r w:rsidRPr="00AE3D7E">
          <w:rPr>
            <w:rStyle w:val="Hiperveza"/>
            <w:noProof/>
          </w:rPr>
          <w:t>Slika 6. Platno poslovnog modela za organizaciju CRATIS.</w:t>
        </w:r>
        <w:r>
          <w:rPr>
            <w:noProof/>
            <w:webHidden/>
          </w:rPr>
          <w:tab/>
        </w:r>
        <w:r>
          <w:rPr>
            <w:noProof/>
            <w:webHidden/>
          </w:rPr>
          <w:fldChar w:fldCharType="begin"/>
        </w:r>
        <w:r>
          <w:rPr>
            <w:noProof/>
            <w:webHidden/>
          </w:rPr>
          <w:instrText xml:space="preserve"> PAGEREF _Toc126566483 \h </w:instrText>
        </w:r>
        <w:r>
          <w:rPr>
            <w:noProof/>
            <w:webHidden/>
          </w:rPr>
        </w:r>
        <w:r>
          <w:rPr>
            <w:noProof/>
            <w:webHidden/>
          </w:rPr>
          <w:fldChar w:fldCharType="separate"/>
        </w:r>
        <w:r>
          <w:rPr>
            <w:noProof/>
            <w:webHidden/>
          </w:rPr>
          <w:t>19</w:t>
        </w:r>
        <w:r>
          <w:rPr>
            <w:noProof/>
            <w:webHidden/>
          </w:rPr>
          <w:fldChar w:fldCharType="end"/>
        </w:r>
      </w:hyperlink>
    </w:p>
    <w:p w14:paraId="5E22EE06" w14:textId="4034350C" w:rsidR="00F721A7" w:rsidRDefault="00F721A7">
      <w:pPr>
        <w:pStyle w:val="Sadraj1"/>
        <w:rPr>
          <w:rFonts w:asciiTheme="minorHAnsi" w:eastAsiaTheme="minorEastAsia" w:hAnsiTheme="minorHAnsi" w:cstheme="minorBidi"/>
          <w:noProof/>
          <w:sz w:val="22"/>
          <w:szCs w:val="22"/>
        </w:rPr>
      </w:pPr>
      <w:hyperlink w:anchor="_Toc126566484" w:history="1">
        <w:r w:rsidRPr="00AE3D7E">
          <w:rPr>
            <w:rStyle w:val="Hiperveza"/>
            <w:noProof/>
          </w:rPr>
          <w:t>Slika 7. Platno prijedloga vrijednosti / TO BE</w:t>
        </w:r>
        <w:r>
          <w:rPr>
            <w:noProof/>
            <w:webHidden/>
          </w:rPr>
          <w:tab/>
        </w:r>
        <w:r>
          <w:rPr>
            <w:noProof/>
            <w:webHidden/>
          </w:rPr>
          <w:fldChar w:fldCharType="begin"/>
        </w:r>
        <w:r>
          <w:rPr>
            <w:noProof/>
            <w:webHidden/>
          </w:rPr>
          <w:instrText xml:space="preserve"> PAGEREF _Toc126566484 \h </w:instrText>
        </w:r>
        <w:r>
          <w:rPr>
            <w:noProof/>
            <w:webHidden/>
          </w:rPr>
        </w:r>
        <w:r>
          <w:rPr>
            <w:noProof/>
            <w:webHidden/>
          </w:rPr>
          <w:fldChar w:fldCharType="separate"/>
        </w:r>
        <w:r>
          <w:rPr>
            <w:noProof/>
            <w:webHidden/>
          </w:rPr>
          <w:t>30</w:t>
        </w:r>
        <w:r>
          <w:rPr>
            <w:noProof/>
            <w:webHidden/>
          </w:rPr>
          <w:fldChar w:fldCharType="end"/>
        </w:r>
      </w:hyperlink>
    </w:p>
    <w:p w14:paraId="7D123651" w14:textId="25E9BC3A" w:rsidR="00F721A7" w:rsidRDefault="00F721A7">
      <w:pPr>
        <w:pStyle w:val="Sadraj1"/>
        <w:rPr>
          <w:rFonts w:asciiTheme="minorHAnsi" w:eastAsiaTheme="minorEastAsia" w:hAnsiTheme="minorHAnsi" w:cstheme="minorBidi"/>
          <w:noProof/>
          <w:sz w:val="22"/>
          <w:szCs w:val="22"/>
        </w:rPr>
      </w:pPr>
      <w:hyperlink w:anchor="_Toc126566485" w:history="1">
        <w:r w:rsidRPr="00AE3D7E">
          <w:rPr>
            <w:rStyle w:val="Hiperveza"/>
            <w:noProof/>
          </w:rPr>
          <w:t>Slika 7.  Rasporediti dežurstva-upravljati zaduženjima TO BE</w:t>
        </w:r>
        <w:r>
          <w:rPr>
            <w:noProof/>
            <w:webHidden/>
          </w:rPr>
          <w:tab/>
        </w:r>
        <w:r>
          <w:rPr>
            <w:noProof/>
            <w:webHidden/>
          </w:rPr>
          <w:fldChar w:fldCharType="begin"/>
        </w:r>
        <w:r>
          <w:rPr>
            <w:noProof/>
            <w:webHidden/>
          </w:rPr>
          <w:instrText xml:space="preserve"> PAGEREF _Toc126566485 \h </w:instrText>
        </w:r>
        <w:r>
          <w:rPr>
            <w:noProof/>
            <w:webHidden/>
          </w:rPr>
        </w:r>
        <w:r>
          <w:rPr>
            <w:noProof/>
            <w:webHidden/>
          </w:rPr>
          <w:fldChar w:fldCharType="separate"/>
        </w:r>
        <w:r>
          <w:rPr>
            <w:noProof/>
            <w:webHidden/>
          </w:rPr>
          <w:t>32</w:t>
        </w:r>
        <w:r>
          <w:rPr>
            <w:noProof/>
            <w:webHidden/>
          </w:rPr>
          <w:fldChar w:fldCharType="end"/>
        </w:r>
      </w:hyperlink>
    </w:p>
    <w:p w14:paraId="3EBAAEF9" w14:textId="7AFBBE40" w:rsidR="00F721A7" w:rsidRDefault="00F721A7">
      <w:pPr>
        <w:pStyle w:val="Sadraj1"/>
        <w:rPr>
          <w:rFonts w:asciiTheme="minorHAnsi" w:eastAsiaTheme="minorEastAsia" w:hAnsiTheme="minorHAnsi" w:cstheme="minorBidi"/>
          <w:noProof/>
          <w:sz w:val="22"/>
          <w:szCs w:val="22"/>
        </w:rPr>
      </w:pPr>
      <w:hyperlink w:anchor="_Toc126566486" w:history="1">
        <w:r w:rsidRPr="00AE3D7E">
          <w:rPr>
            <w:rStyle w:val="Hiperveza"/>
            <w:noProof/>
          </w:rPr>
          <w:t>Slika 7. Hijerarhijsko stablo prije sastanka s ekspertima.</w:t>
        </w:r>
        <w:r>
          <w:rPr>
            <w:noProof/>
            <w:webHidden/>
          </w:rPr>
          <w:tab/>
        </w:r>
        <w:r>
          <w:rPr>
            <w:noProof/>
            <w:webHidden/>
          </w:rPr>
          <w:fldChar w:fldCharType="begin"/>
        </w:r>
        <w:r>
          <w:rPr>
            <w:noProof/>
            <w:webHidden/>
          </w:rPr>
          <w:instrText xml:space="preserve"> PAGEREF _Toc126566486 \h </w:instrText>
        </w:r>
        <w:r>
          <w:rPr>
            <w:noProof/>
            <w:webHidden/>
          </w:rPr>
        </w:r>
        <w:r>
          <w:rPr>
            <w:noProof/>
            <w:webHidden/>
          </w:rPr>
          <w:fldChar w:fldCharType="separate"/>
        </w:r>
        <w:r>
          <w:rPr>
            <w:noProof/>
            <w:webHidden/>
          </w:rPr>
          <w:t>34</w:t>
        </w:r>
        <w:r>
          <w:rPr>
            <w:noProof/>
            <w:webHidden/>
          </w:rPr>
          <w:fldChar w:fldCharType="end"/>
        </w:r>
      </w:hyperlink>
    </w:p>
    <w:p w14:paraId="1AD74F84" w14:textId="3D17F80B" w:rsidR="00F721A7" w:rsidRDefault="00F721A7">
      <w:pPr>
        <w:pStyle w:val="Sadraj1"/>
        <w:rPr>
          <w:rFonts w:asciiTheme="minorHAnsi" w:eastAsiaTheme="minorEastAsia" w:hAnsiTheme="minorHAnsi" w:cstheme="minorBidi"/>
          <w:noProof/>
          <w:sz w:val="22"/>
          <w:szCs w:val="22"/>
        </w:rPr>
      </w:pPr>
      <w:hyperlink w:anchor="_Toc126566487" w:history="1">
        <w:r w:rsidRPr="00AE3D7E">
          <w:rPr>
            <w:rStyle w:val="Hiperveza"/>
            <w:noProof/>
          </w:rPr>
          <w:t>Slika 8. Hijerarhijsko stablo nakon sastanka s ekspertima.</w:t>
        </w:r>
        <w:r>
          <w:rPr>
            <w:noProof/>
            <w:webHidden/>
          </w:rPr>
          <w:tab/>
        </w:r>
        <w:r>
          <w:rPr>
            <w:noProof/>
            <w:webHidden/>
          </w:rPr>
          <w:fldChar w:fldCharType="begin"/>
        </w:r>
        <w:r>
          <w:rPr>
            <w:noProof/>
            <w:webHidden/>
          </w:rPr>
          <w:instrText xml:space="preserve"> PAGEREF _Toc126566487 \h </w:instrText>
        </w:r>
        <w:r>
          <w:rPr>
            <w:noProof/>
            <w:webHidden/>
          </w:rPr>
        </w:r>
        <w:r>
          <w:rPr>
            <w:noProof/>
            <w:webHidden/>
          </w:rPr>
          <w:fldChar w:fldCharType="separate"/>
        </w:r>
        <w:r>
          <w:rPr>
            <w:noProof/>
            <w:webHidden/>
          </w:rPr>
          <w:t>35</w:t>
        </w:r>
        <w:r>
          <w:rPr>
            <w:noProof/>
            <w:webHidden/>
          </w:rPr>
          <w:fldChar w:fldCharType="end"/>
        </w:r>
      </w:hyperlink>
    </w:p>
    <w:p w14:paraId="56470158" w14:textId="0E1BD451" w:rsidR="008419D1" w:rsidRDefault="008419D1" w:rsidP="00E74A93">
      <w:pPr>
        <w:spacing w:after="200" w:line="360" w:lineRule="auto"/>
        <w:rPr>
          <w:rFonts w:ascii="Arial" w:hAnsi="Arial" w:cs="Arial"/>
          <w:sz w:val="22"/>
          <w:szCs w:val="22"/>
        </w:rPr>
      </w:pPr>
      <w:r w:rsidRPr="008419D1">
        <w:rPr>
          <w:rFonts w:ascii="Arial" w:hAnsi="Arial" w:cs="Arial"/>
          <w:sz w:val="22"/>
          <w:szCs w:val="22"/>
        </w:rPr>
        <w:fldChar w:fldCharType="end"/>
      </w:r>
    </w:p>
    <w:p w14:paraId="7D0B8381" w14:textId="77777777" w:rsidR="00E74A93" w:rsidRDefault="00E74A93">
      <w:pPr>
        <w:spacing w:after="200" w:line="276" w:lineRule="auto"/>
        <w:rPr>
          <w:rFonts w:ascii="Arial" w:hAnsi="Arial" w:cs="Arial"/>
        </w:rPr>
      </w:pPr>
      <w:r>
        <w:rPr>
          <w:rFonts w:ascii="Arial" w:hAnsi="Arial" w:cs="Arial"/>
        </w:rPr>
        <w:br w:type="page"/>
      </w:r>
    </w:p>
    <w:p w14:paraId="3DC0EA58" w14:textId="77777777" w:rsidR="00E74A93" w:rsidRPr="002013BC" w:rsidRDefault="00E74A93" w:rsidP="00392DE7">
      <w:pPr>
        <w:pStyle w:val="FOINaslov1"/>
        <w:numPr>
          <w:ilvl w:val="0"/>
          <w:numId w:val="0"/>
        </w:numPr>
      </w:pPr>
      <w:bookmarkStart w:id="88" w:name="_Toc126567942"/>
      <w:r w:rsidRPr="002013BC">
        <w:lastRenderedPageBreak/>
        <w:t xml:space="preserve">Popis </w:t>
      </w:r>
      <w:r>
        <w:t>tablica</w:t>
      </w:r>
      <w:bookmarkEnd w:id="88"/>
    </w:p>
    <w:p w14:paraId="2CEAFCD3" w14:textId="77777777" w:rsidR="00E74A93" w:rsidRDefault="00E74A93" w:rsidP="00E74A93">
      <w:pPr>
        <w:spacing w:after="200" w:line="360" w:lineRule="auto"/>
        <w:rPr>
          <w:rFonts w:ascii="Arial" w:hAnsi="Arial" w:cs="Arial"/>
          <w:sz w:val="22"/>
          <w:szCs w:val="22"/>
        </w:rPr>
      </w:pPr>
      <w:r w:rsidRPr="002013BC">
        <w:rPr>
          <w:rFonts w:ascii="Arial" w:hAnsi="Arial" w:cs="Arial"/>
          <w:sz w:val="22"/>
          <w:szCs w:val="22"/>
        </w:rPr>
        <w:t xml:space="preserve">Popis </w:t>
      </w:r>
      <w:r>
        <w:rPr>
          <w:rFonts w:ascii="Arial" w:hAnsi="Arial" w:cs="Arial"/>
          <w:sz w:val="22"/>
          <w:szCs w:val="22"/>
        </w:rPr>
        <w:t>tablica</w:t>
      </w:r>
      <w:r w:rsidRPr="002013BC">
        <w:rPr>
          <w:rFonts w:ascii="Arial" w:hAnsi="Arial" w:cs="Arial"/>
          <w:sz w:val="22"/>
          <w:szCs w:val="22"/>
        </w:rPr>
        <w:t xml:space="preserve"> treba biti izrađen </w:t>
      </w:r>
      <w:r>
        <w:rPr>
          <w:rFonts w:ascii="Arial" w:hAnsi="Arial" w:cs="Arial"/>
          <w:sz w:val="22"/>
          <w:szCs w:val="22"/>
        </w:rPr>
        <w:t xml:space="preserve">po uzoru na indeksirani sadržaj, te upućivati na broj stranice na kojoj se tablica može pronaći. </w:t>
      </w:r>
    </w:p>
    <w:p w14:paraId="0B280B3E" w14:textId="5864443A" w:rsidR="00F721A7" w:rsidRDefault="008419D1">
      <w:pPr>
        <w:pStyle w:val="Sadraj1"/>
        <w:rPr>
          <w:rFonts w:asciiTheme="minorHAnsi" w:eastAsiaTheme="minorEastAsia" w:hAnsiTheme="minorHAnsi" w:cstheme="minorBidi"/>
          <w:noProof/>
          <w:sz w:val="22"/>
          <w:szCs w:val="22"/>
        </w:rPr>
      </w:pPr>
      <w:r w:rsidRPr="008419D1">
        <w:rPr>
          <w:rFonts w:ascii="Arial" w:hAnsi="Arial" w:cs="Arial"/>
          <w:sz w:val="22"/>
          <w:szCs w:val="22"/>
        </w:rPr>
        <w:fldChar w:fldCharType="begin"/>
      </w:r>
      <w:r w:rsidRPr="008419D1">
        <w:rPr>
          <w:rFonts w:ascii="Arial" w:hAnsi="Arial" w:cs="Arial"/>
          <w:sz w:val="22"/>
          <w:szCs w:val="22"/>
        </w:rPr>
        <w:instrText xml:space="preserve"> TOC \h \z \t "Naslov tablice;1" </w:instrText>
      </w:r>
      <w:r w:rsidRPr="008419D1">
        <w:rPr>
          <w:rFonts w:ascii="Arial" w:hAnsi="Arial" w:cs="Arial"/>
          <w:sz w:val="22"/>
          <w:szCs w:val="22"/>
        </w:rPr>
        <w:fldChar w:fldCharType="separate"/>
      </w:r>
      <w:hyperlink w:anchor="_Toc126566246" w:history="1">
        <w:r w:rsidR="00F721A7" w:rsidRPr="00E20998">
          <w:rPr>
            <w:rStyle w:val="Hiperveza"/>
            <w:noProof/>
          </w:rPr>
          <w:t>Tablica 1: Rasporediti dežurstva-upravljati zaduženjima AS IS</w:t>
        </w:r>
        <w:r w:rsidR="00F721A7">
          <w:rPr>
            <w:noProof/>
            <w:webHidden/>
          </w:rPr>
          <w:tab/>
        </w:r>
        <w:r w:rsidR="00F721A7">
          <w:rPr>
            <w:noProof/>
            <w:webHidden/>
          </w:rPr>
          <w:fldChar w:fldCharType="begin"/>
        </w:r>
        <w:r w:rsidR="00F721A7">
          <w:rPr>
            <w:noProof/>
            <w:webHidden/>
          </w:rPr>
          <w:instrText xml:space="preserve"> PAGEREF _Toc126566246 \h </w:instrText>
        </w:r>
        <w:r w:rsidR="00F721A7">
          <w:rPr>
            <w:noProof/>
            <w:webHidden/>
          </w:rPr>
        </w:r>
        <w:r w:rsidR="00F721A7">
          <w:rPr>
            <w:noProof/>
            <w:webHidden/>
          </w:rPr>
          <w:fldChar w:fldCharType="separate"/>
        </w:r>
        <w:r w:rsidR="00F721A7">
          <w:rPr>
            <w:noProof/>
            <w:webHidden/>
          </w:rPr>
          <w:t>15</w:t>
        </w:r>
        <w:r w:rsidR="00F721A7">
          <w:rPr>
            <w:noProof/>
            <w:webHidden/>
          </w:rPr>
          <w:fldChar w:fldCharType="end"/>
        </w:r>
      </w:hyperlink>
    </w:p>
    <w:p w14:paraId="1A43EF4A" w14:textId="136ABEEE" w:rsidR="00F721A7" w:rsidRDefault="00F721A7">
      <w:pPr>
        <w:pStyle w:val="Sadraj1"/>
        <w:rPr>
          <w:rFonts w:asciiTheme="minorHAnsi" w:eastAsiaTheme="minorEastAsia" w:hAnsiTheme="minorHAnsi" w:cstheme="minorBidi"/>
          <w:noProof/>
          <w:sz w:val="22"/>
          <w:szCs w:val="22"/>
        </w:rPr>
      </w:pPr>
      <w:hyperlink w:anchor="_Toc126566247" w:history="1">
        <w:r w:rsidRPr="00E20998">
          <w:rPr>
            <w:rStyle w:val="Hiperveza"/>
            <w:noProof/>
          </w:rPr>
          <w:t>Tablica 2: Rasporediti dežurstva-upravljati zaduženjima TO BE</w:t>
        </w:r>
        <w:r>
          <w:rPr>
            <w:noProof/>
            <w:webHidden/>
          </w:rPr>
          <w:tab/>
        </w:r>
        <w:r>
          <w:rPr>
            <w:noProof/>
            <w:webHidden/>
          </w:rPr>
          <w:fldChar w:fldCharType="begin"/>
        </w:r>
        <w:r>
          <w:rPr>
            <w:noProof/>
            <w:webHidden/>
          </w:rPr>
          <w:instrText xml:space="preserve"> PAGEREF _Toc126566247 \h </w:instrText>
        </w:r>
        <w:r>
          <w:rPr>
            <w:noProof/>
            <w:webHidden/>
          </w:rPr>
        </w:r>
        <w:r>
          <w:rPr>
            <w:noProof/>
            <w:webHidden/>
          </w:rPr>
          <w:fldChar w:fldCharType="separate"/>
        </w:r>
        <w:r>
          <w:rPr>
            <w:noProof/>
            <w:webHidden/>
          </w:rPr>
          <w:t>31</w:t>
        </w:r>
        <w:r>
          <w:rPr>
            <w:noProof/>
            <w:webHidden/>
          </w:rPr>
          <w:fldChar w:fldCharType="end"/>
        </w:r>
      </w:hyperlink>
    </w:p>
    <w:p w14:paraId="3B3FB257" w14:textId="4527F898" w:rsidR="00F721A7" w:rsidRDefault="00F721A7">
      <w:pPr>
        <w:pStyle w:val="Sadraj1"/>
        <w:rPr>
          <w:rFonts w:asciiTheme="minorHAnsi" w:eastAsiaTheme="minorEastAsia" w:hAnsiTheme="minorHAnsi" w:cstheme="minorBidi"/>
          <w:noProof/>
          <w:sz w:val="22"/>
          <w:szCs w:val="22"/>
        </w:rPr>
      </w:pPr>
      <w:hyperlink w:anchor="_Toc126566248" w:history="1">
        <w:r w:rsidRPr="00E20998">
          <w:rPr>
            <w:rStyle w:val="Hiperveza"/>
            <w:noProof/>
          </w:rPr>
          <w:t>Tablica 3: Tablica odlučivanja</w:t>
        </w:r>
        <w:r>
          <w:rPr>
            <w:noProof/>
            <w:webHidden/>
          </w:rPr>
          <w:tab/>
        </w:r>
        <w:r>
          <w:rPr>
            <w:noProof/>
            <w:webHidden/>
          </w:rPr>
          <w:fldChar w:fldCharType="begin"/>
        </w:r>
        <w:r>
          <w:rPr>
            <w:noProof/>
            <w:webHidden/>
          </w:rPr>
          <w:instrText xml:space="preserve"> PAGEREF _Toc126566248 \h </w:instrText>
        </w:r>
        <w:r>
          <w:rPr>
            <w:noProof/>
            <w:webHidden/>
          </w:rPr>
        </w:r>
        <w:r>
          <w:rPr>
            <w:noProof/>
            <w:webHidden/>
          </w:rPr>
          <w:fldChar w:fldCharType="separate"/>
        </w:r>
        <w:r>
          <w:rPr>
            <w:noProof/>
            <w:webHidden/>
          </w:rPr>
          <w:t>37</w:t>
        </w:r>
        <w:r>
          <w:rPr>
            <w:noProof/>
            <w:webHidden/>
          </w:rPr>
          <w:fldChar w:fldCharType="end"/>
        </w:r>
      </w:hyperlink>
    </w:p>
    <w:p w14:paraId="15A97FE3" w14:textId="3B1D6139" w:rsidR="00F721A7" w:rsidRDefault="00F721A7">
      <w:pPr>
        <w:pStyle w:val="Sadraj1"/>
        <w:rPr>
          <w:rFonts w:asciiTheme="minorHAnsi" w:eastAsiaTheme="minorEastAsia" w:hAnsiTheme="minorHAnsi" w:cstheme="minorBidi"/>
          <w:noProof/>
          <w:sz w:val="22"/>
          <w:szCs w:val="22"/>
        </w:rPr>
      </w:pPr>
      <w:hyperlink w:anchor="_Toc126566249" w:history="1">
        <w:r w:rsidRPr="00E20998">
          <w:rPr>
            <w:rStyle w:val="Hiperveza"/>
            <w:noProof/>
          </w:rPr>
          <w:t>Tablica 4: Kriteriji s obzirom na cilj</w:t>
        </w:r>
        <w:r>
          <w:rPr>
            <w:noProof/>
            <w:webHidden/>
          </w:rPr>
          <w:tab/>
        </w:r>
        <w:r>
          <w:rPr>
            <w:noProof/>
            <w:webHidden/>
          </w:rPr>
          <w:fldChar w:fldCharType="begin"/>
        </w:r>
        <w:r>
          <w:rPr>
            <w:noProof/>
            <w:webHidden/>
          </w:rPr>
          <w:instrText xml:space="preserve"> PAGEREF _Toc126566249 \h </w:instrText>
        </w:r>
        <w:r>
          <w:rPr>
            <w:noProof/>
            <w:webHidden/>
          </w:rPr>
        </w:r>
        <w:r>
          <w:rPr>
            <w:noProof/>
            <w:webHidden/>
          </w:rPr>
          <w:fldChar w:fldCharType="separate"/>
        </w:r>
        <w:r>
          <w:rPr>
            <w:noProof/>
            <w:webHidden/>
          </w:rPr>
          <w:t>38</w:t>
        </w:r>
        <w:r>
          <w:rPr>
            <w:noProof/>
            <w:webHidden/>
          </w:rPr>
          <w:fldChar w:fldCharType="end"/>
        </w:r>
      </w:hyperlink>
    </w:p>
    <w:p w14:paraId="229BD77F" w14:textId="6F24DBF0" w:rsidR="00F721A7" w:rsidRDefault="00F721A7">
      <w:pPr>
        <w:pStyle w:val="Sadraj1"/>
        <w:rPr>
          <w:rFonts w:asciiTheme="minorHAnsi" w:eastAsiaTheme="minorEastAsia" w:hAnsiTheme="minorHAnsi" w:cstheme="minorBidi"/>
          <w:noProof/>
          <w:sz w:val="22"/>
          <w:szCs w:val="22"/>
        </w:rPr>
      </w:pPr>
      <w:hyperlink w:anchor="_Toc126566250" w:history="1">
        <w:r w:rsidRPr="00E20998">
          <w:rPr>
            <w:rStyle w:val="Hiperveza"/>
            <w:noProof/>
          </w:rPr>
          <w:t>Tablica 5: Težine kriterija i konzistentnost</w:t>
        </w:r>
        <w:r>
          <w:rPr>
            <w:noProof/>
            <w:webHidden/>
          </w:rPr>
          <w:tab/>
        </w:r>
        <w:r>
          <w:rPr>
            <w:noProof/>
            <w:webHidden/>
          </w:rPr>
          <w:fldChar w:fldCharType="begin"/>
        </w:r>
        <w:r>
          <w:rPr>
            <w:noProof/>
            <w:webHidden/>
          </w:rPr>
          <w:instrText xml:space="preserve"> PAGEREF _Toc126566250 \h </w:instrText>
        </w:r>
        <w:r>
          <w:rPr>
            <w:noProof/>
            <w:webHidden/>
          </w:rPr>
        </w:r>
        <w:r>
          <w:rPr>
            <w:noProof/>
            <w:webHidden/>
          </w:rPr>
          <w:fldChar w:fldCharType="separate"/>
        </w:r>
        <w:r>
          <w:rPr>
            <w:noProof/>
            <w:webHidden/>
          </w:rPr>
          <w:t>38</w:t>
        </w:r>
        <w:r>
          <w:rPr>
            <w:noProof/>
            <w:webHidden/>
          </w:rPr>
          <w:fldChar w:fldCharType="end"/>
        </w:r>
      </w:hyperlink>
    </w:p>
    <w:p w14:paraId="4FA6E72C" w14:textId="4E3B7596" w:rsidR="00F721A7" w:rsidRDefault="00F721A7">
      <w:pPr>
        <w:pStyle w:val="Sadraj1"/>
        <w:rPr>
          <w:rFonts w:asciiTheme="minorHAnsi" w:eastAsiaTheme="minorEastAsia" w:hAnsiTheme="minorHAnsi" w:cstheme="minorBidi"/>
          <w:noProof/>
          <w:sz w:val="22"/>
          <w:szCs w:val="22"/>
        </w:rPr>
      </w:pPr>
      <w:hyperlink w:anchor="_Toc126566251" w:history="1">
        <w:r w:rsidRPr="00E20998">
          <w:rPr>
            <w:rStyle w:val="Hiperveza"/>
            <w:noProof/>
          </w:rPr>
          <w:t>Tablica 6: Podkriteriji s obzirom na Edukacije i kvalifikacije</w:t>
        </w:r>
        <w:r>
          <w:rPr>
            <w:noProof/>
            <w:webHidden/>
          </w:rPr>
          <w:tab/>
        </w:r>
        <w:r>
          <w:rPr>
            <w:noProof/>
            <w:webHidden/>
          </w:rPr>
          <w:fldChar w:fldCharType="begin"/>
        </w:r>
        <w:r>
          <w:rPr>
            <w:noProof/>
            <w:webHidden/>
          </w:rPr>
          <w:instrText xml:space="preserve"> PAGEREF _Toc126566251 \h </w:instrText>
        </w:r>
        <w:r>
          <w:rPr>
            <w:noProof/>
            <w:webHidden/>
          </w:rPr>
        </w:r>
        <w:r>
          <w:rPr>
            <w:noProof/>
            <w:webHidden/>
          </w:rPr>
          <w:fldChar w:fldCharType="separate"/>
        </w:r>
        <w:r>
          <w:rPr>
            <w:noProof/>
            <w:webHidden/>
          </w:rPr>
          <w:t>39</w:t>
        </w:r>
        <w:r>
          <w:rPr>
            <w:noProof/>
            <w:webHidden/>
          </w:rPr>
          <w:fldChar w:fldCharType="end"/>
        </w:r>
      </w:hyperlink>
    </w:p>
    <w:p w14:paraId="50FF5A20" w14:textId="10C88AF3" w:rsidR="00F721A7" w:rsidRDefault="00F721A7">
      <w:pPr>
        <w:pStyle w:val="Sadraj1"/>
        <w:rPr>
          <w:rFonts w:asciiTheme="minorHAnsi" w:eastAsiaTheme="minorEastAsia" w:hAnsiTheme="minorHAnsi" w:cstheme="minorBidi"/>
          <w:noProof/>
          <w:sz w:val="22"/>
          <w:szCs w:val="22"/>
        </w:rPr>
      </w:pPr>
      <w:hyperlink w:anchor="_Toc126566252" w:history="1">
        <w:r w:rsidRPr="00E20998">
          <w:rPr>
            <w:rStyle w:val="Hiperveza"/>
            <w:noProof/>
          </w:rPr>
          <w:t>Tablica 7: Podkriteriji s obzirom na Iskustvo</w:t>
        </w:r>
        <w:r>
          <w:rPr>
            <w:noProof/>
            <w:webHidden/>
          </w:rPr>
          <w:tab/>
        </w:r>
        <w:r>
          <w:rPr>
            <w:noProof/>
            <w:webHidden/>
          </w:rPr>
          <w:fldChar w:fldCharType="begin"/>
        </w:r>
        <w:r>
          <w:rPr>
            <w:noProof/>
            <w:webHidden/>
          </w:rPr>
          <w:instrText xml:space="preserve"> PAGEREF _Toc126566252 \h </w:instrText>
        </w:r>
        <w:r>
          <w:rPr>
            <w:noProof/>
            <w:webHidden/>
          </w:rPr>
        </w:r>
        <w:r>
          <w:rPr>
            <w:noProof/>
            <w:webHidden/>
          </w:rPr>
          <w:fldChar w:fldCharType="separate"/>
        </w:r>
        <w:r>
          <w:rPr>
            <w:noProof/>
            <w:webHidden/>
          </w:rPr>
          <w:t>39</w:t>
        </w:r>
        <w:r>
          <w:rPr>
            <w:noProof/>
            <w:webHidden/>
          </w:rPr>
          <w:fldChar w:fldCharType="end"/>
        </w:r>
      </w:hyperlink>
    </w:p>
    <w:p w14:paraId="6F3160FA" w14:textId="42C0C6E8" w:rsidR="00F721A7" w:rsidRDefault="00F721A7">
      <w:pPr>
        <w:pStyle w:val="Sadraj1"/>
        <w:rPr>
          <w:rFonts w:asciiTheme="minorHAnsi" w:eastAsiaTheme="minorEastAsia" w:hAnsiTheme="minorHAnsi" w:cstheme="minorBidi"/>
          <w:noProof/>
          <w:sz w:val="22"/>
          <w:szCs w:val="22"/>
        </w:rPr>
      </w:pPr>
      <w:hyperlink w:anchor="_Toc126566253" w:history="1">
        <w:r w:rsidRPr="00E20998">
          <w:rPr>
            <w:rStyle w:val="Hiperveza"/>
            <w:noProof/>
          </w:rPr>
          <w:t>Tablica 8: Podkriteriji s obzirom na Znanja i vještine</w:t>
        </w:r>
        <w:r>
          <w:rPr>
            <w:noProof/>
            <w:webHidden/>
          </w:rPr>
          <w:tab/>
        </w:r>
        <w:r>
          <w:rPr>
            <w:noProof/>
            <w:webHidden/>
          </w:rPr>
          <w:fldChar w:fldCharType="begin"/>
        </w:r>
        <w:r>
          <w:rPr>
            <w:noProof/>
            <w:webHidden/>
          </w:rPr>
          <w:instrText xml:space="preserve"> PAGEREF _Toc126566253 \h </w:instrText>
        </w:r>
        <w:r>
          <w:rPr>
            <w:noProof/>
            <w:webHidden/>
          </w:rPr>
        </w:r>
        <w:r>
          <w:rPr>
            <w:noProof/>
            <w:webHidden/>
          </w:rPr>
          <w:fldChar w:fldCharType="separate"/>
        </w:r>
        <w:r>
          <w:rPr>
            <w:noProof/>
            <w:webHidden/>
          </w:rPr>
          <w:t>39</w:t>
        </w:r>
        <w:r>
          <w:rPr>
            <w:noProof/>
            <w:webHidden/>
          </w:rPr>
          <w:fldChar w:fldCharType="end"/>
        </w:r>
      </w:hyperlink>
    </w:p>
    <w:p w14:paraId="5462517A" w14:textId="03FC68E0" w:rsidR="00F721A7" w:rsidRDefault="00F721A7">
      <w:pPr>
        <w:pStyle w:val="Sadraj1"/>
        <w:rPr>
          <w:rFonts w:asciiTheme="minorHAnsi" w:eastAsiaTheme="minorEastAsia" w:hAnsiTheme="minorHAnsi" w:cstheme="minorBidi"/>
          <w:noProof/>
          <w:sz w:val="22"/>
          <w:szCs w:val="22"/>
        </w:rPr>
      </w:pPr>
      <w:hyperlink w:anchor="_Toc126566254" w:history="1">
        <w:r w:rsidRPr="00E20998">
          <w:rPr>
            <w:rStyle w:val="Hiperveza"/>
            <w:noProof/>
          </w:rPr>
          <w:t>Tablica 9: Podkriteriji s obzirom na Opći dojam</w:t>
        </w:r>
        <w:r>
          <w:rPr>
            <w:noProof/>
            <w:webHidden/>
          </w:rPr>
          <w:tab/>
        </w:r>
        <w:r>
          <w:rPr>
            <w:noProof/>
            <w:webHidden/>
          </w:rPr>
          <w:fldChar w:fldCharType="begin"/>
        </w:r>
        <w:r>
          <w:rPr>
            <w:noProof/>
            <w:webHidden/>
          </w:rPr>
          <w:instrText xml:space="preserve"> PAGEREF _Toc126566254 \h </w:instrText>
        </w:r>
        <w:r>
          <w:rPr>
            <w:noProof/>
            <w:webHidden/>
          </w:rPr>
        </w:r>
        <w:r>
          <w:rPr>
            <w:noProof/>
            <w:webHidden/>
          </w:rPr>
          <w:fldChar w:fldCharType="separate"/>
        </w:r>
        <w:r>
          <w:rPr>
            <w:noProof/>
            <w:webHidden/>
          </w:rPr>
          <w:t>40</w:t>
        </w:r>
        <w:r>
          <w:rPr>
            <w:noProof/>
            <w:webHidden/>
          </w:rPr>
          <w:fldChar w:fldCharType="end"/>
        </w:r>
      </w:hyperlink>
    </w:p>
    <w:p w14:paraId="5ADC9C7F" w14:textId="13E73926" w:rsidR="00F721A7" w:rsidRDefault="00F721A7">
      <w:pPr>
        <w:pStyle w:val="Sadraj1"/>
        <w:rPr>
          <w:rFonts w:asciiTheme="minorHAnsi" w:eastAsiaTheme="minorEastAsia" w:hAnsiTheme="minorHAnsi" w:cstheme="minorBidi"/>
          <w:noProof/>
          <w:sz w:val="22"/>
          <w:szCs w:val="22"/>
        </w:rPr>
      </w:pPr>
      <w:hyperlink w:anchor="_Toc126566255" w:history="1">
        <w:r w:rsidRPr="00E20998">
          <w:rPr>
            <w:rStyle w:val="Hiperveza"/>
            <w:noProof/>
          </w:rPr>
          <w:t>Tablica 10: Tablica prioriteta</w:t>
        </w:r>
        <w:r>
          <w:rPr>
            <w:noProof/>
            <w:webHidden/>
          </w:rPr>
          <w:tab/>
        </w:r>
        <w:r>
          <w:rPr>
            <w:noProof/>
            <w:webHidden/>
          </w:rPr>
          <w:fldChar w:fldCharType="begin"/>
        </w:r>
        <w:r>
          <w:rPr>
            <w:noProof/>
            <w:webHidden/>
          </w:rPr>
          <w:instrText xml:space="preserve"> PAGEREF _Toc126566255 \h </w:instrText>
        </w:r>
        <w:r>
          <w:rPr>
            <w:noProof/>
            <w:webHidden/>
          </w:rPr>
        </w:r>
        <w:r>
          <w:rPr>
            <w:noProof/>
            <w:webHidden/>
          </w:rPr>
          <w:fldChar w:fldCharType="separate"/>
        </w:r>
        <w:r>
          <w:rPr>
            <w:noProof/>
            <w:webHidden/>
          </w:rPr>
          <w:t>41</w:t>
        </w:r>
        <w:r>
          <w:rPr>
            <w:noProof/>
            <w:webHidden/>
          </w:rPr>
          <w:fldChar w:fldCharType="end"/>
        </w:r>
      </w:hyperlink>
    </w:p>
    <w:p w14:paraId="5C6C928C" w14:textId="2AB3F80F" w:rsidR="00F721A7" w:rsidRDefault="00F721A7">
      <w:pPr>
        <w:pStyle w:val="Sadraj1"/>
        <w:rPr>
          <w:rFonts w:asciiTheme="minorHAnsi" w:eastAsiaTheme="minorEastAsia" w:hAnsiTheme="minorHAnsi" w:cstheme="minorBidi"/>
          <w:noProof/>
          <w:sz w:val="22"/>
          <w:szCs w:val="22"/>
        </w:rPr>
      </w:pPr>
      <w:hyperlink w:anchor="_Toc126566256" w:history="1">
        <w:r w:rsidRPr="00E20998">
          <w:rPr>
            <w:rStyle w:val="Hiperveza"/>
            <w:noProof/>
          </w:rPr>
          <w:t>Tablica 11. Analiza osjetljivosti težinskog kriterija Edukacije i kvalifikacije promjenom -5%</w:t>
        </w:r>
        <w:r>
          <w:rPr>
            <w:noProof/>
            <w:webHidden/>
          </w:rPr>
          <w:tab/>
        </w:r>
        <w:r>
          <w:rPr>
            <w:noProof/>
            <w:webHidden/>
          </w:rPr>
          <w:fldChar w:fldCharType="begin"/>
        </w:r>
        <w:r>
          <w:rPr>
            <w:noProof/>
            <w:webHidden/>
          </w:rPr>
          <w:instrText xml:space="preserve"> PAGEREF _Toc126566256 \h </w:instrText>
        </w:r>
        <w:r>
          <w:rPr>
            <w:noProof/>
            <w:webHidden/>
          </w:rPr>
        </w:r>
        <w:r>
          <w:rPr>
            <w:noProof/>
            <w:webHidden/>
          </w:rPr>
          <w:fldChar w:fldCharType="separate"/>
        </w:r>
        <w:r>
          <w:rPr>
            <w:noProof/>
            <w:webHidden/>
          </w:rPr>
          <w:t>41</w:t>
        </w:r>
        <w:r>
          <w:rPr>
            <w:noProof/>
            <w:webHidden/>
          </w:rPr>
          <w:fldChar w:fldCharType="end"/>
        </w:r>
      </w:hyperlink>
    </w:p>
    <w:p w14:paraId="4C3ED99A" w14:textId="34D93C32" w:rsidR="00F721A7" w:rsidRDefault="00F721A7">
      <w:pPr>
        <w:pStyle w:val="Sadraj1"/>
        <w:rPr>
          <w:rFonts w:asciiTheme="minorHAnsi" w:eastAsiaTheme="minorEastAsia" w:hAnsiTheme="minorHAnsi" w:cstheme="minorBidi"/>
          <w:noProof/>
          <w:sz w:val="22"/>
          <w:szCs w:val="22"/>
        </w:rPr>
      </w:pPr>
      <w:hyperlink w:anchor="_Toc126566257" w:history="1">
        <w:r w:rsidRPr="00E20998">
          <w:rPr>
            <w:rStyle w:val="Hiperveza"/>
            <w:noProof/>
          </w:rPr>
          <w:t>Tablica 12. Analiza osjetljivosti težinskog kriterija Edukacije i kvalifikacije promjenom +5%</w:t>
        </w:r>
        <w:r>
          <w:rPr>
            <w:noProof/>
            <w:webHidden/>
          </w:rPr>
          <w:tab/>
        </w:r>
        <w:r>
          <w:rPr>
            <w:noProof/>
            <w:webHidden/>
          </w:rPr>
          <w:fldChar w:fldCharType="begin"/>
        </w:r>
        <w:r>
          <w:rPr>
            <w:noProof/>
            <w:webHidden/>
          </w:rPr>
          <w:instrText xml:space="preserve"> PAGEREF _Toc126566257 \h </w:instrText>
        </w:r>
        <w:r>
          <w:rPr>
            <w:noProof/>
            <w:webHidden/>
          </w:rPr>
        </w:r>
        <w:r>
          <w:rPr>
            <w:noProof/>
            <w:webHidden/>
          </w:rPr>
          <w:fldChar w:fldCharType="separate"/>
        </w:r>
        <w:r>
          <w:rPr>
            <w:noProof/>
            <w:webHidden/>
          </w:rPr>
          <w:t>42</w:t>
        </w:r>
        <w:r>
          <w:rPr>
            <w:noProof/>
            <w:webHidden/>
          </w:rPr>
          <w:fldChar w:fldCharType="end"/>
        </w:r>
      </w:hyperlink>
    </w:p>
    <w:p w14:paraId="222ED37F" w14:textId="3E80561B" w:rsidR="00F721A7" w:rsidRDefault="00F721A7">
      <w:pPr>
        <w:pStyle w:val="Sadraj1"/>
        <w:rPr>
          <w:rFonts w:asciiTheme="minorHAnsi" w:eastAsiaTheme="minorEastAsia" w:hAnsiTheme="minorHAnsi" w:cstheme="minorBidi"/>
          <w:noProof/>
          <w:sz w:val="22"/>
          <w:szCs w:val="22"/>
        </w:rPr>
      </w:pPr>
      <w:hyperlink w:anchor="_Toc126566258" w:history="1">
        <w:r w:rsidRPr="00E20998">
          <w:rPr>
            <w:rStyle w:val="Hiperveza"/>
            <w:noProof/>
          </w:rPr>
          <w:t>Tablica 13. Zbirna tablica analize osjetljivosti</w:t>
        </w:r>
        <w:r>
          <w:rPr>
            <w:noProof/>
            <w:webHidden/>
          </w:rPr>
          <w:tab/>
        </w:r>
        <w:r>
          <w:rPr>
            <w:noProof/>
            <w:webHidden/>
          </w:rPr>
          <w:fldChar w:fldCharType="begin"/>
        </w:r>
        <w:r>
          <w:rPr>
            <w:noProof/>
            <w:webHidden/>
          </w:rPr>
          <w:instrText xml:space="preserve"> PAGEREF _Toc126566258 \h </w:instrText>
        </w:r>
        <w:r>
          <w:rPr>
            <w:noProof/>
            <w:webHidden/>
          </w:rPr>
        </w:r>
        <w:r>
          <w:rPr>
            <w:noProof/>
            <w:webHidden/>
          </w:rPr>
          <w:fldChar w:fldCharType="separate"/>
        </w:r>
        <w:r>
          <w:rPr>
            <w:noProof/>
            <w:webHidden/>
          </w:rPr>
          <w:t>43</w:t>
        </w:r>
        <w:r>
          <w:rPr>
            <w:noProof/>
            <w:webHidden/>
          </w:rPr>
          <w:fldChar w:fldCharType="end"/>
        </w:r>
      </w:hyperlink>
    </w:p>
    <w:p w14:paraId="33FC8617" w14:textId="378E4281" w:rsidR="00A026CD" w:rsidRPr="00F721A7" w:rsidRDefault="008419D1" w:rsidP="00F721A7">
      <w:pPr>
        <w:pStyle w:val="Sadraj1"/>
        <w:rPr>
          <w:rFonts w:ascii="Arial" w:hAnsi="Arial" w:cs="Arial"/>
          <w:b/>
          <w:bCs/>
          <w:sz w:val="36"/>
        </w:rPr>
      </w:pPr>
      <w:r w:rsidRPr="008419D1">
        <w:rPr>
          <w:rFonts w:ascii="Arial" w:hAnsi="Arial" w:cs="Arial"/>
          <w:sz w:val="22"/>
          <w:szCs w:val="22"/>
        </w:rPr>
        <w:fldChar w:fldCharType="end"/>
      </w:r>
    </w:p>
    <w:sectPr w:rsidR="00A026CD" w:rsidRPr="00F721A7" w:rsidSect="004B21EF">
      <w:pgSz w:w="11906" w:h="16838"/>
      <w:pgMar w:top="1417" w:right="1417" w:bottom="1417" w:left="1417"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1BC4F" w14:textId="77777777" w:rsidR="00E14E7B" w:rsidRDefault="00E14E7B" w:rsidP="0015288B">
      <w:r>
        <w:separator/>
      </w:r>
    </w:p>
  </w:endnote>
  <w:endnote w:type="continuationSeparator" w:id="0">
    <w:p w14:paraId="5DC2CA66" w14:textId="77777777" w:rsidR="00E14E7B" w:rsidRDefault="00E14E7B" w:rsidP="0015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4617F" w14:textId="77777777" w:rsidR="00F721A7" w:rsidRDefault="00F721A7">
    <w:pPr>
      <w:pStyle w:val="Podnoje"/>
      <w:jc w:val="right"/>
    </w:pPr>
  </w:p>
  <w:p w14:paraId="399D432B" w14:textId="77777777" w:rsidR="00F721A7" w:rsidRDefault="00F721A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03A5B" w14:textId="77777777" w:rsidR="00F721A7" w:rsidRDefault="00F721A7">
    <w:pPr>
      <w:pStyle w:val="Podnoje"/>
      <w:jc w:val="right"/>
    </w:pPr>
  </w:p>
  <w:p w14:paraId="2F7B786C" w14:textId="77777777" w:rsidR="00F721A7" w:rsidRDefault="00F721A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DC399" w14:textId="77777777" w:rsidR="00F721A7" w:rsidRDefault="00F721A7">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9289575"/>
      <w:docPartObj>
        <w:docPartGallery w:val="Page Numbers (Bottom of Page)"/>
        <w:docPartUnique/>
      </w:docPartObj>
    </w:sdtPr>
    <w:sdtContent>
      <w:p w14:paraId="02BA3375" w14:textId="1C38D84E" w:rsidR="00F721A7" w:rsidRDefault="00F721A7">
        <w:pPr>
          <w:pStyle w:val="Podnoje"/>
          <w:jc w:val="right"/>
        </w:pPr>
        <w:r>
          <w:fldChar w:fldCharType="begin"/>
        </w:r>
        <w:r>
          <w:instrText>PAGE   \* MERGEFORMAT</w:instrText>
        </w:r>
        <w:r>
          <w:fldChar w:fldCharType="separate"/>
        </w:r>
        <w:r>
          <w:t>2</w:t>
        </w:r>
        <w:r>
          <w:fldChar w:fldCharType="end"/>
        </w:r>
      </w:p>
    </w:sdtContent>
  </w:sdt>
  <w:p w14:paraId="44AF03A0" w14:textId="77777777" w:rsidR="00F721A7" w:rsidRDefault="00F721A7" w:rsidP="0015185F">
    <w:pPr>
      <w:pStyle w:val="Podnoje"/>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464392"/>
      <w:docPartObj>
        <w:docPartGallery w:val="Page Numbers (Bottom of Page)"/>
        <w:docPartUnique/>
      </w:docPartObj>
    </w:sdtPr>
    <w:sdtContent>
      <w:p w14:paraId="6EB99575" w14:textId="77777777" w:rsidR="00F721A7" w:rsidRDefault="00F721A7">
        <w:pPr>
          <w:pStyle w:val="Podnoje"/>
          <w:jc w:val="right"/>
        </w:pPr>
        <w:r>
          <w:fldChar w:fldCharType="begin"/>
        </w:r>
        <w:r>
          <w:instrText>PAGE   \* MERGEFORMAT</w:instrText>
        </w:r>
        <w:r>
          <w:fldChar w:fldCharType="separate"/>
        </w:r>
        <w:r>
          <w:t>2</w:t>
        </w:r>
        <w:r>
          <w:fldChar w:fldCharType="end"/>
        </w:r>
      </w:p>
    </w:sdtContent>
  </w:sdt>
  <w:p w14:paraId="60A7A6B5" w14:textId="77777777" w:rsidR="00F721A7" w:rsidRDefault="00F721A7" w:rsidP="0015185F">
    <w:pPr>
      <w:pStyle w:val="Podnoje"/>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6131216"/>
      <w:docPartObj>
        <w:docPartGallery w:val="Page Numbers (Bottom of Page)"/>
        <w:docPartUnique/>
      </w:docPartObj>
    </w:sdtPr>
    <w:sdtContent>
      <w:p w14:paraId="0B7FA1AF" w14:textId="77777777" w:rsidR="00F721A7" w:rsidRDefault="00F721A7">
        <w:pPr>
          <w:pStyle w:val="Podnoje"/>
          <w:jc w:val="right"/>
        </w:pPr>
        <w:r>
          <w:fldChar w:fldCharType="begin"/>
        </w:r>
        <w:r>
          <w:instrText>PAGE   \* MERGEFORMAT</w:instrText>
        </w:r>
        <w:r>
          <w:fldChar w:fldCharType="separate"/>
        </w:r>
        <w:r>
          <w:t>2</w:t>
        </w:r>
        <w:r>
          <w:fldChar w:fldCharType="end"/>
        </w:r>
      </w:p>
    </w:sdtContent>
  </w:sdt>
  <w:p w14:paraId="3A6A6BA0" w14:textId="77777777" w:rsidR="00F721A7" w:rsidRDefault="00F721A7" w:rsidP="0015185F">
    <w:pPr>
      <w:pStyle w:val="Podnoje"/>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332389"/>
      <w:docPartObj>
        <w:docPartGallery w:val="Page Numbers (Bottom of Page)"/>
        <w:docPartUnique/>
      </w:docPartObj>
    </w:sdtPr>
    <w:sdtContent>
      <w:p w14:paraId="27DE9923" w14:textId="77777777" w:rsidR="00F721A7" w:rsidRDefault="00F721A7">
        <w:pPr>
          <w:pStyle w:val="Podnoje"/>
          <w:jc w:val="right"/>
        </w:pPr>
        <w:r>
          <w:fldChar w:fldCharType="begin"/>
        </w:r>
        <w:r>
          <w:instrText>PAGE   \* MERGEFORMAT</w:instrText>
        </w:r>
        <w:r>
          <w:fldChar w:fldCharType="separate"/>
        </w:r>
        <w:r>
          <w:t>2</w:t>
        </w:r>
        <w:r>
          <w:fldChar w:fldCharType="end"/>
        </w:r>
      </w:p>
    </w:sdtContent>
  </w:sdt>
  <w:p w14:paraId="21A593A1" w14:textId="77777777" w:rsidR="00F721A7" w:rsidRDefault="00F721A7" w:rsidP="0015185F">
    <w:pPr>
      <w:pStyle w:val="Podnoje"/>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5286909"/>
      <w:docPartObj>
        <w:docPartGallery w:val="Page Numbers (Bottom of Page)"/>
        <w:docPartUnique/>
      </w:docPartObj>
    </w:sdtPr>
    <w:sdtContent>
      <w:p w14:paraId="20282DE3" w14:textId="68F62E2D" w:rsidR="00F721A7" w:rsidRDefault="00F721A7">
        <w:pPr>
          <w:pStyle w:val="Podnoje"/>
          <w:jc w:val="right"/>
        </w:pPr>
        <w:r>
          <w:fldChar w:fldCharType="begin"/>
        </w:r>
        <w:r>
          <w:instrText>PAGE   \* MERGEFORMAT</w:instrText>
        </w:r>
        <w:r>
          <w:fldChar w:fldCharType="separate"/>
        </w:r>
        <w:r>
          <w:t>2</w:t>
        </w:r>
        <w:r>
          <w:fldChar w:fldCharType="end"/>
        </w:r>
      </w:p>
    </w:sdtContent>
  </w:sdt>
  <w:p w14:paraId="2E1B531C" w14:textId="1C1708B7" w:rsidR="00F721A7" w:rsidRDefault="00F721A7" w:rsidP="0015185F">
    <w:pPr>
      <w:pStyle w:val="Podnoj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5F688C" w14:textId="77777777" w:rsidR="00E14E7B" w:rsidRDefault="00E14E7B" w:rsidP="0015288B">
      <w:r>
        <w:separator/>
      </w:r>
    </w:p>
  </w:footnote>
  <w:footnote w:type="continuationSeparator" w:id="0">
    <w:p w14:paraId="093AF284" w14:textId="77777777" w:rsidR="00E14E7B" w:rsidRDefault="00E14E7B" w:rsidP="0015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C5974"/>
    <w:multiLevelType w:val="hybridMultilevel"/>
    <w:tmpl w:val="1E54CC1A"/>
    <w:lvl w:ilvl="0" w:tplc="FAC86C8E">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F441F4"/>
    <w:multiLevelType w:val="hybridMultilevel"/>
    <w:tmpl w:val="FC304236"/>
    <w:lvl w:ilvl="0" w:tplc="FAC86C8E">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30279C9"/>
    <w:multiLevelType w:val="hybridMultilevel"/>
    <w:tmpl w:val="CF569242"/>
    <w:lvl w:ilvl="0" w:tplc="FAC86C8E">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31F3186"/>
    <w:multiLevelType w:val="hybridMultilevel"/>
    <w:tmpl w:val="3BD2732E"/>
    <w:lvl w:ilvl="0" w:tplc="FAC86C8E">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4722DE"/>
    <w:multiLevelType w:val="hybridMultilevel"/>
    <w:tmpl w:val="FB987E8C"/>
    <w:lvl w:ilvl="0" w:tplc="FAC86C8E">
      <w:start w:val="1"/>
      <w:numFmt w:val="decimal"/>
      <w:lvlText w:val="%1)"/>
      <w:lvlJc w:val="left"/>
      <w:pPr>
        <w:ind w:left="1069" w:hanging="360"/>
      </w:pPr>
      <w:rPr>
        <w:rFonts w:hint="default"/>
      </w:rPr>
    </w:lvl>
    <w:lvl w:ilvl="1" w:tplc="8FD42F08">
      <w:numFmt w:val="bullet"/>
      <w:lvlText w:val="•"/>
      <w:lvlJc w:val="left"/>
      <w:pPr>
        <w:ind w:left="2137" w:hanging="708"/>
      </w:pPr>
      <w:rPr>
        <w:rFonts w:ascii="Arial" w:eastAsia="Times New Roman" w:hAnsi="Arial" w:cs="Arial" w:hint="default"/>
      </w:rPr>
    </w:lvl>
    <w:lvl w:ilvl="2" w:tplc="694E5390">
      <w:start w:val="1"/>
      <w:numFmt w:val="decimal"/>
      <w:lvlText w:val="%3."/>
      <w:lvlJc w:val="left"/>
      <w:pPr>
        <w:ind w:left="3037" w:hanging="708"/>
      </w:pPr>
      <w:rPr>
        <w:rFonts w:hint="default"/>
      </w:r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5" w15:restartNumberingAfterBreak="0">
    <w:nsid w:val="1B59613D"/>
    <w:multiLevelType w:val="hybridMultilevel"/>
    <w:tmpl w:val="562EA9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B9F4C4A"/>
    <w:multiLevelType w:val="hybridMultilevel"/>
    <w:tmpl w:val="562EA9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FC91CEF"/>
    <w:multiLevelType w:val="hybridMultilevel"/>
    <w:tmpl w:val="562EA9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50A22A5"/>
    <w:multiLevelType w:val="hybridMultilevel"/>
    <w:tmpl w:val="B88A1FFC"/>
    <w:lvl w:ilvl="0" w:tplc="FAC86C8E">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C2840E1"/>
    <w:multiLevelType w:val="hybridMultilevel"/>
    <w:tmpl w:val="562EA9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2452BAD"/>
    <w:multiLevelType w:val="hybridMultilevel"/>
    <w:tmpl w:val="97D69A5A"/>
    <w:lvl w:ilvl="0" w:tplc="FAC86C8E">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4B421EB"/>
    <w:multiLevelType w:val="hybridMultilevel"/>
    <w:tmpl w:val="E4E2384A"/>
    <w:lvl w:ilvl="0" w:tplc="FAC86C8E">
      <w:start w:val="1"/>
      <w:numFmt w:val="decimal"/>
      <w:lvlText w:val="%1)"/>
      <w:lvlJc w:val="left"/>
      <w:pPr>
        <w:ind w:left="1069" w:hanging="360"/>
      </w:pPr>
      <w:rPr>
        <w:rFonts w:hint="default"/>
      </w:rPr>
    </w:lvl>
    <w:lvl w:ilvl="1" w:tplc="8FD42F08">
      <w:numFmt w:val="bullet"/>
      <w:lvlText w:val="•"/>
      <w:lvlJc w:val="left"/>
      <w:pPr>
        <w:ind w:left="2137" w:hanging="708"/>
      </w:pPr>
      <w:rPr>
        <w:rFonts w:ascii="Arial" w:eastAsia="Times New Roman" w:hAnsi="Arial" w:cs="Arial" w:hint="default"/>
      </w:rPr>
    </w:lvl>
    <w:lvl w:ilvl="2" w:tplc="694E5390">
      <w:start w:val="1"/>
      <w:numFmt w:val="decimal"/>
      <w:lvlText w:val="%3."/>
      <w:lvlJc w:val="left"/>
      <w:pPr>
        <w:ind w:left="3037" w:hanging="708"/>
      </w:pPr>
      <w:rPr>
        <w:rFonts w:hint="default"/>
      </w:r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2" w15:restartNumberingAfterBreak="0">
    <w:nsid w:val="3D09409F"/>
    <w:multiLevelType w:val="hybridMultilevel"/>
    <w:tmpl w:val="C45CB832"/>
    <w:lvl w:ilvl="0" w:tplc="0F8011DA">
      <w:start w:val="1"/>
      <w:numFmt w:val="decimal"/>
      <w:pStyle w:val="Brojke"/>
      <w:lvlText w:val="%1)"/>
      <w:lvlJc w:val="left"/>
      <w:pPr>
        <w:tabs>
          <w:tab w:val="num" w:pos="869"/>
        </w:tabs>
        <w:ind w:left="869" w:hanging="58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3" w15:restartNumberingAfterBreak="0">
    <w:nsid w:val="406B129E"/>
    <w:multiLevelType w:val="hybridMultilevel"/>
    <w:tmpl w:val="562EA9B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72D081B"/>
    <w:multiLevelType w:val="hybridMultilevel"/>
    <w:tmpl w:val="371C9270"/>
    <w:lvl w:ilvl="0" w:tplc="FAC86C8E">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94B24BF"/>
    <w:multiLevelType w:val="hybridMultilevel"/>
    <w:tmpl w:val="BA0E37DA"/>
    <w:lvl w:ilvl="0" w:tplc="FAC86C8E">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9832197"/>
    <w:multiLevelType w:val="multilevel"/>
    <w:tmpl w:val="404E550C"/>
    <w:lvl w:ilvl="0">
      <w:start w:val="1"/>
      <w:numFmt w:val="decimal"/>
      <w:pStyle w:val="FOINaslov1"/>
      <w:lvlText w:val="%1."/>
      <w:lvlJc w:val="left"/>
      <w:pPr>
        <w:ind w:left="4472" w:hanging="360"/>
      </w:pPr>
      <w:rPr>
        <w:rFonts w:hint="default"/>
      </w:rPr>
    </w:lvl>
    <w:lvl w:ilvl="1">
      <w:start w:val="1"/>
      <w:numFmt w:val="decimal"/>
      <w:pStyle w:val="FOINaslov2"/>
      <w:isLgl/>
      <w:lvlText w:val="%1.%2."/>
      <w:lvlJc w:val="left"/>
      <w:pPr>
        <w:ind w:left="644" w:hanging="360"/>
      </w:pPr>
      <w:rPr>
        <w:rFonts w:hint="default"/>
        <w:sz w:val="32"/>
      </w:rPr>
    </w:lvl>
    <w:lvl w:ilvl="2">
      <w:start w:val="1"/>
      <w:numFmt w:val="decimal"/>
      <w:pStyle w:val="FOINaslov3"/>
      <w:isLgl/>
      <w:lvlText w:val="%1.%2.%3."/>
      <w:lvlJc w:val="left"/>
      <w:pPr>
        <w:ind w:left="4962" w:hanging="720"/>
      </w:pPr>
      <w:rPr>
        <w:rFonts w:hint="default"/>
      </w:rPr>
    </w:lvl>
    <w:lvl w:ilvl="3">
      <w:start w:val="1"/>
      <w:numFmt w:val="decimal"/>
      <w:pStyle w:val="FOINaslov4"/>
      <w:isLgl/>
      <w:lvlText w:val="%1.%2.%3.%4."/>
      <w:lvlJc w:val="left"/>
      <w:pPr>
        <w:ind w:left="5027" w:hanging="720"/>
      </w:pPr>
      <w:rPr>
        <w:rFonts w:hint="default"/>
      </w:rPr>
    </w:lvl>
    <w:lvl w:ilvl="4">
      <w:start w:val="1"/>
      <w:numFmt w:val="decimal"/>
      <w:isLgl/>
      <w:lvlText w:val="%1.%2.%3.%4.%5."/>
      <w:lvlJc w:val="left"/>
      <w:pPr>
        <w:ind w:left="5452" w:hanging="1080"/>
      </w:pPr>
      <w:rPr>
        <w:rFonts w:hint="default"/>
      </w:rPr>
    </w:lvl>
    <w:lvl w:ilvl="5">
      <w:start w:val="1"/>
      <w:numFmt w:val="decimal"/>
      <w:isLgl/>
      <w:lvlText w:val="%1.%2.%3.%4.%5.%6."/>
      <w:lvlJc w:val="left"/>
      <w:pPr>
        <w:ind w:left="5517" w:hanging="1080"/>
      </w:pPr>
      <w:rPr>
        <w:rFonts w:hint="default"/>
      </w:rPr>
    </w:lvl>
    <w:lvl w:ilvl="6">
      <w:start w:val="1"/>
      <w:numFmt w:val="decimal"/>
      <w:isLgl/>
      <w:lvlText w:val="%1.%2.%3.%4.%5.%6.%7."/>
      <w:lvlJc w:val="left"/>
      <w:pPr>
        <w:ind w:left="5942" w:hanging="1440"/>
      </w:pPr>
      <w:rPr>
        <w:rFonts w:hint="default"/>
      </w:rPr>
    </w:lvl>
    <w:lvl w:ilvl="7">
      <w:start w:val="1"/>
      <w:numFmt w:val="decimal"/>
      <w:isLgl/>
      <w:lvlText w:val="%1.%2.%3.%4.%5.%6.%7.%8."/>
      <w:lvlJc w:val="left"/>
      <w:pPr>
        <w:ind w:left="6007" w:hanging="1440"/>
      </w:pPr>
      <w:rPr>
        <w:rFonts w:hint="default"/>
      </w:rPr>
    </w:lvl>
    <w:lvl w:ilvl="8">
      <w:start w:val="1"/>
      <w:numFmt w:val="decimal"/>
      <w:isLgl/>
      <w:lvlText w:val="%1.%2.%3.%4.%5.%6.%7.%8.%9."/>
      <w:lvlJc w:val="left"/>
      <w:pPr>
        <w:ind w:left="6432" w:hanging="1800"/>
      </w:pPr>
      <w:rPr>
        <w:rFonts w:hint="default"/>
      </w:rPr>
    </w:lvl>
  </w:abstractNum>
  <w:abstractNum w:abstractNumId="17" w15:restartNumberingAfterBreak="0">
    <w:nsid w:val="6A046772"/>
    <w:multiLevelType w:val="hybridMultilevel"/>
    <w:tmpl w:val="89505926"/>
    <w:lvl w:ilvl="0" w:tplc="FAC86C8E">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2BC7026"/>
    <w:multiLevelType w:val="hybridMultilevel"/>
    <w:tmpl w:val="4D4A6EC4"/>
    <w:lvl w:ilvl="0" w:tplc="FAC86C8E">
      <w:start w:val="1"/>
      <w:numFmt w:val="decimal"/>
      <w:lvlText w:val="%1)"/>
      <w:lvlJc w:val="left"/>
      <w:pPr>
        <w:ind w:left="1069"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33923E3"/>
    <w:multiLevelType w:val="hybridMultilevel"/>
    <w:tmpl w:val="0C8A494A"/>
    <w:lvl w:ilvl="0" w:tplc="FAC86C8E">
      <w:start w:val="1"/>
      <w:numFmt w:val="decimal"/>
      <w:lvlText w:val="%1)"/>
      <w:lvlJc w:val="left"/>
      <w:pPr>
        <w:ind w:left="1069" w:hanging="360"/>
      </w:pPr>
      <w:rPr>
        <w:rFonts w:hint="default"/>
      </w:rPr>
    </w:lvl>
    <w:lvl w:ilvl="1" w:tplc="8FD42F08">
      <w:numFmt w:val="bullet"/>
      <w:lvlText w:val="•"/>
      <w:lvlJc w:val="left"/>
      <w:pPr>
        <w:ind w:left="2137" w:hanging="708"/>
      </w:pPr>
      <w:rPr>
        <w:rFonts w:ascii="Arial" w:eastAsia="Times New Roman" w:hAnsi="Arial" w:cs="Arial" w:hint="default"/>
      </w:rPr>
    </w:lvl>
    <w:lvl w:ilvl="2" w:tplc="694E5390">
      <w:start w:val="1"/>
      <w:numFmt w:val="decimal"/>
      <w:lvlText w:val="%3."/>
      <w:lvlJc w:val="left"/>
      <w:pPr>
        <w:ind w:left="3037" w:hanging="708"/>
      </w:pPr>
      <w:rPr>
        <w:rFonts w:hint="default"/>
      </w:r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num w:numId="1">
    <w:abstractNumId w:val="16"/>
  </w:num>
  <w:num w:numId="2">
    <w:abstractNumId w:val="12"/>
  </w:num>
  <w:num w:numId="3">
    <w:abstractNumId w:val="7"/>
  </w:num>
  <w:num w:numId="4">
    <w:abstractNumId w:val="5"/>
  </w:num>
  <w:num w:numId="5">
    <w:abstractNumId w:val="9"/>
  </w:num>
  <w:num w:numId="6">
    <w:abstractNumId w:val="13"/>
  </w:num>
  <w:num w:numId="7">
    <w:abstractNumId w:val="6"/>
  </w:num>
  <w:num w:numId="8">
    <w:abstractNumId w:val="4"/>
  </w:num>
  <w:num w:numId="9">
    <w:abstractNumId w:val="0"/>
  </w:num>
  <w:num w:numId="10">
    <w:abstractNumId w:val="14"/>
  </w:num>
  <w:num w:numId="11">
    <w:abstractNumId w:val="2"/>
  </w:num>
  <w:num w:numId="12">
    <w:abstractNumId w:val="1"/>
  </w:num>
  <w:num w:numId="13">
    <w:abstractNumId w:val="8"/>
  </w:num>
  <w:num w:numId="14">
    <w:abstractNumId w:val="17"/>
  </w:num>
  <w:num w:numId="15">
    <w:abstractNumId w:val="15"/>
  </w:num>
  <w:num w:numId="16">
    <w:abstractNumId w:val="3"/>
  </w:num>
  <w:num w:numId="17">
    <w:abstractNumId w:val="11"/>
  </w:num>
  <w:num w:numId="18">
    <w:abstractNumId w:val="19"/>
  </w:num>
  <w:num w:numId="19">
    <w:abstractNumId w:val="10"/>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B40"/>
    <w:rsid w:val="00003069"/>
    <w:rsid w:val="00013050"/>
    <w:rsid w:val="00026CE7"/>
    <w:rsid w:val="0003088A"/>
    <w:rsid w:val="00036F66"/>
    <w:rsid w:val="00045E57"/>
    <w:rsid w:val="000508BB"/>
    <w:rsid w:val="00051850"/>
    <w:rsid w:val="00057379"/>
    <w:rsid w:val="00066996"/>
    <w:rsid w:val="00067014"/>
    <w:rsid w:val="00074E9E"/>
    <w:rsid w:val="00077928"/>
    <w:rsid w:val="00077DDE"/>
    <w:rsid w:val="0008292E"/>
    <w:rsid w:val="00087C0D"/>
    <w:rsid w:val="000A01C9"/>
    <w:rsid w:val="000A11F1"/>
    <w:rsid w:val="000A46FE"/>
    <w:rsid w:val="000C5160"/>
    <w:rsid w:val="000D1A96"/>
    <w:rsid w:val="000E0278"/>
    <w:rsid w:val="00104971"/>
    <w:rsid w:val="00106196"/>
    <w:rsid w:val="00113CE3"/>
    <w:rsid w:val="0011491D"/>
    <w:rsid w:val="00126D56"/>
    <w:rsid w:val="00132181"/>
    <w:rsid w:val="00143BAF"/>
    <w:rsid w:val="0015185F"/>
    <w:rsid w:val="00151887"/>
    <w:rsid w:val="0015288B"/>
    <w:rsid w:val="0015411A"/>
    <w:rsid w:val="00155ACE"/>
    <w:rsid w:val="001634C9"/>
    <w:rsid w:val="00175A75"/>
    <w:rsid w:val="00180E3A"/>
    <w:rsid w:val="00192273"/>
    <w:rsid w:val="001A088D"/>
    <w:rsid w:val="001A3916"/>
    <w:rsid w:val="001A6ED0"/>
    <w:rsid w:val="001A73C4"/>
    <w:rsid w:val="001B69B5"/>
    <w:rsid w:val="001D5644"/>
    <w:rsid w:val="001D61EA"/>
    <w:rsid w:val="001E12BA"/>
    <w:rsid w:val="001E20F7"/>
    <w:rsid w:val="001F33C1"/>
    <w:rsid w:val="001F431B"/>
    <w:rsid w:val="002013BC"/>
    <w:rsid w:val="00204741"/>
    <w:rsid w:val="00211449"/>
    <w:rsid w:val="00216BBC"/>
    <w:rsid w:val="00225037"/>
    <w:rsid w:val="0023220B"/>
    <w:rsid w:val="00233675"/>
    <w:rsid w:val="00233E04"/>
    <w:rsid w:val="00242CD3"/>
    <w:rsid w:val="0025032C"/>
    <w:rsid w:val="00250F31"/>
    <w:rsid w:val="00252D0E"/>
    <w:rsid w:val="0025626C"/>
    <w:rsid w:val="00256DB8"/>
    <w:rsid w:val="00272A73"/>
    <w:rsid w:val="002743EF"/>
    <w:rsid w:val="00280C17"/>
    <w:rsid w:val="002818B6"/>
    <w:rsid w:val="00286D64"/>
    <w:rsid w:val="0029425D"/>
    <w:rsid w:val="002A2AA6"/>
    <w:rsid w:val="002A779C"/>
    <w:rsid w:val="002B3B4E"/>
    <w:rsid w:val="002B4D25"/>
    <w:rsid w:val="002E1717"/>
    <w:rsid w:val="002E36D0"/>
    <w:rsid w:val="002E3A14"/>
    <w:rsid w:val="002E3CAC"/>
    <w:rsid w:val="003410AA"/>
    <w:rsid w:val="003416AD"/>
    <w:rsid w:val="00353560"/>
    <w:rsid w:val="00365B40"/>
    <w:rsid w:val="003741C6"/>
    <w:rsid w:val="00374EAA"/>
    <w:rsid w:val="00382C15"/>
    <w:rsid w:val="00392DE7"/>
    <w:rsid w:val="00397B75"/>
    <w:rsid w:val="003A3F44"/>
    <w:rsid w:val="003A7907"/>
    <w:rsid w:val="003B05A9"/>
    <w:rsid w:val="003B12C7"/>
    <w:rsid w:val="003B6833"/>
    <w:rsid w:val="003D729B"/>
    <w:rsid w:val="003D7AF9"/>
    <w:rsid w:val="003F171E"/>
    <w:rsid w:val="0042310F"/>
    <w:rsid w:val="004243F6"/>
    <w:rsid w:val="00446BF3"/>
    <w:rsid w:val="004658B8"/>
    <w:rsid w:val="00465DEF"/>
    <w:rsid w:val="00474B1E"/>
    <w:rsid w:val="004757D3"/>
    <w:rsid w:val="00477DAD"/>
    <w:rsid w:val="00485E5F"/>
    <w:rsid w:val="00493618"/>
    <w:rsid w:val="004A3437"/>
    <w:rsid w:val="004A6013"/>
    <w:rsid w:val="004B21EF"/>
    <w:rsid w:val="004B4EC2"/>
    <w:rsid w:val="004B7958"/>
    <w:rsid w:val="004C7A9C"/>
    <w:rsid w:val="004D1D22"/>
    <w:rsid w:val="004E2046"/>
    <w:rsid w:val="004F1022"/>
    <w:rsid w:val="004F76B9"/>
    <w:rsid w:val="00501857"/>
    <w:rsid w:val="00502A10"/>
    <w:rsid w:val="00502B56"/>
    <w:rsid w:val="00512FDA"/>
    <w:rsid w:val="005147B6"/>
    <w:rsid w:val="005155F5"/>
    <w:rsid w:val="00515804"/>
    <w:rsid w:val="005242ED"/>
    <w:rsid w:val="005257C3"/>
    <w:rsid w:val="00545A39"/>
    <w:rsid w:val="00550D16"/>
    <w:rsid w:val="00553BAD"/>
    <w:rsid w:val="0055770C"/>
    <w:rsid w:val="00557EEA"/>
    <w:rsid w:val="00565479"/>
    <w:rsid w:val="00571F5C"/>
    <w:rsid w:val="00580AB2"/>
    <w:rsid w:val="005821D4"/>
    <w:rsid w:val="0058305F"/>
    <w:rsid w:val="00583EB6"/>
    <w:rsid w:val="005B2AAE"/>
    <w:rsid w:val="005B5D18"/>
    <w:rsid w:val="005C2B93"/>
    <w:rsid w:val="005C42B8"/>
    <w:rsid w:val="005C4BC4"/>
    <w:rsid w:val="005D5570"/>
    <w:rsid w:val="005E305A"/>
    <w:rsid w:val="005F2273"/>
    <w:rsid w:val="005F4159"/>
    <w:rsid w:val="0061117E"/>
    <w:rsid w:val="00630D06"/>
    <w:rsid w:val="006427BF"/>
    <w:rsid w:val="00647170"/>
    <w:rsid w:val="00660626"/>
    <w:rsid w:val="006642E4"/>
    <w:rsid w:val="006965EC"/>
    <w:rsid w:val="006972CE"/>
    <w:rsid w:val="006A4068"/>
    <w:rsid w:val="006B1D18"/>
    <w:rsid w:val="006B3492"/>
    <w:rsid w:val="006B7E40"/>
    <w:rsid w:val="006F777C"/>
    <w:rsid w:val="00702706"/>
    <w:rsid w:val="0072388A"/>
    <w:rsid w:val="00726974"/>
    <w:rsid w:val="007338DB"/>
    <w:rsid w:val="007508E1"/>
    <w:rsid w:val="007522FF"/>
    <w:rsid w:val="007861F9"/>
    <w:rsid w:val="00791C80"/>
    <w:rsid w:val="007936EA"/>
    <w:rsid w:val="0079623B"/>
    <w:rsid w:val="007A2ED1"/>
    <w:rsid w:val="007A4F58"/>
    <w:rsid w:val="007B17A2"/>
    <w:rsid w:val="007B4C8D"/>
    <w:rsid w:val="007C1CC8"/>
    <w:rsid w:val="007C3D91"/>
    <w:rsid w:val="007D37B4"/>
    <w:rsid w:val="007E33EF"/>
    <w:rsid w:val="007F2F2E"/>
    <w:rsid w:val="007F43C9"/>
    <w:rsid w:val="008064F8"/>
    <w:rsid w:val="0080764F"/>
    <w:rsid w:val="00814121"/>
    <w:rsid w:val="008161A9"/>
    <w:rsid w:val="008235E1"/>
    <w:rsid w:val="00824D8A"/>
    <w:rsid w:val="00824D98"/>
    <w:rsid w:val="008419D1"/>
    <w:rsid w:val="00843922"/>
    <w:rsid w:val="0084689B"/>
    <w:rsid w:val="008471A0"/>
    <w:rsid w:val="00850353"/>
    <w:rsid w:val="00870C75"/>
    <w:rsid w:val="00872D6B"/>
    <w:rsid w:val="008A2A0E"/>
    <w:rsid w:val="008B6D60"/>
    <w:rsid w:val="008C745C"/>
    <w:rsid w:val="008C7A3B"/>
    <w:rsid w:val="008D13A0"/>
    <w:rsid w:val="008D2F47"/>
    <w:rsid w:val="008D4DCA"/>
    <w:rsid w:val="008D5C3B"/>
    <w:rsid w:val="008E2305"/>
    <w:rsid w:val="008F0A32"/>
    <w:rsid w:val="008F26FC"/>
    <w:rsid w:val="008F6705"/>
    <w:rsid w:val="00901119"/>
    <w:rsid w:val="00901FB5"/>
    <w:rsid w:val="00913DF3"/>
    <w:rsid w:val="00914BD6"/>
    <w:rsid w:val="009214AE"/>
    <w:rsid w:val="00925287"/>
    <w:rsid w:val="00941D77"/>
    <w:rsid w:val="00944598"/>
    <w:rsid w:val="009515E3"/>
    <w:rsid w:val="0095253B"/>
    <w:rsid w:val="00957E23"/>
    <w:rsid w:val="00963EBC"/>
    <w:rsid w:val="0096547F"/>
    <w:rsid w:val="009662D6"/>
    <w:rsid w:val="00967608"/>
    <w:rsid w:val="00994280"/>
    <w:rsid w:val="0099513D"/>
    <w:rsid w:val="009C32AB"/>
    <w:rsid w:val="009D4C09"/>
    <w:rsid w:val="009E6C06"/>
    <w:rsid w:val="009E6D97"/>
    <w:rsid w:val="009F4DB7"/>
    <w:rsid w:val="009F5F22"/>
    <w:rsid w:val="00A026CD"/>
    <w:rsid w:val="00A042C6"/>
    <w:rsid w:val="00A1053B"/>
    <w:rsid w:val="00A23AF2"/>
    <w:rsid w:val="00A24C5C"/>
    <w:rsid w:val="00A30AEA"/>
    <w:rsid w:val="00A422DB"/>
    <w:rsid w:val="00A465B2"/>
    <w:rsid w:val="00A56682"/>
    <w:rsid w:val="00A56C90"/>
    <w:rsid w:val="00A57908"/>
    <w:rsid w:val="00A62CC0"/>
    <w:rsid w:val="00A65F22"/>
    <w:rsid w:val="00A66407"/>
    <w:rsid w:val="00A722D2"/>
    <w:rsid w:val="00A738AF"/>
    <w:rsid w:val="00A739BA"/>
    <w:rsid w:val="00A815E9"/>
    <w:rsid w:val="00A82589"/>
    <w:rsid w:val="00A93678"/>
    <w:rsid w:val="00A961F7"/>
    <w:rsid w:val="00AB0FA2"/>
    <w:rsid w:val="00AB2373"/>
    <w:rsid w:val="00AB2E9E"/>
    <w:rsid w:val="00AB40A7"/>
    <w:rsid w:val="00AC45BB"/>
    <w:rsid w:val="00AC4926"/>
    <w:rsid w:val="00AD1A70"/>
    <w:rsid w:val="00AD26F7"/>
    <w:rsid w:val="00AE4B1E"/>
    <w:rsid w:val="00B27903"/>
    <w:rsid w:val="00B337E9"/>
    <w:rsid w:val="00B35523"/>
    <w:rsid w:val="00B42EDC"/>
    <w:rsid w:val="00B44523"/>
    <w:rsid w:val="00B6084D"/>
    <w:rsid w:val="00B66155"/>
    <w:rsid w:val="00B77120"/>
    <w:rsid w:val="00B85C48"/>
    <w:rsid w:val="00B94E49"/>
    <w:rsid w:val="00BB2366"/>
    <w:rsid w:val="00BD2A9D"/>
    <w:rsid w:val="00BD6690"/>
    <w:rsid w:val="00BE37FC"/>
    <w:rsid w:val="00BE4D7E"/>
    <w:rsid w:val="00BE7125"/>
    <w:rsid w:val="00BE7DCD"/>
    <w:rsid w:val="00C01421"/>
    <w:rsid w:val="00C02893"/>
    <w:rsid w:val="00C03FBF"/>
    <w:rsid w:val="00C103FB"/>
    <w:rsid w:val="00C16C5F"/>
    <w:rsid w:val="00C3607C"/>
    <w:rsid w:val="00C56F45"/>
    <w:rsid w:val="00C64CF9"/>
    <w:rsid w:val="00C833EB"/>
    <w:rsid w:val="00C90D50"/>
    <w:rsid w:val="00C90FCE"/>
    <w:rsid w:val="00CA4501"/>
    <w:rsid w:val="00CB61B7"/>
    <w:rsid w:val="00CC6D3D"/>
    <w:rsid w:val="00CC7421"/>
    <w:rsid w:val="00CF1EC3"/>
    <w:rsid w:val="00D0522D"/>
    <w:rsid w:val="00D1315F"/>
    <w:rsid w:val="00D132D5"/>
    <w:rsid w:val="00D1433D"/>
    <w:rsid w:val="00D200C6"/>
    <w:rsid w:val="00D31EAF"/>
    <w:rsid w:val="00D3558D"/>
    <w:rsid w:val="00D522F8"/>
    <w:rsid w:val="00D570A0"/>
    <w:rsid w:val="00D574E4"/>
    <w:rsid w:val="00D57C9E"/>
    <w:rsid w:val="00D6124B"/>
    <w:rsid w:val="00D711AA"/>
    <w:rsid w:val="00D730E6"/>
    <w:rsid w:val="00D94E8E"/>
    <w:rsid w:val="00DA16B2"/>
    <w:rsid w:val="00DA1967"/>
    <w:rsid w:val="00DA1CBD"/>
    <w:rsid w:val="00DA2C60"/>
    <w:rsid w:val="00DD5FB5"/>
    <w:rsid w:val="00DE2A32"/>
    <w:rsid w:val="00DE49C2"/>
    <w:rsid w:val="00DE600E"/>
    <w:rsid w:val="00DE71BE"/>
    <w:rsid w:val="00DF32E9"/>
    <w:rsid w:val="00DF5464"/>
    <w:rsid w:val="00DF67B3"/>
    <w:rsid w:val="00E0605C"/>
    <w:rsid w:val="00E14E7B"/>
    <w:rsid w:val="00E16292"/>
    <w:rsid w:val="00E2012B"/>
    <w:rsid w:val="00E21342"/>
    <w:rsid w:val="00E40901"/>
    <w:rsid w:val="00E42585"/>
    <w:rsid w:val="00E4453E"/>
    <w:rsid w:val="00E44BE1"/>
    <w:rsid w:val="00E5022D"/>
    <w:rsid w:val="00E51A0E"/>
    <w:rsid w:val="00E72435"/>
    <w:rsid w:val="00E72E78"/>
    <w:rsid w:val="00E74A93"/>
    <w:rsid w:val="00E813AE"/>
    <w:rsid w:val="00E83FE9"/>
    <w:rsid w:val="00E85B20"/>
    <w:rsid w:val="00E8677F"/>
    <w:rsid w:val="00E96716"/>
    <w:rsid w:val="00EA7310"/>
    <w:rsid w:val="00EC042B"/>
    <w:rsid w:val="00EC3468"/>
    <w:rsid w:val="00EE1106"/>
    <w:rsid w:val="00EE6FA7"/>
    <w:rsid w:val="00EF7463"/>
    <w:rsid w:val="00F13C02"/>
    <w:rsid w:val="00F1565E"/>
    <w:rsid w:val="00F24A6C"/>
    <w:rsid w:val="00F3512E"/>
    <w:rsid w:val="00F41073"/>
    <w:rsid w:val="00F43FE9"/>
    <w:rsid w:val="00F46C5C"/>
    <w:rsid w:val="00F518DC"/>
    <w:rsid w:val="00F53D91"/>
    <w:rsid w:val="00F62006"/>
    <w:rsid w:val="00F64E78"/>
    <w:rsid w:val="00F7071F"/>
    <w:rsid w:val="00F721A7"/>
    <w:rsid w:val="00F7594D"/>
    <w:rsid w:val="00F84B2B"/>
    <w:rsid w:val="00FB1F07"/>
    <w:rsid w:val="00FC05CE"/>
    <w:rsid w:val="00FC20FF"/>
    <w:rsid w:val="00FC34EC"/>
    <w:rsid w:val="00FC72D0"/>
    <w:rsid w:val="00FD0CD5"/>
    <w:rsid w:val="00FE7A9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B08406"/>
  <w15:docId w15:val="{05D16AF1-8825-4097-9D14-3B5F34992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16AD"/>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uiPriority w:val="9"/>
    <w:qFormat/>
    <w:rsid w:val="00EA73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ormal"/>
    <w:next w:val="Normal"/>
    <w:link w:val="Naslov2Char"/>
    <w:uiPriority w:val="9"/>
    <w:semiHidden/>
    <w:unhideWhenUsed/>
    <w:qFormat/>
    <w:rsid w:val="00EA73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link w:val="Naslov3Char"/>
    <w:uiPriority w:val="9"/>
    <w:semiHidden/>
    <w:unhideWhenUsed/>
    <w:qFormat/>
    <w:rsid w:val="00EA7310"/>
    <w:pPr>
      <w:keepNext/>
      <w:keepLines/>
      <w:spacing w:before="200"/>
      <w:outlineLvl w:val="2"/>
    </w:pPr>
    <w:rPr>
      <w:rFonts w:asciiTheme="majorHAnsi" w:eastAsiaTheme="majorEastAsia" w:hAnsiTheme="majorHAnsi" w:cstheme="majorBidi"/>
      <w:b/>
      <w:bCs/>
      <w:color w:val="4F81BD" w:themeColor="accent1"/>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azivinstitucije">
    <w:name w:val="Naziv institucije"/>
    <w:basedOn w:val="Normal"/>
    <w:link w:val="NazivinstitucijeChar"/>
    <w:rsid w:val="00365B40"/>
    <w:pPr>
      <w:jc w:val="center"/>
    </w:pPr>
    <w:rPr>
      <w:b/>
      <w:bCs/>
    </w:rPr>
  </w:style>
  <w:style w:type="paragraph" w:customStyle="1" w:styleId="Imeiprezimekandidata">
    <w:name w:val="Ime i prezime kandidata"/>
    <w:basedOn w:val="Normal"/>
    <w:rsid w:val="00365B40"/>
    <w:pPr>
      <w:spacing w:before="120" w:line="360" w:lineRule="auto"/>
      <w:jc w:val="both"/>
    </w:pPr>
    <w:rPr>
      <w:b/>
      <w:sz w:val="28"/>
    </w:rPr>
  </w:style>
  <w:style w:type="paragraph" w:customStyle="1" w:styleId="Naslovzavrnograda">
    <w:name w:val="Naslov završnog rada"/>
    <w:basedOn w:val="Normal"/>
    <w:rsid w:val="00365B40"/>
    <w:pPr>
      <w:jc w:val="center"/>
    </w:pPr>
    <w:rPr>
      <w:rFonts w:ascii="Arial" w:hAnsi="Arial"/>
      <w:b/>
      <w:sz w:val="36"/>
    </w:rPr>
  </w:style>
  <w:style w:type="paragraph" w:customStyle="1" w:styleId="ZAVRNIRAD">
    <w:name w:val="&quot;ZAVRŠNI RAD&quot;"/>
    <w:basedOn w:val="Nazivinstitucije"/>
    <w:rsid w:val="00365B40"/>
    <w:rPr>
      <w:caps/>
    </w:rPr>
  </w:style>
  <w:style w:type="paragraph" w:customStyle="1" w:styleId="Mjesto">
    <w:name w:val="Mjesto"/>
    <w:aliases w:val="godina završnog rada"/>
    <w:basedOn w:val="Nazivinstitucije"/>
    <w:link w:val="MjestoChar"/>
    <w:rsid w:val="00365B40"/>
  </w:style>
  <w:style w:type="paragraph" w:customStyle="1" w:styleId="Podaciokandidatu">
    <w:name w:val="Podaci o kandidatu"/>
    <w:basedOn w:val="Normal"/>
    <w:rsid w:val="00365B40"/>
    <w:pPr>
      <w:spacing w:before="120"/>
    </w:pPr>
    <w:rPr>
      <w:b/>
    </w:rPr>
  </w:style>
  <w:style w:type="paragraph" w:customStyle="1" w:styleId="Mentor">
    <w:name w:val="&quot;Mentor:&quot;"/>
    <w:basedOn w:val="Normal"/>
    <w:rsid w:val="00365B40"/>
    <w:pPr>
      <w:spacing w:before="120" w:line="360" w:lineRule="auto"/>
      <w:ind w:left="4956"/>
      <w:jc w:val="both"/>
    </w:pPr>
    <w:rPr>
      <w:b/>
      <w:bCs/>
    </w:rPr>
  </w:style>
  <w:style w:type="paragraph" w:customStyle="1" w:styleId="Podaciomentoru">
    <w:name w:val="Podaci o mentoru"/>
    <w:basedOn w:val="Normal"/>
    <w:rsid w:val="00365B40"/>
    <w:pPr>
      <w:spacing w:line="360" w:lineRule="auto"/>
      <w:ind w:left="4956"/>
      <w:jc w:val="both"/>
    </w:pPr>
  </w:style>
  <w:style w:type="paragraph" w:customStyle="1" w:styleId="FOINaslov1">
    <w:name w:val="FOI Naslov 1"/>
    <w:basedOn w:val="Mjesto"/>
    <w:link w:val="FOINaslov1Char"/>
    <w:autoRedefine/>
    <w:qFormat/>
    <w:rsid w:val="00392DE7"/>
    <w:pPr>
      <w:numPr>
        <w:numId w:val="1"/>
      </w:numPr>
      <w:tabs>
        <w:tab w:val="left" w:pos="426"/>
      </w:tabs>
      <w:spacing w:after="360" w:line="360" w:lineRule="auto"/>
      <w:jc w:val="left"/>
    </w:pPr>
    <w:rPr>
      <w:rFonts w:ascii="Arial" w:hAnsi="Arial" w:cs="Arial"/>
      <w:sz w:val="36"/>
    </w:rPr>
  </w:style>
  <w:style w:type="paragraph" w:styleId="Odlomakpopisa">
    <w:name w:val="List Paragraph"/>
    <w:basedOn w:val="Normal"/>
    <w:link w:val="OdlomakpopisaChar"/>
    <w:uiPriority w:val="34"/>
    <w:qFormat/>
    <w:rsid w:val="00FE7A9A"/>
    <w:pPr>
      <w:ind w:left="720"/>
      <w:contextualSpacing/>
    </w:pPr>
  </w:style>
  <w:style w:type="character" w:customStyle="1" w:styleId="NazivinstitucijeChar">
    <w:name w:val="Naziv institucije Char"/>
    <w:basedOn w:val="Zadanifontodlomka"/>
    <w:link w:val="Nazivinstitucije"/>
    <w:rsid w:val="00FD0CD5"/>
    <w:rPr>
      <w:rFonts w:ascii="Times New Roman" w:eastAsia="Times New Roman" w:hAnsi="Times New Roman" w:cs="Times New Roman"/>
      <w:b/>
      <w:bCs/>
      <w:sz w:val="24"/>
      <w:szCs w:val="24"/>
      <w:lang w:eastAsia="hr-HR"/>
    </w:rPr>
  </w:style>
  <w:style w:type="character" w:customStyle="1" w:styleId="MjestoChar">
    <w:name w:val="Mjesto Char"/>
    <w:aliases w:val="godina završnog rada Char"/>
    <w:basedOn w:val="NazivinstitucijeChar"/>
    <w:link w:val="Mjesto"/>
    <w:rsid w:val="00FD0CD5"/>
    <w:rPr>
      <w:rFonts w:ascii="Times New Roman" w:eastAsia="Times New Roman" w:hAnsi="Times New Roman" w:cs="Times New Roman"/>
      <w:b/>
      <w:bCs/>
      <w:sz w:val="24"/>
      <w:szCs w:val="24"/>
      <w:lang w:eastAsia="hr-HR"/>
    </w:rPr>
  </w:style>
  <w:style w:type="character" w:customStyle="1" w:styleId="FOINaslov1Char">
    <w:name w:val="FOI Naslov 1 Char"/>
    <w:basedOn w:val="MjestoChar"/>
    <w:link w:val="FOINaslov1"/>
    <w:rsid w:val="00392DE7"/>
    <w:rPr>
      <w:rFonts w:ascii="Arial" w:eastAsia="Times New Roman" w:hAnsi="Arial" w:cs="Arial"/>
      <w:b/>
      <w:bCs/>
      <w:sz w:val="36"/>
      <w:szCs w:val="24"/>
      <w:lang w:eastAsia="hr-HR"/>
    </w:rPr>
  </w:style>
  <w:style w:type="paragraph" w:customStyle="1" w:styleId="FOINaslov2">
    <w:name w:val="FOI Naslov 2"/>
    <w:basedOn w:val="Odlomakpopisa"/>
    <w:link w:val="FOINaslov2Char"/>
    <w:qFormat/>
    <w:rsid w:val="00051850"/>
    <w:pPr>
      <w:numPr>
        <w:ilvl w:val="1"/>
        <w:numId w:val="1"/>
      </w:numPr>
      <w:spacing w:before="360" w:after="240" w:line="360" w:lineRule="auto"/>
      <w:contextualSpacing w:val="0"/>
      <w:jc w:val="both"/>
    </w:pPr>
    <w:rPr>
      <w:rFonts w:ascii="Arial" w:hAnsi="Arial" w:cs="Arial"/>
      <w:b/>
      <w:sz w:val="32"/>
    </w:rPr>
  </w:style>
  <w:style w:type="paragraph" w:customStyle="1" w:styleId="FOINaslov3">
    <w:name w:val="FOI Naslov 3"/>
    <w:basedOn w:val="Odlomakpopisa"/>
    <w:link w:val="FOINaslov3Char"/>
    <w:qFormat/>
    <w:rsid w:val="00051850"/>
    <w:pPr>
      <w:numPr>
        <w:ilvl w:val="2"/>
        <w:numId w:val="1"/>
      </w:numPr>
      <w:spacing w:before="240" w:after="120" w:line="360" w:lineRule="auto"/>
      <w:ind w:left="709" w:hanging="709"/>
      <w:jc w:val="both"/>
    </w:pPr>
    <w:rPr>
      <w:rFonts w:ascii="Arial" w:hAnsi="Arial" w:cs="Arial"/>
      <w:b/>
      <w:sz w:val="28"/>
    </w:rPr>
  </w:style>
  <w:style w:type="character" w:customStyle="1" w:styleId="OdlomakpopisaChar">
    <w:name w:val="Odlomak popisa Char"/>
    <w:basedOn w:val="Zadanifontodlomka"/>
    <w:link w:val="Odlomakpopisa"/>
    <w:uiPriority w:val="34"/>
    <w:rsid w:val="000A11F1"/>
    <w:rPr>
      <w:rFonts w:ascii="Times New Roman" w:eastAsia="Times New Roman" w:hAnsi="Times New Roman" w:cs="Times New Roman"/>
      <w:sz w:val="24"/>
      <w:szCs w:val="24"/>
      <w:lang w:eastAsia="hr-HR"/>
    </w:rPr>
  </w:style>
  <w:style w:type="character" w:customStyle="1" w:styleId="FOINaslov2Char">
    <w:name w:val="FOI Naslov 2 Char"/>
    <w:basedOn w:val="OdlomakpopisaChar"/>
    <w:link w:val="FOINaslov2"/>
    <w:rsid w:val="00051850"/>
    <w:rPr>
      <w:rFonts w:ascii="Arial" w:eastAsia="Times New Roman" w:hAnsi="Arial" w:cs="Arial"/>
      <w:b/>
      <w:sz w:val="32"/>
      <w:szCs w:val="24"/>
      <w:lang w:eastAsia="hr-HR"/>
    </w:rPr>
  </w:style>
  <w:style w:type="paragraph" w:customStyle="1" w:styleId="FOINaslov4">
    <w:name w:val="FOI Naslov 4"/>
    <w:basedOn w:val="Odlomakpopisa"/>
    <w:link w:val="FOINaslov4Char"/>
    <w:qFormat/>
    <w:rsid w:val="000A11F1"/>
    <w:pPr>
      <w:numPr>
        <w:ilvl w:val="3"/>
        <w:numId w:val="1"/>
      </w:numPr>
      <w:spacing w:before="240" w:after="120"/>
      <w:ind w:left="851" w:hanging="851"/>
      <w:contextualSpacing w:val="0"/>
      <w:jc w:val="both"/>
    </w:pPr>
    <w:rPr>
      <w:b/>
    </w:rPr>
  </w:style>
  <w:style w:type="character" w:customStyle="1" w:styleId="FOINaslov3Char">
    <w:name w:val="FOI Naslov 3 Char"/>
    <w:basedOn w:val="OdlomakpopisaChar"/>
    <w:link w:val="FOINaslov3"/>
    <w:rsid w:val="00051850"/>
    <w:rPr>
      <w:rFonts w:ascii="Arial" w:eastAsia="Times New Roman" w:hAnsi="Arial" w:cs="Arial"/>
      <w:b/>
      <w:sz w:val="28"/>
      <w:szCs w:val="24"/>
      <w:lang w:eastAsia="hr-HR"/>
    </w:rPr>
  </w:style>
  <w:style w:type="character" w:customStyle="1" w:styleId="FOINaslov4Char">
    <w:name w:val="FOI Naslov 4 Char"/>
    <w:basedOn w:val="OdlomakpopisaChar"/>
    <w:link w:val="FOINaslov4"/>
    <w:rsid w:val="000A11F1"/>
    <w:rPr>
      <w:rFonts w:ascii="Times New Roman" w:eastAsia="Times New Roman" w:hAnsi="Times New Roman" w:cs="Times New Roman"/>
      <w:b/>
      <w:sz w:val="24"/>
      <w:szCs w:val="24"/>
      <w:lang w:eastAsia="hr-HR"/>
    </w:rPr>
  </w:style>
  <w:style w:type="paragraph" w:styleId="StandardWeb">
    <w:name w:val="Normal (Web)"/>
    <w:basedOn w:val="Normal"/>
    <w:uiPriority w:val="99"/>
    <w:unhideWhenUsed/>
    <w:rsid w:val="00A82589"/>
    <w:pPr>
      <w:spacing w:before="100" w:beforeAutospacing="1" w:after="100" w:afterAutospacing="1"/>
    </w:pPr>
  </w:style>
  <w:style w:type="paragraph" w:customStyle="1" w:styleId="Brojke">
    <w:name w:val="Brojke"/>
    <w:basedOn w:val="Normal"/>
    <w:rsid w:val="00045E57"/>
    <w:pPr>
      <w:numPr>
        <w:numId w:val="2"/>
      </w:numPr>
      <w:spacing w:after="120" w:line="360" w:lineRule="auto"/>
    </w:pPr>
    <w:rPr>
      <w:rFonts w:ascii="Arial" w:hAnsi="Arial" w:cs="Arial"/>
      <w:lang w:eastAsia="en-US"/>
    </w:rPr>
  </w:style>
  <w:style w:type="character" w:customStyle="1" w:styleId="Naslov1Char">
    <w:name w:val="Naslov 1 Char"/>
    <w:basedOn w:val="Zadanifontodlomka"/>
    <w:link w:val="Naslov1"/>
    <w:uiPriority w:val="9"/>
    <w:rsid w:val="00EA7310"/>
    <w:rPr>
      <w:rFonts w:asciiTheme="majorHAnsi" w:eastAsiaTheme="majorEastAsia" w:hAnsiTheme="majorHAnsi" w:cstheme="majorBidi"/>
      <w:b/>
      <w:bCs/>
      <w:color w:val="365F91" w:themeColor="accent1" w:themeShade="BF"/>
      <w:sz w:val="28"/>
      <w:szCs w:val="28"/>
      <w:lang w:eastAsia="hr-HR"/>
    </w:rPr>
  </w:style>
  <w:style w:type="character" w:customStyle="1" w:styleId="Naslov2Char">
    <w:name w:val="Naslov 2 Char"/>
    <w:basedOn w:val="Zadanifontodlomka"/>
    <w:link w:val="Naslov2"/>
    <w:uiPriority w:val="9"/>
    <w:semiHidden/>
    <w:rsid w:val="00EA7310"/>
    <w:rPr>
      <w:rFonts w:asciiTheme="majorHAnsi" w:eastAsiaTheme="majorEastAsia" w:hAnsiTheme="majorHAnsi" w:cstheme="majorBidi"/>
      <w:b/>
      <w:bCs/>
      <w:color w:val="4F81BD" w:themeColor="accent1"/>
      <w:sz w:val="26"/>
      <w:szCs w:val="26"/>
      <w:lang w:eastAsia="hr-HR"/>
    </w:rPr>
  </w:style>
  <w:style w:type="character" w:customStyle="1" w:styleId="Naslov3Char">
    <w:name w:val="Naslov 3 Char"/>
    <w:basedOn w:val="Zadanifontodlomka"/>
    <w:link w:val="Naslov3"/>
    <w:uiPriority w:val="9"/>
    <w:semiHidden/>
    <w:rsid w:val="00EA7310"/>
    <w:rPr>
      <w:rFonts w:asciiTheme="majorHAnsi" w:eastAsiaTheme="majorEastAsia" w:hAnsiTheme="majorHAnsi" w:cstheme="majorBidi"/>
      <w:b/>
      <w:bCs/>
      <w:color w:val="4F81BD" w:themeColor="accent1"/>
      <w:sz w:val="24"/>
      <w:szCs w:val="24"/>
      <w:lang w:eastAsia="hr-HR"/>
    </w:rPr>
  </w:style>
  <w:style w:type="paragraph" w:styleId="Sadraj1">
    <w:name w:val="toc 1"/>
    <w:basedOn w:val="Normal"/>
    <w:next w:val="Normal"/>
    <w:autoRedefine/>
    <w:uiPriority w:val="39"/>
    <w:unhideWhenUsed/>
    <w:rsid w:val="0015288B"/>
    <w:pPr>
      <w:tabs>
        <w:tab w:val="left" w:pos="284"/>
        <w:tab w:val="right" w:leader="dot" w:pos="9062"/>
      </w:tabs>
      <w:spacing w:after="100"/>
    </w:pPr>
  </w:style>
  <w:style w:type="paragraph" w:styleId="Sadraj2">
    <w:name w:val="toc 2"/>
    <w:basedOn w:val="Normal"/>
    <w:next w:val="Normal"/>
    <w:autoRedefine/>
    <w:uiPriority w:val="39"/>
    <w:unhideWhenUsed/>
    <w:rsid w:val="0015288B"/>
    <w:pPr>
      <w:tabs>
        <w:tab w:val="left" w:pos="709"/>
        <w:tab w:val="right" w:leader="dot" w:pos="9062"/>
      </w:tabs>
      <w:spacing w:after="100"/>
      <w:ind w:left="240"/>
    </w:pPr>
  </w:style>
  <w:style w:type="paragraph" w:styleId="Sadraj3">
    <w:name w:val="toc 3"/>
    <w:basedOn w:val="Normal"/>
    <w:next w:val="Normal"/>
    <w:autoRedefine/>
    <w:uiPriority w:val="39"/>
    <w:unhideWhenUsed/>
    <w:rsid w:val="0015288B"/>
    <w:pPr>
      <w:tabs>
        <w:tab w:val="left" w:pos="1134"/>
        <w:tab w:val="right" w:leader="dot" w:pos="9062"/>
      </w:tabs>
      <w:spacing w:after="100"/>
      <w:ind w:left="480"/>
    </w:pPr>
  </w:style>
  <w:style w:type="paragraph" w:styleId="Sadraj4">
    <w:name w:val="toc 4"/>
    <w:basedOn w:val="Normal"/>
    <w:next w:val="Normal"/>
    <w:autoRedefine/>
    <w:uiPriority w:val="39"/>
    <w:unhideWhenUsed/>
    <w:rsid w:val="0015288B"/>
    <w:pPr>
      <w:tabs>
        <w:tab w:val="left" w:pos="1560"/>
        <w:tab w:val="right" w:leader="dot" w:pos="9062"/>
      </w:tabs>
      <w:spacing w:after="100"/>
      <w:ind w:left="720"/>
    </w:pPr>
  </w:style>
  <w:style w:type="character" w:styleId="Hiperveza">
    <w:name w:val="Hyperlink"/>
    <w:basedOn w:val="Zadanifontodlomka"/>
    <w:uiPriority w:val="99"/>
    <w:unhideWhenUsed/>
    <w:rsid w:val="00EA7310"/>
    <w:rPr>
      <w:color w:val="0000FF" w:themeColor="hyperlink"/>
      <w:u w:val="single"/>
    </w:rPr>
  </w:style>
  <w:style w:type="character" w:customStyle="1" w:styleId="apple-converted-space">
    <w:name w:val="apple-converted-space"/>
    <w:basedOn w:val="Zadanifontodlomka"/>
    <w:rsid w:val="00901FB5"/>
  </w:style>
  <w:style w:type="paragraph" w:styleId="Obinitekst">
    <w:name w:val="Plain Text"/>
    <w:basedOn w:val="Normal"/>
    <w:link w:val="ObinitekstChar"/>
    <w:rsid w:val="00DF32E9"/>
    <w:rPr>
      <w:rFonts w:ascii="Courier New" w:hAnsi="Courier New"/>
      <w:sz w:val="20"/>
      <w:szCs w:val="20"/>
      <w:lang w:val="en-US" w:eastAsia="en-US"/>
    </w:rPr>
  </w:style>
  <w:style w:type="character" w:customStyle="1" w:styleId="ObinitekstChar">
    <w:name w:val="Obični tekst Char"/>
    <w:basedOn w:val="Zadanifontodlomka"/>
    <w:link w:val="Obinitekst"/>
    <w:rsid w:val="00DF32E9"/>
    <w:rPr>
      <w:rFonts w:ascii="Courier New" w:eastAsia="Times New Roman" w:hAnsi="Courier New" w:cs="Times New Roman"/>
      <w:sz w:val="20"/>
      <w:szCs w:val="20"/>
      <w:lang w:val="en-US"/>
    </w:rPr>
  </w:style>
  <w:style w:type="paragraph" w:styleId="TOCNaslov">
    <w:name w:val="TOC Heading"/>
    <w:basedOn w:val="Naslov1"/>
    <w:next w:val="Normal"/>
    <w:uiPriority w:val="39"/>
    <w:semiHidden/>
    <w:unhideWhenUsed/>
    <w:qFormat/>
    <w:rsid w:val="00BB2366"/>
    <w:pPr>
      <w:spacing w:line="276" w:lineRule="auto"/>
      <w:outlineLvl w:val="9"/>
    </w:pPr>
    <w:rPr>
      <w:lang w:eastAsia="en-US"/>
    </w:rPr>
  </w:style>
  <w:style w:type="paragraph" w:styleId="Tekstbalonia">
    <w:name w:val="Balloon Text"/>
    <w:basedOn w:val="Normal"/>
    <w:link w:val="TekstbaloniaChar"/>
    <w:uiPriority w:val="99"/>
    <w:semiHidden/>
    <w:unhideWhenUsed/>
    <w:rsid w:val="00BB2366"/>
    <w:rPr>
      <w:rFonts w:ascii="Tahoma" w:hAnsi="Tahoma" w:cs="Tahoma"/>
      <w:sz w:val="16"/>
      <w:szCs w:val="16"/>
    </w:rPr>
  </w:style>
  <w:style w:type="character" w:customStyle="1" w:styleId="TekstbaloniaChar">
    <w:name w:val="Tekst balončića Char"/>
    <w:basedOn w:val="Zadanifontodlomka"/>
    <w:link w:val="Tekstbalonia"/>
    <w:uiPriority w:val="99"/>
    <w:semiHidden/>
    <w:rsid w:val="00BB2366"/>
    <w:rPr>
      <w:rFonts w:ascii="Tahoma" w:eastAsia="Times New Roman" w:hAnsi="Tahoma" w:cs="Tahoma"/>
      <w:sz w:val="16"/>
      <w:szCs w:val="16"/>
      <w:lang w:eastAsia="hr-HR"/>
    </w:rPr>
  </w:style>
  <w:style w:type="paragraph" w:styleId="Zaglavlje">
    <w:name w:val="header"/>
    <w:basedOn w:val="Normal"/>
    <w:link w:val="ZaglavljeChar"/>
    <w:uiPriority w:val="99"/>
    <w:unhideWhenUsed/>
    <w:rsid w:val="0015288B"/>
    <w:pPr>
      <w:tabs>
        <w:tab w:val="center" w:pos="4536"/>
        <w:tab w:val="right" w:pos="9072"/>
      </w:tabs>
    </w:pPr>
  </w:style>
  <w:style w:type="character" w:customStyle="1" w:styleId="ZaglavljeChar">
    <w:name w:val="Zaglavlje Char"/>
    <w:basedOn w:val="Zadanifontodlomka"/>
    <w:link w:val="Zaglavlje"/>
    <w:uiPriority w:val="99"/>
    <w:rsid w:val="0015288B"/>
    <w:rPr>
      <w:rFonts w:ascii="Times New Roman" w:eastAsia="Times New Roman" w:hAnsi="Times New Roman" w:cs="Times New Roman"/>
      <w:sz w:val="24"/>
      <w:szCs w:val="24"/>
      <w:lang w:eastAsia="hr-HR"/>
    </w:rPr>
  </w:style>
  <w:style w:type="paragraph" w:styleId="Podnoje">
    <w:name w:val="footer"/>
    <w:basedOn w:val="Normal"/>
    <w:link w:val="PodnojeChar"/>
    <w:uiPriority w:val="99"/>
    <w:unhideWhenUsed/>
    <w:rsid w:val="0015288B"/>
    <w:pPr>
      <w:tabs>
        <w:tab w:val="center" w:pos="4536"/>
        <w:tab w:val="right" w:pos="9072"/>
      </w:tabs>
    </w:pPr>
  </w:style>
  <w:style w:type="character" w:customStyle="1" w:styleId="PodnojeChar">
    <w:name w:val="Podnožje Char"/>
    <w:basedOn w:val="Zadanifontodlomka"/>
    <w:link w:val="Podnoje"/>
    <w:uiPriority w:val="99"/>
    <w:rsid w:val="0015288B"/>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08292E"/>
    <w:rPr>
      <w:sz w:val="16"/>
      <w:szCs w:val="16"/>
    </w:rPr>
  </w:style>
  <w:style w:type="paragraph" w:styleId="Tekstkomentara">
    <w:name w:val="annotation text"/>
    <w:basedOn w:val="Normal"/>
    <w:link w:val="TekstkomentaraChar"/>
    <w:uiPriority w:val="99"/>
    <w:semiHidden/>
    <w:unhideWhenUsed/>
    <w:rsid w:val="0008292E"/>
    <w:rPr>
      <w:sz w:val="20"/>
      <w:szCs w:val="20"/>
    </w:rPr>
  </w:style>
  <w:style w:type="character" w:customStyle="1" w:styleId="TekstkomentaraChar">
    <w:name w:val="Tekst komentara Char"/>
    <w:basedOn w:val="Zadanifontodlomka"/>
    <w:link w:val="Tekstkomentara"/>
    <w:uiPriority w:val="99"/>
    <w:semiHidden/>
    <w:rsid w:val="0008292E"/>
    <w:rPr>
      <w:rFonts w:ascii="Times New Roman" w:eastAsia="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08292E"/>
    <w:rPr>
      <w:b/>
      <w:bCs/>
    </w:rPr>
  </w:style>
  <w:style w:type="character" w:customStyle="1" w:styleId="PredmetkomentaraChar">
    <w:name w:val="Predmet komentara Char"/>
    <w:basedOn w:val="TekstkomentaraChar"/>
    <w:link w:val="Predmetkomentara"/>
    <w:uiPriority w:val="99"/>
    <w:semiHidden/>
    <w:rsid w:val="0008292E"/>
    <w:rPr>
      <w:rFonts w:ascii="Times New Roman" w:eastAsia="Times New Roman" w:hAnsi="Times New Roman" w:cs="Times New Roman"/>
      <w:b/>
      <w:bCs/>
      <w:sz w:val="20"/>
      <w:szCs w:val="20"/>
      <w:lang w:eastAsia="hr-HR"/>
    </w:rPr>
  </w:style>
  <w:style w:type="table" w:styleId="Reetkatablice">
    <w:name w:val="Table Grid"/>
    <w:basedOn w:val="Obinatablica"/>
    <w:uiPriority w:val="39"/>
    <w:rsid w:val="00256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unaprijedoblikovano">
    <w:name w:val="HTML Preformatted"/>
    <w:basedOn w:val="Normal"/>
    <w:link w:val="HTMLunaprijedoblikovanoChar"/>
    <w:uiPriority w:val="99"/>
    <w:unhideWhenUsed/>
    <w:rsid w:val="00D73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unaprijedoblikovanoChar">
    <w:name w:val="HTML unaprijed oblikovano Char"/>
    <w:basedOn w:val="Zadanifontodlomka"/>
    <w:link w:val="HTMLunaprijedoblikovano"/>
    <w:uiPriority w:val="99"/>
    <w:rsid w:val="00D730E6"/>
    <w:rPr>
      <w:rFonts w:ascii="Courier New" w:eastAsia="Times New Roman" w:hAnsi="Courier New" w:cs="Courier New"/>
      <w:sz w:val="20"/>
      <w:szCs w:val="20"/>
      <w:lang w:eastAsia="hr-HR"/>
    </w:rPr>
  </w:style>
  <w:style w:type="character" w:customStyle="1" w:styleId="start-tag">
    <w:name w:val="start-tag"/>
    <w:basedOn w:val="Zadanifontodlomka"/>
    <w:rsid w:val="00D730E6"/>
  </w:style>
  <w:style w:type="character" w:customStyle="1" w:styleId="attribute-name">
    <w:name w:val="attribute-name"/>
    <w:basedOn w:val="Zadanifontodlomka"/>
    <w:rsid w:val="00D730E6"/>
  </w:style>
  <w:style w:type="character" w:customStyle="1" w:styleId="comment">
    <w:name w:val="comment"/>
    <w:basedOn w:val="Zadanifontodlomka"/>
    <w:rsid w:val="00D730E6"/>
  </w:style>
  <w:style w:type="character" w:customStyle="1" w:styleId="end-tag">
    <w:name w:val="end-tag"/>
    <w:basedOn w:val="Zadanifontodlomka"/>
    <w:rsid w:val="00D730E6"/>
  </w:style>
  <w:style w:type="paragraph" w:customStyle="1" w:styleId="Naslovtablice">
    <w:name w:val="Naslov tablice"/>
    <w:basedOn w:val="Normal"/>
    <w:link w:val="NaslovtabliceChar"/>
    <w:qFormat/>
    <w:rsid w:val="001F431B"/>
    <w:pPr>
      <w:spacing w:line="360" w:lineRule="auto"/>
      <w:jc w:val="center"/>
    </w:pPr>
    <w:rPr>
      <w:rFonts w:ascii="Arial" w:hAnsi="Arial" w:cs="Arial"/>
      <w:sz w:val="22"/>
      <w:szCs w:val="22"/>
    </w:rPr>
  </w:style>
  <w:style w:type="paragraph" w:customStyle="1" w:styleId="Naslovslike">
    <w:name w:val="Naslov slike"/>
    <w:basedOn w:val="Normal"/>
    <w:link w:val="NaslovslikeChar"/>
    <w:autoRedefine/>
    <w:qFormat/>
    <w:rsid w:val="00A30AEA"/>
    <w:pPr>
      <w:spacing w:line="360" w:lineRule="auto"/>
      <w:jc w:val="center"/>
    </w:pPr>
    <w:rPr>
      <w:rFonts w:ascii="Arial" w:hAnsi="Arial"/>
      <w:sz w:val="22"/>
    </w:rPr>
  </w:style>
  <w:style w:type="character" w:customStyle="1" w:styleId="NaslovtabliceChar">
    <w:name w:val="Naslov tablice Char"/>
    <w:basedOn w:val="Zadanifontodlomka"/>
    <w:link w:val="Naslovtablice"/>
    <w:rsid w:val="001F431B"/>
    <w:rPr>
      <w:rFonts w:ascii="Arial" w:eastAsia="Times New Roman" w:hAnsi="Arial" w:cs="Arial"/>
      <w:lang w:eastAsia="hr-HR"/>
    </w:rPr>
  </w:style>
  <w:style w:type="character" w:customStyle="1" w:styleId="NaslovslikeChar">
    <w:name w:val="Naslov slike Char"/>
    <w:basedOn w:val="Zadanifontodlomka"/>
    <w:link w:val="Naslovslike"/>
    <w:rsid w:val="00A30AEA"/>
    <w:rPr>
      <w:rFonts w:ascii="Arial" w:eastAsia="Times New Roman" w:hAnsi="Arial" w:cs="Times New Roman"/>
      <w:szCs w:val="24"/>
      <w:lang w:eastAsia="hr-HR"/>
    </w:rPr>
  </w:style>
  <w:style w:type="character" w:styleId="Naglaeno">
    <w:name w:val="Strong"/>
    <w:basedOn w:val="Zadanifontodlomka"/>
    <w:uiPriority w:val="22"/>
    <w:qFormat/>
    <w:rsid w:val="00D57C9E"/>
    <w:rPr>
      <w:b/>
      <w:bCs/>
    </w:rPr>
  </w:style>
  <w:style w:type="character" w:styleId="Nerijeenospominjanje">
    <w:name w:val="Unresolved Mention"/>
    <w:basedOn w:val="Zadanifontodlomka"/>
    <w:uiPriority w:val="99"/>
    <w:semiHidden/>
    <w:unhideWhenUsed/>
    <w:rsid w:val="00D57C9E"/>
    <w:rPr>
      <w:color w:val="605E5C"/>
      <w:shd w:val="clear" w:color="auto" w:fill="E1DFDD"/>
    </w:rPr>
  </w:style>
  <w:style w:type="paragraph" w:styleId="Opisslike">
    <w:name w:val="caption"/>
    <w:basedOn w:val="Normal"/>
    <w:next w:val="Normal"/>
    <w:uiPriority w:val="35"/>
    <w:unhideWhenUsed/>
    <w:qFormat/>
    <w:rsid w:val="004B21EF"/>
    <w:pPr>
      <w:spacing w:after="200"/>
    </w:pPr>
    <w:rPr>
      <w:rFonts w:asciiTheme="minorHAnsi" w:eastAsiaTheme="minorHAnsi" w:hAnsiTheme="minorHAnsi" w:cstheme="minorBid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41793">
      <w:bodyDiv w:val="1"/>
      <w:marLeft w:val="0"/>
      <w:marRight w:val="0"/>
      <w:marTop w:val="0"/>
      <w:marBottom w:val="0"/>
      <w:divBdr>
        <w:top w:val="none" w:sz="0" w:space="0" w:color="auto"/>
        <w:left w:val="none" w:sz="0" w:space="0" w:color="auto"/>
        <w:bottom w:val="none" w:sz="0" w:space="0" w:color="auto"/>
        <w:right w:val="none" w:sz="0" w:space="0" w:color="auto"/>
      </w:divBdr>
      <w:divsChild>
        <w:div w:id="371424812">
          <w:marLeft w:val="1440"/>
          <w:marRight w:val="0"/>
          <w:marTop w:val="240"/>
          <w:marBottom w:val="0"/>
          <w:divBdr>
            <w:top w:val="none" w:sz="0" w:space="0" w:color="auto"/>
            <w:left w:val="none" w:sz="0" w:space="0" w:color="auto"/>
            <w:bottom w:val="none" w:sz="0" w:space="0" w:color="auto"/>
            <w:right w:val="none" w:sz="0" w:space="0" w:color="auto"/>
          </w:divBdr>
        </w:div>
        <w:div w:id="91511398">
          <w:marLeft w:val="1440"/>
          <w:marRight w:val="0"/>
          <w:marTop w:val="240"/>
          <w:marBottom w:val="0"/>
          <w:divBdr>
            <w:top w:val="none" w:sz="0" w:space="0" w:color="auto"/>
            <w:left w:val="none" w:sz="0" w:space="0" w:color="auto"/>
            <w:bottom w:val="none" w:sz="0" w:space="0" w:color="auto"/>
            <w:right w:val="none" w:sz="0" w:space="0" w:color="auto"/>
          </w:divBdr>
        </w:div>
        <w:div w:id="370542269">
          <w:marLeft w:val="1440"/>
          <w:marRight w:val="0"/>
          <w:marTop w:val="240"/>
          <w:marBottom w:val="0"/>
          <w:divBdr>
            <w:top w:val="none" w:sz="0" w:space="0" w:color="auto"/>
            <w:left w:val="none" w:sz="0" w:space="0" w:color="auto"/>
            <w:bottom w:val="none" w:sz="0" w:space="0" w:color="auto"/>
            <w:right w:val="none" w:sz="0" w:space="0" w:color="auto"/>
          </w:divBdr>
        </w:div>
      </w:divsChild>
    </w:div>
    <w:div w:id="54474683">
      <w:bodyDiv w:val="1"/>
      <w:marLeft w:val="0"/>
      <w:marRight w:val="0"/>
      <w:marTop w:val="0"/>
      <w:marBottom w:val="0"/>
      <w:divBdr>
        <w:top w:val="none" w:sz="0" w:space="0" w:color="auto"/>
        <w:left w:val="none" w:sz="0" w:space="0" w:color="auto"/>
        <w:bottom w:val="none" w:sz="0" w:space="0" w:color="auto"/>
        <w:right w:val="none" w:sz="0" w:space="0" w:color="auto"/>
      </w:divBdr>
    </w:div>
    <w:div w:id="114254064">
      <w:bodyDiv w:val="1"/>
      <w:marLeft w:val="0"/>
      <w:marRight w:val="0"/>
      <w:marTop w:val="0"/>
      <w:marBottom w:val="0"/>
      <w:divBdr>
        <w:top w:val="none" w:sz="0" w:space="0" w:color="auto"/>
        <w:left w:val="none" w:sz="0" w:space="0" w:color="auto"/>
        <w:bottom w:val="none" w:sz="0" w:space="0" w:color="auto"/>
        <w:right w:val="none" w:sz="0" w:space="0" w:color="auto"/>
      </w:divBdr>
    </w:div>
    <w:div w:id="187527810">
      <w:bodyDiv w:val="1"/>
      <w:marLeft w:val="0"/>
      <w:marRight w:val="0"/>
      <w:marTop w:val="0"/>
      <w:marBottom w:val="0"/>
      <w:divBdr>
        <w:top w:val="none" w:sz="0" w:space="0" w:color="auto"/>
        <w:left w:val="none" w:sz="0" w:space="0" w:color="auto"/>
        <w:bottom w:val="none" w:sz="0" w:space="0" w:color="auto"/>
        <w:right w:val="none" w:sz="0" w:space="0" w:color="auto"/>
      </w:divBdr>
    </w:div>
    <w:div w:id="204683760">
      <w:bodyDiv w:val="1"/>
      <w:marLeft w:val="0"/>
      <w:marRight w:val="0"/>
      <w:marTop w:val="0"/>
      <w:marBottom w:val="0"/>
      <w:divBdr>
        <w:top w:val="none" w:sz="0" w:space="0" w:color="auto"/>
        <w:left w:val="none" w:sz="0" w:space="0" w:color="auto"/>
        <w:bottom w:val="none" w:sz="0" w:space="0" w:color="auto"/>
        <w:right w:val="none" w:sz="0" w:space="0" w:color="auto"/>
      </w:divBdr>
    </w:div>
    <w:div w:id="394470268">
      <w:bodyDiv w:val="1"/>
      <w:marLeft w:val="0"/>
      <w:marRight w:val="0"/>
      <w:marTop w:val="0"/>
      <w:marBottom w:val="0"/>
      <w:divBdr>
        <w:top w:val="none" w:sz="0" w:space="0" w:color="auto"/>
        <w:left w:val="none" w:sz="0" w:space="0" w:color="auto"/>
        <w:bottom w:val="none" w:sz="0" w:space="0" w:color="auto"/>
        <w:right w:val="none" w:sz="0" w:space="0" w:color="auto"/>
      </w:divBdr>
    </w:div>
    <w:div w:id="425923231">
      <w:bodyDiv w:val="1"/>
      <w:marLeft w:val="0"/>
      <w:marRight w:val="0"/>
      <w:marTop w:val="0"/>
      <w:marBottom w:val="0"/>
      <w:divBdr>
        <w:top w:val="none" w:sz="0" w:space="0" w:color="auto"/>
        <w:left w:val="none" w:sz="0" w:space="0" w:color="auto"/>
        <w:bottom w:val="none" w:sz="0" w:space="0" w:color="auto"/>
        <w:right w:val="none" w:sz="0" w:space="0" w:color="auto"/>
      </w:divBdr>
    </w:div>
    <w:div w:id="554581063">
      <w:bodyDiv w:val="1"/>
      <w:marLeft w:val="0"/>
      <w:marRight w:val="0"/>
      <w:marTop w:val="0"/>
      <w:marBottom w:val="0"/>
      <w:divBdr>
        <w:top w:val="none" w:sz="0" w:space="0" w:color="auto"/>
        <w:left w:val="none" w:sz="0" w:space="0" w:color="auto"/>
        <w:bottom w:val="none" w:sz="0" w:space="0" w:color="auto"/>
        <w:right w:val="none" w:sz="0" w:space="0" w:color="auto"/>
      </w:divBdr>
    </w:div>
    <w:div w:id="586811798">
      <w:bodyDiv w:val="1"/>
      <w:marLeft w:val="0"/>
      <w:marRight w:val="0"/>
      <w:marTop w:val="0"/>
      <w:marBottom w:val="0"/>
      <w:divBdr>
        <w:top w:val="none" w:sz="0" w:space="0" w:color="auto"/>
        <w:left w:val="none" w:sz="0" w:space="0" w:color="auto"/>
        <w:bottom w:val="none" w:sz="0" w:space="0" w:color="auto"/>
        <w:right w:val="none" w:sz="0" w:space="0" w:color="auto"/>
      </w:divBdr>
    </w:div>
    <w:div w:id="638925154">
      <w:bodyDiv w:val="1"/>
      <w:marLeft w:val="0"/>
      <w:marRight w:val="0"/>
      <w:marTop w:val="0"/>
      <w:marBottom w:val="0"/>
      <w:divBdr>
        <w:top w:val="none" w:sz="0" w:space="0" w:color="auto"/>
        <w:left w:val="none" w:sz="0" w:space="0" w:color="auto"/>
        <w:bottom w:val="none" w:sz="0" w:space="0" w:color="auto"/>
        <w:right w:val="none" w:sz="0" w:space="0" w:color="auto"/>
      </w:divBdr>
    </w:div>
    <w:div w:id="670761425">
      <w:bodyDiv w:val="1"/>
      <w:marLeft w:val="0"/>
      <w:marRight w:val="0"/>
      <w:marTop w:val="0"/>
      <w:marBottom w:val="0"/>
      <w:divBdr>
        <w:top w:val="none" w:sz="0" w:space="0" w:color="auto"/>
        <w:left w:val="none" w:sz="0" w:space="0" w:color="auto"/>
        <w:bottom w:val="none" w:sz="0" w:space="0" w:color="auto"/>
        <w:right w:val="none" w:sz="0" w:space="0" w:color="auto"/>
      </w:divBdr>
    </w:div>
    <w:div w:id="679048098">
      <w:bodyDiv w:val="1"/>
      <w:marLeft w:val="0"/>
      <w:marRight w:val="0"/>
      <w:marTop w:val="0"/>
      <w:marBottom w:val="0"/>
      <w:divBdr>
        <w:top w:val="none" w:sz="0" w:space="0" w:color="auto"/>
        <w:left w:val="none" w:sz="0" w:space="0" w:color="auto"/>
        <w:bottom w:val="none" w:sz="0" w:space="0" w:color="auto"/>
        <w:right w:val="none" w:sz="0" w:space="0" w:color="auto"/>
      </w:divBdr>
    </w:div>
    <w:div w:id="703866022">
      <w:bodyDiv w:val="1"/>
      <w:marLeft w:val="0"/>
      <w:marRight w:val="0"/>
      <w:marTop w:val="0"/>
      <w:marBottom w:val="0"/>
      <w:divBdr>
        <w:top w:val="none" w:sz="0" w:space="0" w:color="auto"/>
        <w:left w:val="none" w:sz="0" w:space="0" w:color="auto"/>
        <w:bottom w:val="none" w:sz="0" w:space="0" w:color="auto"/>
        <w:right w:val="none" w:sz="0" w:space="0" w:color="auto"/>
      </w:divBdr>
    </w:div>
    <w:div w:id="715394140">
      <w:bodyDiv w:val="1"/>
      <w:marLeft w:val="0"/>
      <w:marRight w:val="0"/>
      <w:marTop w:val="0"/>
      <w:marBottom w:val="0"/>
      <w:divBdr>
        <w:top w:val="none" w:sz="0" w:space="0" w:color="auto"/>
        <w:left w:val="none" w:sz="0" w:space="0" w:color="auto"/>
        <w:bottom w:val="none" w:sz="0" w:space="0" w:color="auto"/>
        <w:right w:val="none" w:sz="0" w:space="0" w:color="auto"/>
      </w:divBdr>
    </w:div>
    <w:div w:id="764036634">
      <w:bodyDiv w:val="1"/>
      <w:marLeft w:val="0"/>
      <w:marRight w:val="0"/>
      <w:marTop w:val="0"/>
      <w:marBottom w:val="0"/>
      <w:divBdr>
        <w:top w:val="none" w:sz="0" w:space="0" w:color="auto"/>
        <w:left w:val="none" w:sz="0" w:space="0" w:color="auto"/>
        <w:bottom w:val="none" w:sz="0" w:space="0" w:color="auto"/>
        <w:right w:val="none" w:sz="0" w:space="0" w:color="auto"/>
      </w:divBdr>
    </w:div>
    <w:div w:id="791090518">
      <w:bodyDiv w:val="1"/>
      <w:marLeft w:val="0"/>
      <w:marRight w:val="0"/>
      <w:marTop w:val="0"/>
      <w:marBottom w:val="0"/>
      <w:divBdr>
        <w:top w:val="none" w:sz="0" w:space="0" w:color="auto"/>
        <w:left w:val="none" w:sz="0" w:space="0" w:color="auto"/>
        <w:bottom w:val="none" w:sz="0" w:space="0" w:color="auto"/>
        <w:right w:val="none" w:sz="0" w:space="0" w:color="auto"/>
      </w:divBdr>
    </w:div>
    <w:div w:id="807169222">
      <w:bodyDiv w:val="1"/>
      <w:marLeft w:val="0"/>
      <w:marRight w:val="0"/>
      <w:marTop w:val="0"/>
      <w:marBottom w:val="0"/>
      <w:divBdr>
        <w:top w:val="none" w:sz="0" w:space="0" w:color="auto"/>
        <w:left w:val="none" w:sz="0" w:space="0" w:color="auto"/>
        <w:bottom w:val="none" w:sz="0" w:space="0" w:color="auto"/>
        <w:right w:val="none" w:sz="0" w:space="0" w:color="auto"/>
      </w:divBdr>
    </w:div>
    <w:div w:id="831064332">
      <w:bodyDiv w:val="1"/>
      <w:marLeft w:val="0"/>
      <w:marRight w:val="0"/>
      <w:marTop w:val="0"/>
      <w:marBottom w:val="0"/>
      <w:divBdr>
        <w:top w:val="none" w:sz="0" w:space="0" w:color="auto"/>
        <w:left w:val="none" w:sz="0" w:space="0" w:color="auto"/>
        <w:bottom w:val="none" w:sz="0" w:space="0" w:color="auto"/>
        <w:right w:val="none" w:sz="0" w:space="0" w:color="auto"/>
      </w:divBdr>
    </w:div>
    <w:div w:id="942227724">
      <w:bodyDiv w:val="1"/>
      <w:marLeft w:val="0"/>
      <w:marRight w:val="0"/>
      <w:marTop w:val="0"/>
      <w:marBottom w:val="0"/>
      <w:divBdr>
        <w:top w:val="none" w:sz="0" w:space="0" w:color="auto"/>
        <w:left w:val="none" w:sz="0" w:space="0" w:color="auto"/>
        <w:bottom w:val="none" w:sz="0" w:space="0" w:color="auto"/>
        <w:right w:val="none" w:sz="0" w:space="0" w:color="auto"/>
      </w:divBdr>
      <w:divsChild>
        <w:div w:id="21134052">
          <w:marLeft w:val="1440"/>
          <w:marRight w:val="0"/>
          <w:marTop w:val="240"/>
          <w:marBottom w:val="0"/>
          <w:divBdr>
            <w:top w:val="none" w:sz="0" w:space="0" w:color="auto"/>
            <w:left w:val="none" w:sz="0" w:space="0" w:color="auto"/>
            <w:bottom w:val="none" w:sz="0" w:space="0" w:color="auto"/>
            <w:right w:val="none" w:sz="0" w:space="0" w:color="auto"/>
          </w:divBdr>
        </w:div>
      </w:divsChild>
    </w:div>
    <w:div w:id="980160679">
      <w:bodyDiv w:val="1"/>
      <w:marLeft w:val="0"/>
      <w:marRight w:val="0"/>
      <w:marTop w:val="0"/>
      <w:marBottom w:val="0"/>
      <w:divBdr>
        <w:top w:val="none" w:sz="0" w:space="0" w:color="auto"/>
        <w:left w:val="none" w:sz="0" w:space="0" w:color="auto"/>
        <w:bottom w:val="none" w:sz="0" w:space="0" w:color="auto"/>
        <w:right w:val="none" w:sz="0" w:space="0" w:color="auto"/>
      </w:divBdr>
    </w:div>
    <w:div w:id="994918895">
      <w:bodyDiv w:val="1"/>
      <w:marLeft w:val="0"/>
      <w:marRight w:val="0"/>
      <w:marTop w:val="0"/>
      <w:marBottom w:val="0"/>
      <w:divBdr>
        <w:top w:val="none" w:sz="0" w:space="0" w:color="auto"/>
        <w:left w:val="none" w:sz="0" w:space="0" w:color="auto"/>
        <w:bottom w:val="none" w:sz="0" w:space="0" w:color="auto"/>
        <w:right w:val="none" w:sz="0" w:space="0" w:color="auto"/>
      </w:divBdr>
    </w:div>
    <w:div w:id="1001352233">
      <w:bodyDiv w:val="1"/>
      <w:marLeft w:val="0"/>
      <w:marRight w:val="0"/>
      <w:marTop w:val="0"/>
      <w:marBottom w:val="0"/>
      <w:divBdr>
        <w:top w:val="none" w:sz="0" w:space="0" w:color="auto"/>
        <w:left w:val="none" w:sz="0" w:space="0" w:color="auto"/>
        <w:bottom w:val="none" w:sz="0" w:space="0" w:color="auto"/>
        <w:right w:val="none" w:sz="0" w:space="0" w:color="auto"/>
      </w:divBdr>
    </w:div>
    <w:div w:id="1005862208">
      <w:bodyDiv w:val="1"/>
      <w:marLeft w:val="0"/>
      <w:marRight w:val="0"/>
      <w:marTop w:val="0"/>
      <w:marBottom w:val="0"/>
      <w:divBdr>
        <w:top w:val="none" w:sz="0" w:space="0" w:color="auto"/>
        <w:left w:val="none" w:sz="0" w:space="0" w:color="auto"/>
        <w:bottom w:val="none" w:sz="0" w:space="0" w:color="auto"/>
        <w:right w:val="none" w:sz="0" w:space="0" w:color="auto"/>
      </w:divBdr>
    </w:div>
    <w:div w:id="1007170159">
      <w:bodyDiv w:val="1"/>
      <w:marLeft w:val="0"/>
      <w:marRight w:val="0"/>
      <w:marTop w:val="0"/>
      <w:marBottom w:val="0"/>
      <w:divBdr>
        <w:top w:val="none" w:sz="0" w:space="0" w:color="auto"/>
        <w:left w:val="none" w:sz="0" w:space="0" w:color="auto"/>
        <w:bottom w:val="none" w:sz="0" w:space="0" w:color="auto"/>
        <w:right w:val="none" w:sz="0" w:space="0" w:color="auto"/>
      </w:divBdr>
    </w:div>
    <w:div w:id="1151753411">
      <w:bodyDiv w:val="1"/>
      <w:marLeft w:val="0"/>
      <w:marRight w:val="0"/>
      <w:marTop w:val="0"/>
      <w:marBottom w:val="0"/>
      <w:divBdr>
        <w:top w:val="none" w:sz="0" w:space="0" w:color="auto"/>
        <w:left w:val="none" w:sz="0" w:space="0" w:color="auto"/>
        <w:bottom w:val="none" w:sz="0" w:space="0" w:color="auto"/>
        <w:right w:val="none" w:sz="0" w:space="0" w:color="auto"/>
      </w:divBdr>
    </w:div>
    <w:div w:id="1160124169">
      <w:bodyDiv w:val="1"/>
      <w:marLeft w:val="0"/>
      <w:marRight w:val="0"/>
      <w:marTop w:val="0"/>
      <w:marBottom w:val="0"/>
      <w:divBdr>
        <w:top w:val="none" w:sz="0" w:space="0" w:color="auto"/>
        <w:left w:val="none" w:sz="0" w:space="0" w:color="auto"/>
        <w:bottom w:val="none" w:sz="0" w:space="0" w:color="auto"/>
        <w:right w:val="none" w:sz="0" w:space="0" w:color="auto"/>
      </w:divBdr>
    </w:div>
    <w:div w:id="1253733375">
      <w:bodyDiv w:val="1"/>
      <w:marLeft w:val="0"/>
      <w:marRight w:val="0"/>
      <w:marTop w:val="0"/>
      <w:marBottom w:val="0"/>
      <w:divBdr>
        <w:top w:val="none" w:sz="0" w:space="0" w:color="auto"/>
        <w:left w:val="none" w:sz="0" w:space="0" w:color="auto"/>
        <w:bottom w:val="none" w:sz="0" w:space="0" w:color="auto"/>
        <w:right w:val="none" w:sz="0" w:space="0" w:color="auto"/>
      </w:divBdr>
    </w:div>
    <w:div w:id="1286884902">
      <w:bodyDiv w:val="1"/>
      <w:marLeft w:val="0"/>
      <w:marRight w:val="0"/>
      <w:marTop w:val="0"/>
      <w:marBottom w:val="0"/>
      <w:divBdr>
        <w:top w:val="none" w:sz="0" w:space="0" w:color="auto"/>
        <w:left w:val="none" w:sz="0" w:space="0" w:color="auto"/>
        <w:bottom w:val="none" w:sz="0" w:space="0" w:color="auto"/>
        <w:right w:val="none" w:sz="0" w:space="0" w:color="auto"/>
      </w:divBdr>
    </w:div>
    <w:div w:id="1320308620">
      <w:bodyDiv w:val="1"/>
      <w:marLeft w:val="0"/>
      <w:marRight w:val="0"/>
      <w:marTop w:val="0"/>
      <w:marBottom w:val="0"/>
      <w:divBdr>
        <w:top w:val="none" w:sz="0" w:space="0" w:color="auto"/>
        <w:left w:val="none" w:sz="0" w:space="0" w:color="auto"/>
        <w:bottom w:val="none" w:sz="0" w:space="0" w:color="auto"/>
        <w:right w:val="none" w:sz="0" w:space="0" w:color="auto"/>
      </w:divBdr>
    </w:div>
    <w:div w:id="1435439610">
      <w:bodyDiv w:val="1"/>
      <w:marLeft w:val="0"/>
      <w:marRight w:val="0"/>
      <w:marTop w:val="0"/>
      <w:marBottom w:val="0"/>
      <w:divBdr>
        <w:top w:val="none" w:sz="0" w:space="0" w:color="auto"/>
        <w:left w:val="none" w:sz="0" w:space="0" w:color="auto"/>
        <w:bottom w:val="none" w:sz="0" w:space="0" w:color="auto"/>
        <w:right w:val="none" w:sz="0" w:space="0" w:color="auto"/>
      </w:divBdr>
    </w:div>
    <w:div w:id="1567757819">
      <w:bodyDiv w:val="1"/>
      <w:marLeft w:val="0"/>
      <w:marRight w:val="0"/>
      <w:marTop w:val="0"/>
      <w:marBottom w:val="0"/>
      <w:divBdr>
        <w:top w:val="none" w:sz="0" w:space="0" w:color="auto"/>
        <w:left w:val="none" w:sz="0" w:space="0" w:color="auto"/>
        <w:bottom w:val="none" w:sz="0" w:space="0" w:color="auto"/>
        <w:right w:val="none" w:sz="0" w:space="0" w:color="auto"/>
      </w:divBdr>
    </w:div>
    <w:div w:id="1635722092">
      <w:bodyDiv w:val="1"/>
      <w:marLeft w:val="0"/>
      <w:marRight w:val="0"/>
      <w:marTop w:val="0"/>
      <w:marBottom w:val="0"/>
      <w:divBdr>
        <w:top w:val="none" w:sz="0" w:space="0" w:color="auto"/>
        <w:left w:val="none" w:sz="0" w:space="0" w:color="auto"/>
        <w:bottom w:val="none" w:sz="0" w:space="0" w:color="auto"/>
        <w:right w:val="none" w:sz="0" w:space="0" w:color="auto"/>
      </w:divBdr>
    </w:div>
    <w:div w:id="1777406609">
      <w:bodyDiv w:val="1"/>
      <w:marLeft w:val="0"/>
      <w:marRight w:val="0"/>
      <w:marTop w:val="0"/>
      <w:marBottom w:val="0"/>
      <w:divBdr>
        <w:top w:val="none" w:sz="0" w:space="0" w:color="auto"/>
        <w:left w:val="none" w:sz="0" w:space="0" w:color="auto"/>
        <w:bottom w:val="none" w:sz="0" w:space="0" w:color="auto"/>
        <w:right w:val="none" w:sz="0" w:space="0" w:color="auto"/>
      </w:divBdr>
    </w:div>
    <w:div w:id="1791586357">
      <w:bodyDiv w:val="1"/>
      <w:marLeft w:val="0"/>
      <w:marRight w:val="0"/>
      <w:marTop w:val="0"/>
      <w:marBottom w:val="0"/>
      <w:divBdr>
        <w:top w:val="none" w:sz="0" w:space="0" w:color="auto"/>
        <w:left w:val="none" w:sz="0" w:space="0" w:color="auto"/>
        <w:bottom w:val="none" w:sz="0" w:space="0" w:color="auto"/>
        <w:right w:val="none" w:sz="0" w:space="0" w:color="auto"/>
      </w:divBdr>
    </w:div>
    <w:div w:id="1853300474">
      <w:bodyDiv w:val="1"/>
      <w:marLeft w:val="0"/>
      <w:marRight w:val="0"/>
      <w:marTop w:val="0"/>
      <w:marBottom w:val="0"/>
      <w:divBdr>
        <w:top w:val="none" w:sz="0" w:space="0" w:color="auto"/>
        <w:left w:val="none" w:sz="0" w:space="0" w:color="auto"/>
        <w:bottom w:val="none" w:sz="0" w:space="0" w:color="auto"/>
        <w:right w:val="none" w:sz="0" w:space="0" w:color="auto"/>
      </w:divBdr>
    </w:div>
    <w:div w:id="1892960924">
      <w:bodyDiv w:val="1"/>
      <w:marLeft w:val="0"/>
      <w:marRight w:val="0"/>
      <w:marTop w:val="0"/>
      <w:marBottom w:val="0"/>
      <w:divBdr>
        <w:top w:val="none" w:sz="0" w:space="0" w:color="auto"/>
        <w:left w:val="none" w:sz="0" w:space="0" w:color="auto"/>
        <w:bottom w:val="none" w:sz="0" w:space="0" w:color="auto"/>
        <w:right w:val="none" w:sz="0" w:space="0" w:color="auto"/>
      </w:divBdr>
    </w:div>
    <w:div w:id="1902591637">
      <w:bodyDiv w:val="1"/>
      <w:marLeft w:val="0"/>
      <w:marRight w:val="0"/>
      <w:marTop w:val="0"/>
      <w:marBottom w:val="0"/>
      <w:divBdr>
        <w:top w:val="none" w:sz="0" w:space="0" w:color="auto"/>
        <w:left w:val="none" w:sz="0" w:space="0" w:color="auto"/>
        <w:bottom w:val="none" w:sz="0" w:space="0" w:color="auto"/>
        <w:right w:val="none" w:sz="0" w:space="0" w:color="auto"/>
      </w:divBdr>
    </w:div>
    <w:div w:id="1941177387">
      <w:bodyDiv w:val="1"/>
      <w:marLeft w:val="0"/>
      <w:marRight w:val="0"/>
      <w:marTop w:val="0"/>
      <w:marBottom w:val="0"/>
      <w:divBdr>
        <w:top w:val="none" w:sz="0" w:space="0" w:color="auto"/>
        <w:left w:val="none" w:sz="0" w:space="0" w:color="auto"/>
        <w:bottom w:val="none" w:sz="0" w:space="0" w:color="auto"/>
        <w:right w:val="none" w:sz="0" w:space="0" w:color="auto"/>
      </w:divBdr>
    </w:div>
    <w:div w:id="1962345031">
      <w:bodyDiv w:val="1"/>
      <w:marLeft w:val="0"/>
      <w:marRight w:val="0"/>
      <w:marTop w:val="0"/>
      <w:marBottom w:val="0"/>
      <w:divBdr>
        <w:top w:val="none" w:sz="0" w:space="0" w:color="auto"/>
        <w:left w:val="none" w:sz="0" w:space="0" w:color="auto"/>
        <w:bottom w:val="none" w:sz="0" w:space="0" w:color="auto"/>
        <w:right w:val="none" w:sz="0" w:space="0" w:color="auto"/>
      </w:divBdr>
    </w:div>
    <w:div w:id="1974560191">
      <w:bodyDiv w:val="1"/>
      <w:marLeft w:val="0"/>
      <w:marRight w:val="0"/>
      <w:marTop w:val="0"/>
      <w:marBottom w:val="0"/>
      <w:divBdr>
        <w:top w:val="none" w:sz="0" w:space="0" w:color="auto"/>
        <w:left w:val="none" w:sz="0" w:space="0" w:color="auto"/>
        <w:bottom w:val="none" w:sz="0" w:space="0" w:color="auto"/>
        <w:right w:val="none" w:sz="0" w:space="0" w:color="auto"/>
      </w:divBdr>
    </w:div>
    <w:div w:id="211119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footer" Target="footer8.xml"/><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7.jpeg"/><Relationship Id="rId27" Type="http://schemas.openxmlformats.org/officeDocument/2006/relationships/hyperlink" Target="https://www.cratis.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B4D01-C707-4077-9F99-D637226AF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52</Pages>
  <Words>9610</Words>
  <Characters>54781</Characters>
  <Application>Microsoft Office Word</Application>
  <DocSecurity>0</DocSecurity>
  <Lines>456</Lines>
  <Paragraphs>128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FOIStudent</cp:lastModifiedBy>
  <cp:revision>3</cp:revision>
  <cp:lastPrinted>2012-11-30T11:54:00Z</cp:lastPrinted>
  <dcterms:created xsi:type="dcterms:W3CDTF">2023-02-06T08:36:00Z</dcterms:created>
  <dcterms:modified xsi:type="dcterms:W3CDTF">2023-02-06T08:39:00Z</dcterms:modified>
</cp:coreProperties>
</file>